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3.xml" ContentType="application/vnd.openxmlformats-officedocument.wordprocessingml.header+xml"/>
  <Override PartName="/word/footer9.xml" ContentType="application/vnd.openxmlformats-officedocument.wordprocessingml.footer+xml"/>
  <Override PartName="/word/header4.xml" ContentType="application/vnd.openxmlformats-officedocument.wordprocessingml.header+xml"/>
  <Override PartName="/word/footer10.xml" ContentType="application/vnd.openxmlformats-officedocument.wordprocessingml.footer+xml"/>
  <Override PartName="/word/header5.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A1B8B58" w14:textId="77777777" w:rsidR="0002730B" w:rsidRPr="00E16EA6" w:rsidRDefault="0002730B" w:rsidP="0002730B">
      <w:pPr>
        <w:rPr>
          <w:rFonts w:ascii="Calibri Light" w:hAnsi="Calibri Light"/>
          <w:vanish/>
          <w:lang w:val="fr-FR"/>
        </w:rPr>
      </w:pPr>
    </w:p>
    <w:tbl>
      <w:tblPr>
        <w:tblpPr w:leftFromText="187" w:rightFromText="187" w:vertAnchor="page" w:horzAnchor="margin" w:tblpXSpec="center" w:tblpY="3217"/>
        <w:tblW w:w="4612" w:type="pct"/>
        <w:tblCellMar>
          <w:left w:w="144" w:type="dxa"/>
          <w:right w:w="115" w:type="dxa"/>
        </w:tblCellMar>
        <w:tblLook w:val="04A0" w:firstRow="1" w:lastRow="0" w:firstColumn="1" w:lastColumn="0" w:noHBand="0" w:noVBand="1"/>
      </w:tblPr>
      <w:tblGrid>
        <w:gridCol w:w="8368"/>
      </w:tblGrid>
      <w:tr w:rsidR="00A2342E" w:rsidRPr="00E16EA6" w14:paraId="57174E55" w14:textId="77777777" w:rsidTr="002D6EEA">
        <w:trPr>
          <w:trHeight w:val="127"/>
        </w:trPr>
        <w:tc>
          <w:tcPr>
            <w:tcW w:w="8355" w:type="dxa"/>
            <w:tcMar>
              <w:top w:w="216" w:type="dxa"/>
              <w:left w:w="115" w:type="dxa"/>
              <w:bottom w:w="216" w:type="dxa"/>
              <w:right w:w="115" w:type="dxa"/>
            </w:tcMar>
          </w:tcPr>
          <w:p w14:paraId="2DBD6D4F" w14:textId="77777777" w:rsidR="0002730B" w:rsidRPr="00E16EA6" w:rsidRDefault="00896FC1" w:rsidP="0002730B">
            <w:pPr>
              <w:jc w:val="center"/>
              <w:rPr>
                <w:rFonts w:ascii="Calibri Light" w:hAnsi="Calibri Light"/>
                <w:color w:val="79A5B0"/>
                <w:sz w:val="32"/>
                <w:szCs w:val="32"/>
                <w:lang w:val="fr-FR"/>
              </w:rPr>
            </w:pPr>
            <w:r w:rsidRPr="00E16EA6">
              <w:rPr>
                <w:rFonts w:ascii="Calibri Light" w:eastAsia="Calibri Light" w:hAnsi="Calibri Light" w:cs="Calibri Light"/>
                <w:color w:val="79A5B0"/>
                <w:sz w:val="32"/>
                <w:szCs w:val="32"/>
                <w:bdr w:val="nil"/>
                <w:lang w:val="fr-FR"/>
              </w:rPr>
              <w:t>Institute for International Programs – Université Johns Hopkins</w:t>
            </w:r>
          </w:p>
        </w:tc>
      </w:tr>
      <w:tr w:rsidR="00A2342E" w:rsidRPr="00EB1DB2" w14:paraId="22E78846" w14:textId="77777777" w:rsidTr="002D6EEA">
        <w:trPr>
          <w:trHeight w:val="1271"/>
        </w:trPr>
        <w:tc>
          <w:tcPr>
            <w:tcW w:w="8355" w:type="dxa"/>
          </w:tcPr>
          <w:p w14:paraId="3424FC87" w14:textId="77777777" w:rsidR="0002730B" w:rsidRPr="00E16EA6" w:rsidRDefault="00896FC1" w:rsidP="0002730B">
            <w:pPr>
              <w:spacing w:line="216" w:lineRule="auto"/>
              <w:jc w:val="center"/>
              <w:rPr>
                <w:rFonts w:ascii="Calibri Light" w:hAnsi="Calibri Light"/>
                <w:b/>
                <w:color w:val="04607E"/>
                <w:sz w:val="72"/>
                <w:szCs w:val="72"/>
                <w:lang w:val="fr-FR"/>
              </w:rPr>
            </w:pPr>
            <w:r w:rsidRPr="00E16EA6">
              <w:rPr>
                <w:rFonts w:ascii="Calibri Light" w:eastAsia="Calibri Light" w:hAnsi="Calibri Light" w:cs="Calibri Light"/>
                <w:b/>
                <w:bCs/>
                <w:color w:val="04607E"/>
                <w:sz w:val="72"/>
                <w:szCs w:val="72"/>
                <w:bdr w:val="nil"/>
                <w:lang w:val="fr-FR"/>
              </w:rPr>
              <w:t>Manuel de l’assistant de cartographie</w:t>
            </w:r>
          </w:p>
          <w:p w14:paraId="09F8A53B" w14:textId="77777777" w:rsidR="0002730B" w:rsidRPr="00E16EA6" w:rsidRDefault="00896FC1" w:rsidP="0002730B">
            <w:pPr>
              <w:spacing w:line="216" w:lineRule="auto"/>
              <w:jc w:val="center"/>
              <w:rPr>
                <w:rFonts w:ascii="Calibri Light" w:hAnsi="Calibri Light"/>
                <w:b/>
                <w:color w:val="79A5B0"/>
                <w:sz w:val="72"/>
                <w:szCs w:val="72"/>
                <w:lang w:val="fr-FR"/>
              </w:rPr>
            </w:pPr>
            <w:r w:rsidRPr="00E16EA6">
              <w:rPr>
                <w:rFonts w:ascii="Calibri Light" w:eastAsia="Calibri Light" w:hAnsi="Calibri Light" w:cs="Calibri Light"/>
                <w:b/>
                <w:bCs/>
                <w:color w:val="04607E"/>
                <w:sz w:val="72"/>
                <w:szCs w:val="72"/>
                <w:bdr w:val="nil"/>
                <w:lang w:val="fr-FR"/>
              </w:rPr>
              <w:t>Enquête de couverture</w:t>
            </w:r>
          </w:p>
        </w:tc>
      </w:tr>
      <w:tr w:rsidR="00A2342E" w:rsidRPr="00E16EA6" w14:paraId="37491BC7" w14:textId="77777777" w:rsidTr="002D6EEA">
        <w:trPr>
          <w:trHeight w:val="20"/>
        </w:trPr>
        <w:tc>
          <w:tcPr>
            <w:tcW w:w="8355" w:type="dxa"/>
            <w:tcMar>
              <w:top w:w="216" w:type="dxa"/>
              <w:left w:w="115" w:type="dxa"/>
              <w:bottom w:w="216" w:type="dxa"/>
              <w:right w:w="115" w:type="dxa"/>
            </w:tcMar>
          </w:tcPr>
          <w:p w14:paraId="2763B5FB" w14:textId="77777777" w:rsidR="0002730B" w:rsidRPr="00E16EA6" w:rsidRDefault="00896FC1" w:rsidP="00CC7287">
            <w:pPr>
              <w:jc w:val="center"/>
              <w:rPr>
                <w:rFonts w:ascii="Calibri Light" w:hAnsi="Calibri Light"/>
                <w:i/>
                <w:color w:val="79A5B0"/>
                <w:sz w:val="24"/>
                <w:lang w:val="fr-FR"/>
              </w:rPr>
            </w:pPr>
            <w:r w:rsidRPr="00E16EA6">
              <w:rPr>
                <w:rFonts w:ascii="Calibri Light" w:eastAsia="Calibri Light" w:hAnsi="Calibri Light" w:cs="Calibri Light"/>
                <w:i/>
                <w:iCs/>
                <w:color w:val="79A5B0"/>
                <w:sz w:val="24"/>
                <w:szCs w:val="24"/>
                <w:bdr w:val="nil"/>
                <w:lang w:val="fr-FR"/>
              </w:rPr>
              <w:t>Version [DATE]</w:t>
            </w:r>
          </w:p>
        </w:tc>
      </w:tr>
    </w:tbl>
    <w:p w14:paraId="0ABB609C" w14:textId="77777777" w:rsidR="0002730B" w:rsidRPr="00E16EA6" w:rsidRDefault="0002730B" w:rsidP="0002730B">
      <w:pPr>
        <w:jc w:val="center"/>
        <w:rPr>
          <w:b/>
          <w:sz w:val="28"/>
          <w:szCs w:val="28"/>
          <w:lang w:val="fr-FR"/>
        </w:rPr>
      </w:pPr>
    </w:p>
    <w:p w14:paraId="517606CE" w14:textId="77777777" w:rsidR="00EA629F" w:rsidRPr="00E16EA6" w:rsidRDefault="00EA629F" w:rsidP="0002730B">
      <w:pPr>
        <w:jc w:val="center"/>
        <w:rPr>
          <w:b/>
          <w:sz w:val="28"/>
          <w:szCs w:val="28"/>
          <w:lang w:val="fr-FR"/>
        </w:rPr>
      </w:pPr>
    </w:p>
    <w:p w14:paraId="37EFE746" w14:textId="77777777" w:rsidR="00EA629F" w:rsidRPr="00E16EA6" w:rsidRDefault="00EA629F" w:rsidP="0002730B">
      <w:pPr>
        <w:jc w:val="center"/>
        <w:rPr>
          <w:b/>
          <w:sz w:val="28"/>
          <w:szCs w:val="28"/>
          <w:lang w:val="fr-FR"/>
        </w:rPr>
      </w:pPr>
    </w:p>
    <w:p w14:paraId="09884B7D" w14:textId="77777777" w:rsidR="00EA629F" w:rsidRPr="00E16EA6" w:rsidRDefault="00EA629F" w:rsidP="0002730B">
      <w:pPr>
        <w:jc w:val="center"/>
        <w:rPr>
          <w:b/>
          <w:sz w:val="28"/>
          <w:szCs w:val="28"/>
          <w:lang w:val="fr-FR"/>
        </w:rPr>
      </w:pPr>
    </w:p>
    <w:p w14:paraId="4CC4B2D5" w14:textId="77777777" w:rsidR="00EA629F" w:rsidRPr="00E16EA6" w:rsidRDefault="00EA629F" w:rsidP="0002730B">
      <w:pPr>
        <w:jc w:val="center"/>
        <w:rPr>
          <w:b/>
          <w:sz w:val="28"/>
          <w:szCs w:val="28"/>
          <w:lang w:val="fr-FR"/>
        </w:rPr>
      </w:pPr>
    </w:p>
    <w:p w14:paraId="310D669A" w14:textId="77777777" w:rsidR="00EA629F" w:rsidRPr="00E16EA6" w:rsidRDefault="00EA629F" w:rsidP="0002730B">
      <w:pPr>
        <w:jc w:val="center"/>
        <w:rPr>
          <w:b/>
          <w:sz w:val="28"/>
          <w:szCs w:val="28"/>
          <w:lang w:val="fr-FR"/>
        </w:rPr>
      </w:pPr>
    </w:p>
    <w:p w14:paraId="6A25F7E3" w14:textId="77777777" w:rsidR="00BC79A9" w:rsidRPr="00E16EA6" w:rsidRDefault="00896FC1" w:rsidP="00BC79A9">
      <w:pPr>
        <w:jc w:val="center"/>
        <w:rPr>
          <w:rFonts w:ascii="Times New Roman" w:hAnsi="Times New Roman"/>
          <w:b/>
          <w:sz w:val="28"/>
          <w:szCs w:val="28"/>
          <w:lang w:val="fr-FR"/>
        </w:rPr>
      </w:pPr>
      <w:r w:rsidRPr="00E16EA6">
        <w:rPr>
          <w:b/>
          <w:noProof/>
          <w:sz w:val="28"/>
          <w:szCs w:val="28"/>
        </w:rPr>
        <w:drawing>
          <wp:inline distT="0" distB="0" distL="0" distR="0" wp14:anchorId="6D85ADD5" wp14:editId="3C6AB0BA">
            <wp:extent cx="4114800" cy="20574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6453118" name="Picture 6"/>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4114800" cy="2057400"/>
                    </a:xfrm>
                    <a:prstGeom prst="rect">
                      <a:avLst/>
                    </a:prstGeom>
                    <a:noFill/>
                    <a:ln>
                      <a:noFill/>
                    </a:ln>
                  </pic:spPr>
                </pic:pic>
              </a:graphicData>
            </a:graphic>
          </wp:inline>
        </w:drawing>
      </w:r>
    </w:p>
    <w:p w14:paraId="4DA3A66A" w14:textId="77777777" w:rsidR="00EA629F" w:rsidRPr="00E16EA6" w:rsidRDefault="00896FC1" w:rsidP="00EA629F">
      <w:pPr>
        <w:jc w:val="center"/>
        <w:rPr>
          <w:sz w:val="28"/>
          <w:szCs w:val="28"/>
          <w:lang w:val="fr-FR"/>
        </w:rPr>
      </w:pPr>
      <w:r w:rsidRPr="00E16EA6">
        <w:rPr>
          <w:rFonts w:eastAsia="Cambria" w:cs="Cambria"/>
          <w:sz w:val="28"/>
          <w:szCs w:val="28"/>
          <w:bdr w:val="nil"/>
          <w:lang w:val="fr-FR"/>
        </w:rPr>
        <w:t>RESPONSABILITÉ RÉELLE : ANALYSE DE DONNÉES AXÉE SUR LES RÉSULTATS (RADAR)</w:t>
      </w:r>
    </w:p>
    <w:p w14:paraId="1A342061" w14:textId="77777777" w:rsidR="00AA1EE8" w:rsidRPr="00E16EA6" w:rsidRDefault="00AA1EE8" w:rsidP="00AA1EE8">
      <w:pPr>
        <w:pStyle w:val="Footer"/>
        <w:jc w:val="left"/>
        <w:rPr>
          <w:lang w:val="fr-FR"/>
        </w:rPr>
      </w:pPr>
    </w:p>
    <w:p w14:paraId="5CCAE3FB" w14:textId="3F2856B8" w:rsidR="00737FD1" w:rsidRDefault="00737FD1">
      <w:pPr>
        <w:spacing w:after="200" w:line="276" w:lineRule="auto"/>
        <w:jc w:val="left"/>
        <w:rPr>
          <w:lang w:val="fr-FR"/>
        </w:rPr>
      </w:pPr>
      <w:r>
        <w:rPr>
          <w:lang w:val="fr-FR"/>
        </w:rPr>
        <w:br w:type="page"/>
      </w:r>
    </w:p>
    <w:p w14:paraId="05F1BC01" w14:textId="77777777" w:rsidR="00AA1EE8" w:rsidRPr="00E16EA6" w:rsidRDefault="00896FC1" w:rsidP="00AA1EE8">
      <w:pPr>
        <w:pStyle w:val="Footer"/>
        <w:jc w:val="right"/>
        <w:rPr>
          <w:lang w:val="fr-FR"/>
        </w:rPr>
      </w:pPr>
      <w:r w:rsidRPr="00E16EA6">
        <w:rPr>
          <w:rFonts w:eastAsia="Cambria" w:cs="Cambria"/>
          <w:bdr w:val="nil"/>
          <w:lang w:val="fr-FR"/>
        </w:rPr>
        <w:lastRenderedPageBreak/>
        <w:t xml:space="preserve">Adapté des manuels d’Enquêtes démographiques et de santé (EDS)/Enquêtes par grappes à indicateurs multiples (Multiple </w:t>
      </w:r>
      <w:proofErr w:type="spellStart"/>
      <w:r w:rsidRPr="00E16EA6">
        <w:rPr>
          <w:rFonts w:eastAsia="Cambria" w:cs="Cambria"/>
          <w:bdr w:val="nil"/>
          <w:lang w:val="fr-FR"/>
        </w:rPr>
        <w:t>Indicator</w:t>
      </w:r>
      <w:proofErr w:type="spellEnd"/>
      <w:r w:rsidRPr="00E16EA6">
        <w:rPr>
          <w:rFonts w:eastAsia="Cambria" w:cs="Cambria"/>
          <w:bdr w:val="nil"/>
          <w:lang w:val="fr-FR"/>
        </w:rPr>
        <w:t xml:space="preserve"> Cluster </w:t>
      </w:r>
      <w:proofErr w:type="spellStart"/>
      <w:r w:rsidRPr="00E16EA6">
        <w:rPr>
          <w:rFonts w:eastAsia="Cambria" w:cs="Cambria"/>
          <w:bdr w:val="nil"/>
          <w:lang w:val="fr-FR"/>
        </w:rPr>
        <w:t>Surveys</w:t>
      </w:r>
      <w:proofErr w:type="spellEnd"/>
      <w:r w:rsidRPr="00E16EA6">
        <w:rPr>
          <w:rFonts w:eastAsia="Cambria" w:cs="Cambria"/>
          <w:bdr w:val="nil"/>
          <w:lang w:val="fr-FR"/>
        </w:rPr>
        <w:t>, MICS)</w:t>
      </w:r>
    </w:p>
    <w:p w14:paraId="25C61F66" w14:textId="77777777" w:rsidR="00EA629F" w:rsidRPr="00E16EA6" w:rsidRDefault="00EA629F" w:rsidP="009C7D63">
      <w:pPr>
        <w:rPr>
          <w:lang w:val="fr-FR"/>
        </w:rPr>
        <w:sectPr w:rsidR="00EA629F" w:rsidRPr="00E16EA6" w:rsidSect="003A3D41">
          <w:footerReference w:type="default" r:id="rId9"/>
          <w:headerReference w:type="first" r:id="rId10"/>
          <w:footerReference w:type="first" r:id="rId11"/>
          <w:pgSz w:w="11906" w:h="16838"/>
          <w:pgMar w:top="1417" w:right="1417" w:bottom="1417" w:left="1417" w:header="708" w:footer="708" w:gutter="0"/>
          <w:cols w:space="708"/>
          <w:titlePg/>
          <w:docGrid w:linePitch="360"/>
        </w:sectPr>
      </w:pPr>
    </w:p>
    <w:sdt>
      <w:sdtPr>
        <w:rPr>
          <w:rFonts w:ascii="Cambria" w:eastAsiaTheme="minorHAnsi" w:hAnsi="Cambria" w:cstheme="minorBidi"/>
          <w:color w:val="auto"/>
          <w:sz w:val="22"/>
          <w:szCs w:val="22"/>
          <w:lang w:val="fr-FR"/>
        </w:rPr>
        <w:id w:val="115036241"/>
        <w:docPartObj>
          <w:docPartGallery w:val="Table of Contents"/>
          <w:docPartUnique/>
        </w:docPartObj>
      </w:sdtPr>
      <w:sdtEndPr>
        <w:rPr>
          <w:rFonts w:eastAsia="MS Mincho"/>
          <w:b/>
          <w:bCs/>
        </w:rPr>
      </w:sdtEndPr>
      <w:sdtContent>
        <w:p w14:paraId="3CAF45E6" w14:textId="77777777" w:rsidR="00584C1F" w:rsidRPr="00E16EA6" w:rsidRDefault="00896FC1">
          <w:pPr>
            <w:pStyle w:val="TOCHeading"/>
            <w:rPr>
              <w:b/>
              <w:color w:val="04607E"/>
              <w:lang w:val="fr-FR"/>
            </w:rPr>
          </w:pPr>
          <w:r w:rsidRPr="00E16EA6">
            <w:rPr>
              <w:rFonts w:ascii="Cambria" w:eastAsia="Cambria" w:hAnsi="Cambria" w:cs="Cambria"/>
              <w:b/>
              <w:bCs/>
              <w:color w:val="04607E"/>
              <w:szCs w:val="28"/>
              <w:bdr w:val="nil"/>
              <w:lang w:val="fr-FR"/>
            </w:rPr>
            <w:t>Sommaire</w:t>
          </w:r>
        </w:p>
        <w:p w14:paraId="2B196B16" w14:textId="77777777" w:rsidR="00883E1A" w:rsidRPr="00E16EA6" w:rsidRDefault="00896FC1">
          <w:pPr>
            <w:pStyle w:val="TOC1"/>
            <w:tabs>
              <w:tab w:val="left" w:pos="432"/>
              <w:tab w:val="right" w:leader="dot" w:pos="9062"/>
            </w:tabs>
            <w:rPr>
              <w:rFonts w:asciiTheme="minorHAnsi" w:eastAsiaTheme="minorEastAsia" w:hAnsiTheme="minorHAnsi" w:cstheme="minorBidi"/>
              <w:b w:val="0"/>
              <w:noProof/>
              <w:sz w:val="22"/>
              <w:szCs w:val="22"/>
              <w:lang w:val="fr-FR" w:eastAsia="fr-FR"/>
            </w:rPr>
          </w:pPr>
          <w:r w:rsidRPr="00E16EA6">
            <w:rPr>
              <w:b w:val="0"/>
              <w:lang w:val="fr-FR"/>
            </w:rPr>
            <w:fldChar w:fldCharType="begin"/>
          </w:r>
          <w:r w:rsidRPr="00E16EA6">
            <w:rPr>
              <w:b w:val="0"/>
              <w:lang w:val="fr-FR"/>
            </w:rPr>
            <w:instrText xml:space="preserve"> TOC \o "1-3" \h \z \u \t "Heading 4,1,Light List1,4" </w:instrText>
          </w:r>
          <w:r w:rsidRPr="00E16EA6">
            <w:rPr>
              <w:b w:val="0"/>
              <w:lang w:val="fr-FR"/>
            </w:rPr>
            <w:fldChar w:fldCharType="separate"/>
          </w:r>
          <w:hyperlink w:anchor="_Toc18590031" w:history="1">
            <w:r w:rsidR="00883E1A" w:rsidRPr="00E16EA6">
              <w:rPr>
                <w:rStyle w:val="Hyperlink"/>
                <w:noProof/>
                <w:lang w:val="fr-FR"/>
              </w:rPr>
              <w:t>1.</w:t>
            </w:r>
            <w:r w:rsidR="00883E1A" w:rsidRPr="00E16EA6">
              <w:rPr>
                <w:rFonts w:asciiTheme="minorHAnsi" w:eastAsiaTheme="minorEastAsia" w:hAnsiTheme="minorHAnsi" w:cstheme="minorBidi"/>
                <w:b w:val="0"/>
                <w:noProof/>
                <w:sz w:val="22"/>
                <w:szCs w:val="22"/>
                <w:lang w:val="fr-FR" w:eastAsia="fr-FR"/>
              </w:rPr>
              <w:tab/>
            </w:r>
            <w:r w:rsidR="00883E1A" w:rsidRPr="00E16EA6">
              <w:rPr>
                <w:rStyle w:val="Hyperlink"/>
                <w:rFonts w:ascii="Cambria" w:eastAsia="Cambria" w:hAnsi="Cambria" w:cs="Cambria"/>
                <w:noProof/>
                <w:bdr w:val="nil"/>
                <w:lang w:val="fr-FR"/>
              </w:rPr>
              <w:t>Présentation et objectifs</w:t>
            </w:r>
            <w:r w:rsidR="00883E1A" w:rsidRPr="00E16EA6">
              <w:rPr>
                <w:noProof/>
                <w:webHidden/>
                <w:lang w:val="fr-FR"/>
              </w:rPr>
              <w:tab/>
            </w:r>
            <w:r w:rsidR="00883E1A" w:rsidRPr="00E16EA6">
              <w:rPr>
                <w:noProof/>
                <w:webHidden/>
                <w:lang w:val="fr-FR"/>
              </w:rPr>
              <w:fldChar w:fldCharType="begin"/>
            </w:r>
            <w:r w:rsidR="00883E1A" w:rsidRPr="00E16EA6">
              <w:rPr>
                <w:noProof/>
                <w:webHidden/>
                <w:lang w:val="fr-FR"/>
              </w:rPr>
              <w:instrText xml:space="preserve"> PAGEREF _Toc18590031 \h </w:instrText>
            </w:r>
            <w:r w:rsidR="00883E1A" w:rsidRPr="00E16EA6">
              <w:rPr>
                <w:noProof/>
                <w:webHidden/>
                <w:lang w:val="fr-FR"/>
              </w:rPr>
            </w:r>
            <w:r w:rsidR="00883E1A" w:rsidRPr="00E16EA6">
              <w:rPr>
                <w:noProof/>
                <w:webHidden/>
                <w:lang w:val="fr-FR"/>
              </w:rPr>
              <w:fldChar w:fldCharType="separate"/>
            </w:r>
            <w:r w:rsidR="00D70F40">
              <w:rPr>
                <w:noProof/>
                <w:webHidden/>
                <w:lang w:val="fr-FR"/>
              </w:rPr>
              <w:t>2</w:t>
            </w:r>
            <w:r w:rsidR="00883E1A" w:rsidRPr="00E16EA6">
              <w:rPr>
                <w:noProof/>
                <w:webHidden/>
                <w:lang w:val="fr-FR"/>
              </w:rPr>
              <w:fldChar w:fldCharType="end"/>
            </w:r>
          </w:hyperlink>
        </w:p>
        <w:p w14:paraId="092DFF5D" w14:textId="77777777" w:rsidR="00883E1A" w:rsidRPr="00E16EA6" w:rsidRDefault="00E11A78">
          <w:pPr>
            <w:pStyle w:val="TOC2"/>
            <w:tabs>
              <w:tab w:val="left" w:pos="960"/>
              <w:tab w:val="right" w:leader="dot" w:pos="9062"/>
            </w:tabs>
            <w:rPr>
              <w:rFonts w:asciiTheme="minorHAnsi" w:eastAsiaTheme="minorEastAsia" w:hAnsiTheme="minorHAnsi" w:cstheme="minorBidi"/>
              <w:noProof/>
              <w:lang w:val="fr-FR" w:eastAsia="fr-FR"/>
            </w:rPr>
          </w:pPr>
          <w:hyperlink w:anchor="_Toc18590032" w:history="1">
            <w:r w:rsidR="00883E1A" w:rsidRPr="00E16EA6">
              <w:rPr>
                <w:rStyle w:val="Hyperlink"/>
                <w:noProof/>
                <w:lang w:val="fr-FR"/>
              </w:rPr>
              <w:t>1.1.</w:t>
            </w:r>
            <w:r w:rsidR="00883E1A" w:rsidRPr="00E16EA6">
              <w:rPr>
                <w:rFonts w:asciiTheme="minorHAnsi" w:eastAsiaTheme="minorEastAsia" w:hAnsiTheme="minorHAnsi" w:cstheme="minorBidi"/>
                <w:noProof/>
                <w:lang w:val="fr-FR" w:eastAsia="fr-FR"/>
              </w:rPr>
              <w:tab/>
            </w:r>
            <w:r w:rsidR="00883E1A" w:rsidRPr="00E16EA6">
              <w:rPr>
                <w:rStyle w:val="Hyperlink"/>
                <w:rFonts w:eastAsia="Calibri" w:cs="Calibri"/>
                <w:noProof/>
                <w:bdr w:val="nil"/>
                <w:lang w:val="fr-FR"/>
              </w:rPr>
              <w:t>Informations générales</w:t>
            </w:r>
            <w:r w:rsidR="00883E1A" w:rsidRPr="00E16EA6">
              <w:rPr>
                <w:noProof/>
                <w:webHidden/>
                <w:lang w:val="fr-FR"/>
              </w:rPr>
              <w:tab/>
            </w:r>
            <w:r w:rsidR="00883E1A" w:rsidRPr="00E16EA6">
              <w:rPr>
                <w:noProof/>
                <w:webHidden/>
                <w:lang w:val="fr-FR"/>
              </w:rPr>
              <w:fldChar w:fldCharType="begin"/>
            </w:r>
            <w:r w:rsidR="00883E1A" w:rsidRPr="00E16EA6">
              <w:rPr>
                <w:noProof/>
                <w:webHidden/>
                <w:lang w:val="fr-FR"/>
              </w:rPr>
              <w:instrText xml:space="preserve"> PAGEREF _Toc18590032 \h </w:instrText>
            </w:r>
            <w:r w:rsidR="00883E1A" w:rsidRPr="00E16EA6">
              <w:rPr>
                <w:noProof/>
                <w:webHidden/>
                <w:lang w:val="fr-FR"/>
              </w:rPr>
            </w:r>
            <w:r w:rsidR="00883E1A" w:rsidRPr="00E16EA6">
              <w:rPr>
                <w:noProof/>
                <w:webHidden/>
                <w:lang w:val="fr-FR"/>
              </w:rPr>
              <w:fldChar w:fldCharType="separate"/>
            </w:r>
            <w:r w:rsidR="00D70F40">
              <w:rPr>
                <w:noProof/>
                <w:webHidden/>
                <w:lang w:val="fr-FR"/>
              </w:rPr>
              <w:t>2</w:t>
            </w:r>
            <w:r w:rsidR="00883E1A" w:rsidRPr="00E16EA6">
              <w:rPr>
                <w:noProof/>
                <w:webHidden/>
                <w:lang w:val="fr-FR"/>
              </w:rPr>
              <w:fldChar w:fldCharType="end"/>
            </w:r>
          </w:hyperlink>
        </w:p>
        <w:p w14:paraId="44AA5A7E" w14:textId="77777777" w:rsidR="00883E1A" w:rsidRPr="00E16EA6" w:rsidRDefault="00E11A78">
          <w:pPr>
            <w:pStyle w:val="TOC2"/>
            <w:tabs>
              <w:tab w:val="left" w:pos="960"/>
              <w:tab w:val="right" w:leader="dot" w:pos="9062"/>
            </w:tabs>
            <w:rPr>
              <w:rFonts w:asciiTheme="minorHAnsi" w:eastAsiaTheme="minorEastAsia" w:hAnsiTheme="minorHAnsi" w:cstheme="minorBidi"/>
              <w:noProof/>
              <w:lang w:val="fr-FR" w:eastAsia="fr-FR"/>
            </w:rPr>
          </w:pPr>
          <w:hyperlink w:anchor="_Toc18590033" w:history="1">
            <w:r w:rsidR="00883E1A" w:rsidRPr="00E16EA6">
              <w:rPr>
                <w:rStyle w:val="Hyperlink"/>
                <w:noProof/>
                <w:lang w:val="fr-FR"/>
              </w:rPr>
              <w:t>1.2.</w:t>
            </w:r>
            <w:r w:rsidR="00883E1A" w:rsidRPr="00E16EA6">
              <w:rPr>
                <w:rFonts w:asciiTheme="minorHAnsi" w:eastAsiaTheme="minorEastAsia" w:hAnsiTheme="minorHAnsi" w:cstheme="minorBidi"/>
                <w:noProof/>
                <w:lang w:val="fr-FR" w:eastAsia="fr-FR"/>
              </w:rPr>
              <w:tab/>
            </w:r>
            <w:r w:rsidR="00883E1A" w:rsidRPr="00E16EA6">
              <w:rPr>
                <w:rStyle w:val="Hyperlink"/>
                <w:rFonts w:eastAsia="Cambria" w:cs="Cambria"/>
                <w:noProof/>
                <w:bdr w:val="nil"/>
                <w:lang w:val="fr-FR"/>
              </w:rPr>
              <w:t>Objectif de l’enquête</w:t>
            </w:r>
            <w:r w:rsidR="00883E1A" w:rsidRPr="00E16EA6">
              <w:rPr>
                <w:noProof/>
                <w:webHidden/>
                <w:lang w:val="fr-FR"/>
              </w:rPr>
              <w:tab/>
            </w:r>
            <w:r w:rsidR="00883E1A" w:rsidRPr="00E16EA6">
              <w:rPr>
                <w:noProof/>
                <w:webHidden/>
                <w:lang w:val="fr-FR"/>
              </w:rPr>
              <w:fldChar w:fldCharType="begin"/>
            </w:r>
            <w:r w:rsidR="00883E1A" w:rsidRPr="00E16EA6">
              <w:rPr>
                <w:noProof/>
                <w:webHidden/>
                <w:lang w:val="fr-FR"/>
              </w:rPr>
              <w:instrText xml:space="preserve"> PAGEREF _Toc18590033 \h </w:instrText>
            </w:r>
            <w:r w:rsidR="00883E1A" w:rsidRPr="00E16EA6">
              <w:rPr>
                <w:noProof/>
                <w:webHidden/>
                <w:lang w:val="fr-FR"/>
              </w:rPr>
            </w:r>
            <w:r w:rsidR="00883E1A" w:rsidRPr="00E16EA6">
              <w:rPr>
                <w:noProof/>
                <w:webHidden/>
                <w:lang w:val="fr-FR"/>
              </w:rPr>
              <w:fldChar w:fldCharType="separate"/>
            </w:r>
            <w:r w:rsidR="00D70F40">
              <w:rPr>
                <w:noProof/>
                <w:webHidden/>
                <w:lang w:val="fr-FR"/>
              </w:rPr>
              <w:t>2</w:t>
            </w:r>
            <w:r w:rsidR="00883E1A" w:rsidRPr="00E16EA6">
              <w:rPr>
                <w:noProof/>
                <w:webHidden/>
                <w:lang w:val="fr-FR"/>
              </w:rPr>
              <w:fldChar w:fldCharType="end"/>
            </w:r>
          </w:hyperlink>
        </w:p>
        <w:p w14:paraId="565E6718" w14:textId="77777777" w:rsidR="00883E1A" w:rsidRPr="00E16EA6" w:rsidRDefault="00E11A78">
          <w:pPr>
            <w:pStyle w:val="TOC2"/>
            <w:tabs>
              <w:tab w:val="left" w:pos="960"/>
              <w:tab w:val="right" w:leader="dot" w:pos="9062"/>
            </w:tabs>
            <w:rPr>
              <w:rFonts w:asciiTheme="minorHAnsi" w:eastAsiaTheme="minorEastAsia" w:hAnsiTheme="minorHAnsi" w:cstheme="minorBidi"/>
              <w:noProof/>
              <w:lang w:val="fr-FR" w:eastAsia="fr-FR"/>
            </w:rPr>
          </w:pPr>
          <w:hyperlink w:anchor="_Toc18590034" w:history="1">
            <w:r w:rsidR="00883E1A" w:rsidRPr="00E16EA6">
              <w:rPr>
                <w:rStyle w:val="Hyperlink"/>
                <w:noProof/>
                <w:lang w:val="fr-FR"/>
              </w:rPr>
              <w:t>1.3.</w:t>
            </w:r>
            <w:r w:rsidR="00883E1A" w:rsidRPr="00E16EA6">
              <w:rPr>
                <w:rFonts w:asciiTheme="minorHAnsi" w:eastAsiaTheme="minorEastAsia" w:hAnsiTheme="minorHAnsi" w:cstheme="minorBidi"/>
                <w:noProof/>
                <w:lang w:val="fr-FR" w:eastAsia="fr-FR"/>
              </w:rPr>
              <w:tab/>
            </w:r>
            <w:r w:rsidR="00883E1A" w:rsidRPr="00E16EA6">
              <w:rPr>
                <w:rStyle w:val="Hyperlink"/>
                <w:rFonts w:eastAsia="Cambria" w:cs="Cambria"/>
                <w:noProof/>
                <w:bdr w:val="nil"/>
                <w:lang w:val="fr-FR"/>
              </w:rPr>
              <w:t>Objectif de la cartographie</w:t>
            </w:r>
            <w:r w:rsidR="00883E1A" w:rsidRPr="00E16EA6">
              <w:rPr>
                <w:noProof/>
                <w:webHidden/>
                <w:lang w:val="fr-FR"/>
              </w:rPr>
              <w:tab/>
            </w:r>
            <w:r w:rsidR="00883E1A" w:rsidRPr="00E16EA6">
              <w:rPr>
                <w:noProof/>
                <w:webHidden/>
                <w:lang w:val="fr-FR"/>
              </w:rPr>
              <w:fldChar w:fldCharType="begin"/>
            </w:r>
            <w:r w:rsidR="00883E1A" w:rsidRPr="00E16EA6">
              <w:rPr>
                <w:noProof/>
                <w:webHidden/>
                <w:lang w:val="fr-FR"/>
              </w:rPr>
              <w:instrText xml:space="preserve"> PAGEREF _Toc18590034 \h </w:instrText>
            </w:r>
            <w:r w:rsidR="00883E1A" w:rsidRPr="00E16EA6">
              <w:rPr>
                <w:noProof/>
                <w:webHidden/>
                <w:lang w:val="fr-FR"/>
              </w:rPr>
            </w:r>
            <w:r w:rsidR="00883E1A" w:rsidRPr="00E16EA6">
              <w:rPr>
                <w:noProof/>
                <w:webHidden/>
                <w:lang w:val="fr-FR"/>
              </w:rPr>
              <w:fldChar w:fldCharType="separate"/>
            </w:r>
            <w:r w:rsidR="00D70F40">
              <w:rPr>
                <w:noProof/>
                <w:webHidden/>
                <w:lang w:val="fr-FR"/>
              </w:rPr>
              <w:t>2</w:t>
            </w:r>
            <w:r w:rsidR="00883E1A" w:rsidRPr="00E16EA6">
              <w:rPr>
                <w:noProof/>
                <w:webHidden/>
                <w:lang w:val="fr-FR"/>
              </w:rPr>
              <w:fldChar w:fldCharType="end"/>
            </w:r>
          </w:hyperlink>
        </w:p>
        <w:p w14:paraId="7EA5DCF4" w14:textId="77777777" w:rsidR="00883E1A" w:rsidRPr="00E16EA6" w:rsidRDefault="00E11A78">
          <w:pPr>
            <w:pStyle w:val="TOC1"/>
            <w:tabs>
              <w:tab w:val="left" w:pos="432"/>
              <w:tab w:val="right" w:leader="dot" w:pos="9062"/>
            </w:tabs>
            <w:rPr>
              <w:rFonts w:asciiTheme="minorHAnsi" w:eastAsiaTheme="minorEastAsia" w:hAnsiTheme="minorHAnsi" w:cstheme="minorBidi"/>
              <w:b w:val="0"/>
              <w:noProof/>
              <w:sz w:val="22"/>
              <w:szCs w:val="22"/>
              <w:lang w:val="fr-FR" w:eastAsia="fr-FR"/>
            </w:rPr>
          </w:pPr>
          <w:hyperlink w:anchor="_Toc18590035" w:history="1">
            <w:r w:rsidR="00883E1A" w:rsidRPr="00E16EA6">
              <w:rPr>
                <w:rStyle w:val="Hyperlink"/>
                <w:noProof/>
                <w:lang w:val="fr-FR"/>
              </w:rPr>
              <w:t>2.</w:t>
            </w:r>
            <w:r w:rsidR="00883E1A" w:rsidRPr="00E16EA6">
              <w:rPr>
                <w:rFonts w:asciiTheme="minorHAnsi" w:eastAsiaTheme="minorEastAsia" w:hAnsiTheme="minorHAnsi" w:cstheme="minorBidi"/>
                <w:b w:val="0"/>
                <w:noProof/>
                <w:sz w:val="22"/>
                <w:szCs w:val="22"/>
                <w:lang w:val="fr-FR" w:eastAsia="fr-FR"/>
              </w:rPr>
              <w:tab/>
            </w:r>
            <w:r w:rsidR="00883E1A" w:rsidRPr="00E16EA6">
              <w:rPr>
                <w:rStyle w:val="Hyperlink"/>
                <w:rFonts w:ascii="Cambria" w:eastAsia="Cambria" w:hAnsi="Cambria" w:cs="Cambria"/>
                <w:noProof/>
                <w:bdr w:val="nil"/>
                <w:lang w:val="fr-FR"/>
              </w:rPr>
              <w:t>Approche d’échantillonnage</w:t>
            </w:r>
            <w:r w:rsidR="00883E1A" w:rsidRPr="00E16EA6">
              <w:rPr>
                <w:noProof/>
                <w:webHidden/>
                <w:lang w:val="fr-FR"/>
              </w:rPr>
              <w:tab/>
            </w:r>
            <w:r w:rsidR="00883E1A" w:rsidRPr="00E16EA6">
              <w:rPr>
                <w:noProof/>
                <w:webHidden/>
                <w:lang w:val="fr-FR"/>
              </w:rPr>
              <w:fldChar w:fldCharType="begin"/>
            </w:r>
            <w:r w:rsidR="00883E1A" w:rsidRPr="00E16EA6">
              <w:rPr>
                <w:noProof/>
                <w:webHidden/>
                <w:lang w:val="fr-FR"/>
              </w:rPr>
              <w:instrText xml:space="preserve"> PAGEREF _Toc18590035 \h </w:instrText>
            </w:r>
            <w:r w:rsidR="00883E1A" w:rsidRPr="00E16EA6">
              <w:rPr>
                <w:noProof/>
                <w:webHidden/>
                <w:lang w:val="fr-FR"/>
              </w:rPr>
            </w:r>
            <w:r w:rsidR="00883E1A" w:rsidRPr="00E16EA6">
              <w:rPr>
                <w:noProof/>
                <w:webHidden/>
                <w:lang w:val="fr-FR"/>
              </w:rPr>
              <w:fldChar w:fldCharType="separate"/>
            </w:r>
            <w:r w:rsidR="00D70F40">
              <w:rPr>
                <w:noProof/>
                <w:webHidden/>
                <w:lang w:val="fr-FR"/>
              </w:rPr>
              <w:t>3</w:t>
            </w:r>
            <w:r w:rsidR="00883E1A" w:rsidRPr="00E16EA6">
              <w:rPr>
                <w:noProof/>
                <w:webHidden/>
                <w:lang w:val="fr-FR"/>
              </w:rPr>
              <w:fldChar w:fldCharType="end"/>
            </w:r>
          </w:hyperlink>
        </w:p>
        <w:p w14:paraId="3C1A89A8" w14:textId="77777777" w:rsidR="00883E1A" w:rsidRPr="00E16EA6" w:rsidRDefault="00E11A78">
          <w:pPr>
            <w:pStyle w:val="TOC1"/>
            <w:tabs>
              <w:tab w:val="left" w:pos="432"/>
              <w:tab w:val="right" w:leader="dot" w:pos="9062"/>
            </w:tabs>
            <w:rPr>
              <w:rFonts w:asciiTheme="minorHAnsi" w:eastAsiaTheme="minorEastAsia" w:hAnsiTheme="minorHAnsi" w:cstheme="minorBidi"/>
              <w:b w:val="0"/>
              <w:noProof/>
              <w:sz w:val="22"/>
              <w:szCs w:val="22"/>
              <w:lang w:val="fr-FR" w:eastAsia="fr-FR"/>
            </w:rPr>
          </w:pPr>
          <w:hyperlink w:anchor="_Toc18590036" w:history="1">
            <w:r w:rsidR="00883E1A" w:rsidRPr="00E16EA6">
              <w:rPr>
                <w:rStyle w:val="Hyperlink"/>
                <w:noProof/>
                <w:lang w:val="fr-FR"/>
              </w:rPr>
              <w:t>3.</w:t>
            </w:r>
            <w:r w:rsidR="00883E1A" w:rsidRPr="00E16EA6">
              <w:rPr>
                <w:rFonts w:asciiTheme="minorHAnsi" w:eastAsiaTheme="minorEastAsia" w:hAnsiTheme="minorHAnsi" w:cstheme="minorBidi"/>
                <w:b w:val="0"/>
                <w:noProof/>
                <w:sz w:val="22"/>
                <w:szCs w:val="22"/>
                <w:lang w:val="fr-FR" w:eastAsia="fr-FR"/>
              </w:rPr>
              <w:tab/>
            </w:r>
            <w:r w:rsidR="00883E1A" w:rsidRPr="00E16EA6">
              <w:rPr>
                <w:rStyle w:val="Hyperlink"/>
                <w:rFonts w:ascii="Cambria" w:eastAsia="Cambria" w:hAnsi="Cambria" w:cs="Cambria"/>
                <w:noProof/>
                <w:bdr w:val="nil"/>
                <w:lang w:val="fr-FR"/>
              </w:rPr>
              <w:t>Les rôles et la formation des assistants de cartographie</w:t>
            </w:r>
            <w:r w:rsidR="00883E1A" w:rsidRPr="00E16EA6">
              <w:rPr>
                <w:noProof/>
                <w:webHidden/>
                <w:lang w:val="fr-FR"/>
              </w:rPr>
              <w:tab/>
            </w:r>
            <w:r w:rsidR="00883E1A" w:rsidRPr="00E16EA6">
              <w:rPr>
                <w:noProof/>
                <w:webHidden/>
                <w:lang w:val="fr-FR"/>
              </w:rPr>
              <w:fldChar w:fldCharType="begin"/>
            </w:r>
            <w:r w:rsidR="00883E1A" w:rsidRPr="00E16EA6">
              <w:rPr>
                <w:noProof/>
                <w:webHidden/>
                <w:lang w:val="fr-FR"/>
              </w:rPr>
              <w:instrText xml:space="preserve"> PAGEREF _Toc18590036 \h </w:instrText>
            </w:r>
            <w:r w:rsidR="00883E1A" w:rsidRPr="00E16EA6">
              <w:rPr>
                <w:noProof/>
                <w:webHidden/>
                <w:lang w:val="fr-FR"/>
              </w:rPr>
            </w:r>
            <w:r w:rsidR="00883E1A" w:rsidRPr="00E16EA6">
              <w:rPr>
                <w:noProof/>
                <w:webHidden/>
                <w:lang w:val="fr-FR"/>
              </w:rPr>
              <w:fldChar w:fldCharType="separate"/>
            </w:r>
            <w:r w:rsidR="00D70F40">
              <w:rPr>
                <w:noProof/>
                <w:webHidden/>
                <w:lang w:val="fr-FR"/>
              </w:rPr>
              <w:t>4</w:t>
            </w:r>
            <w:r w:rsidR="00883E1A" w:rsidRPr="00E16EA6">
              <w:rPr>
                <w:noProof/>
                <w:webHidden/>
                <w:lang w:val="fr-FR"/>
              </w:rPr>
              <w:fldChar w:fldCharType="end"/>
            </w:r>
          </w:hyperlink>
        </w:p>
        <w:p w14:paraId="611FC62D" w14:textId="77777777" w:rsidR="00883E1A" w:rsidRPr="00E16EA6" w:rsidRDefault="00E11A78">
          <w:pPr>
            <w:pStyle w:val="TOC2"/>
            <w:tabs>
              <w:tab w:val="left" w:pos="960"/>
              <w:tab w:val="right" w:leader="dot" w:pos="9062"/>
            </w:tabs>
            <w:rPr>
              <w:rFonts w:asciiTheme="minorHAnsi" w:eastAsiaTheme="minorEastAsia" w:hAnsiTheme="minorHAnsi" w:cstheme="minorBidi"/>
              <w:noProof/>
              <w:lang w:val="fr-FR" w:eastAsia="fr-FR"/>
            </w:rPr>
          </w:pPr>
          <w:hyperlink w:anchor="_Toc18590037" w:history="1">
            <w:r w:rsidR="00883E1A" w:rsidRPr="00E16EA6">
              <w:rPr>
                <w:rStyle w:val="Hyperlink"/>
                <w:noProof/>
                <w:lang w:val="fr-FR"/>
              </w:rPr>
              <w:t>3.1.</w:t>
            </w:r>
            <w:r w:rsidR="00883E1A" w:rsidRPr="00E16EA6">
              <w:rPr>
                <w:rFonts w:asciiTheme="minorHAnsi" w:eastAsiaTheme="minorEastAsia" w:hAnsiTheme="minorHAnsi" w:cstheme="minorBidi"/>
                <w:noProof/>
                <w:lang w:val="fr-FR" w:eastAsia="fr-FR"/>
              </w:rPr>
              <w:tab/>
            </w:r>
            <w:r w:rsidR="00883E1A" w:rsidRPr="00E16EA6">
              <w:rPr>
                <w:rStyle w:val="Hyperlink"/>
                <w:rFonts w:eastAsia="Cambria" w:cs="Cambria"/>
                <w:noProof/>
                <w:bdr w:val="nil"/>
                <w:lang w:val="fr-FR"/>
              </w:rPr>
              <w:t>Les rôles et les responsabilités des assistants de cartographie</w:t>
            </w:r>
            <w:r w:rsidR="00883E1A" w:rsidRPr="00E16EA6">
              <w:rPr>
                <w:noProof/>
                <w:webHidden/>
                <w:lang w:val="fr-FR"/>
              </w:rPr>
              <w:tab/>
            </w:r>
            <w:r w:rsidR="00883E1A" w:rsidRPr="00E16EA6">
              <w:rPr>
                <w:noProof/>
                <w:webHidden/>
                <w:lang w:val="fr-FR"/>
              </w:rPr>
              <w:fldChar w:fldCharType="begin"/>
            </w:r>
            <w:r w:rsidR="00883E1A" w:rsidRPr="00E16EA6">
              <w:rPr>
                <w:noProof/>
                <w:webHidden/>
                <w:lang w:val="fr-FR"/>
              </w:rPr>
              <w:instrText xml:space="preserve"> PAGEREF _Toc18590037 \h </w:instrText>
            </w:r>
            <w:r w:rsidR="00883E1A" w:rsidRPr="00E16EA6">
              <w:rPr>
                <w:noProof/>
                <w:webHidden/>
                <w:lang w:val="fr-FR"/>
              </w:rPr>
            </w:r>
            <w:r w:rsidR="00883E1A" w:rsidRPr="00E16EA6">
              <w:rPr>
                <w:noProof/>
                <w:webHidden/>
                <w:lang w:val="fr-FR"/>
              </w:rPr>
              <w:fldChar w:fldCharType="separate"/>
            </w:r>
            <w:r w:rsidR="00D70F40">
              <w:rPr>
                <w:noProof/>
                <w:webHidden/>
                <w:lang w:val="fr-FR"/>
              </w:rPr>
              <w:t>4</w:t>
            </w:r>
            <w:r w:rsidR="00883E1A" w:rsidRPr="00E16EA6">
              <w:rPr>
                <w:noProof/>
                <w:webHidden/>
                <w:lang w:val="fr-FR"/>
              </w:rPr>
              <w:fldChar w:fldCharType="end"/>
            </w:r>
          </w:hyperlink>
        </w:p>
        <w:p w14:paraId="1B028584" w14:textId="77777777" w:rsidR="00883E1A" w:rsidRPr="00E16EA6" w:rsidRDefault="00E11A78">
          <w:pPr>
            <w:pStyle w:val="TOC2"/>
            <w:tabs>
              <w:tab w:val="left" w:pos="960"/>
              <w:tab w:val="right" w:leader="dot" w:pos="9062"/>
            </w:tabs>
            <w:rPr>
              <w:rFonts w:asciiTheme="minorHAnsi" w:eastAsiaTheme="minorEastAsia" w:hAnsiTheme="minorHAnsi" w:cstheme="minorBidi"/>
              <w:noProof/>
              <w:lang w:val="fr-FR" w:eastAsia="fr-FR"/>
            </w:rPr>
          </w:pPr>
          <w:hyperlink w:anchor="_Toc18590038" w:history="1">
            <w:r w:rsidR="00883E1A" w:rsidRPr="00E16EA6">
              <w:rPr>
                <w:rStyle w:val="Hyperlink"/>
                <w:noProof/>
                <w:lang w:val="fr-FR"/>
              </w:rPr>
              <w:t>3.2.</w:t>
            </w:r>
            <w:r w:rsidR="00883E1A" w:rsidRPr="00E16EA6">
              <w:rPr>
                <w:rFonts w:asciiTheme="minorHAnsi" w:eastAsiaTheme="minorEastAsia" w:hAnsiTheme="minorHAnsi" w:cstheme="minorBidi"/>
                <w:noProof/>
                <w:lang w:val="fr-FR" w:eastAsia="fr-FR"/>
              </w:rPr>
              <w:tab/>
            </w:r>
            <w:r w:rsidR="00883E1A" w:rsidRPr="00E16EA6">
              <w:rPr>
                <w:rStyle w:val="Hyperlink"/>
                <w:rFonts w:eastAsia="Cambria" w:cs="Cambria"/>
                <w:noProof/>
                <w:bdr w:val="nil"/>
                <w:lang w:val="fr-FR"/>
              </w:rPr>
              <w:t>Formation des assistants de cartographie</w:t>
            </w:r>
            <w:r w:rsidR="00883E1A" w:rsidRPr="00E16EA6">
              <w:rPr>
                <w:noProof/>
                <w:webHidden/>
                <w:lang w:val="fr-FR"/>
              </w:rPr>
              <w:tab/>
            </w:r>
            <w:r w:rsidR="00883E1A" w:rsidRPr="00E16EA6">
              <w:rPr>
                <w:noProof/>
                <w:webHidden/>
                <w:lang w:val="fr-FR"/>
              </w:rPr>
              <w:fldChar w:fldCharType="begin"/>
            </w:r>
            <w:r w:rsidR="00883E1A" w:rsidRPr="00E16EA6">
              <w:rPr>
                <w:noProof/>
                <w:webHidden/>
                <w:lang w:val="fr-FR"/>
              </w:rPr>
              <w:instrText xml:space="preserve"> PAGEREF _Toc18590038 \h </w:instrText>
            </w:r>
            <w:r w:rsidR="00883E1A" w:rsidRPr="00E16EA6">
              <w:rPr>
                <w:noProof/>
                <w:webHidden/>
                <w:lang w:val="fr-FR"/>
              </w:rPr>
            </w:r>
            <w:r w:rsidR="00883E1A" w:rsidRPr="00E16EA6">
              <w:rPr>
                <w:noProof/>
                <w:webHidden/>
                <w:lang w:val="fr-FR"/>
              </w:rPr>
              <w:fldChar w:fldCharType="separate"/>
            </w:r>
            <w:r w:rsidR="00D70F40">
              <w:rPr>
                <w:noProof/>
                <w:webHidden/>
                <w:lang w:val="fr-FR"/>
              </w:rPr>
              <w:t>5</w:t>
            </w:r>
            <w:r w:rsidR="00883E1A" w:rsidRPr="00E16EA6">
              <w:rPr>
                <w:noProof/>
                <w:webHidden/>
                <w:lang w:val="fr-FR"/>
              </w:rPr>
              <w:fldChar w:fldCharType="end"/>
            </w:r>
          </w:hyperlink>
        </w:p>
        <w:p w14:paraId="4AC8D246" w14:textId="77777777" w:rsidR="00883E1A" w:rsidRPr="00E16EA6" w:rsidRDefault="00E11A78">
          <w:pPr>
            <w:pStyle w:val="TOC1"/>
            <w:tabs>
              <w:tab w:val="left" w:pos="432"/>
              <w:tab w:val="right" w:leader="dot" w:pos="9062"/>
            </w:tabs>
            <w:rPr>
              <w:rFonts w:asciiTheme="minorHAnsi" w:eastAsiaTheme="minorEastAsia" w:hAnsiTheme="minorHAnsi" w:cstheme="minorBidi"/>
              <w:b w:val="0"/>
              <w:noProof/>
              <w:sz w:val="22"/>
              <w:szCs w:val="22"/>
              <w:lang w:val="fr-FR" w:eastAsia="fr-FR"/>
            </w:rPr>
          </w:pPr>
          <w:hyperlink w:anchor="_Toc18590039" w:history="1">
            <w:r w:rsidR="00883E1A" w:rsidRPr="00E16EA6">
              <w:rPr>
                <w:rStyle w:val="Hyperlink"/>
                <w:noProof/>
                <w:lang w:val="fr-FR"/>
              </w:rPr>
              <w:t>4.</w:t>
            </w:r>
            <w:r w:rsidR="00883E1A" w:rsidRPr="00E16EA6">
              <w:rPr>
                <w:rFonts w:asciiTheme="minorHAnsi" w:eastAsiaTheme="minorEastAsia" w:hAnsiTheme="minorHAnsi" w:cstheme="minorBidi"/>
                <w:b w:val="0"/>
                <w:noProof/>
                <w:sz w:val="22"/>
                <w:szCs w:val="22"/>
                <w:lang w:val="fr-FR" w:eastAsia="fr-FR"/>
              </w:rPr>
              <w:tab/>
            </w:r>
            <w:r w:rsidR="00883E1A" w:rsidRPr="00E16EA6">
              <w:rPr>
                <w:rStyle w:val="Hyperlink"/>
                <w:rFonts w:ascii="Cambria" w:eastAsia="Cambria" w:hAnsi="Cambria" w:cs="Cambria"/>
                <w:noProof/>
                <w:bdr w:val="nil"/>
                <w:lang w:val="fr-FR"/>
              </w:rPr>
              <w:t>Préparer l’opération de cartographie</w:t>
            </w:r>
            <w:r w:rsidR="00883E1A" w:rsidRPr="00E16EA6">
              <w:rPr>
                <w:noProof/>
                <w:webHidden/>
                <w:lang w:val="fr-FR"/>
              </w:rPr>
              <w:tab/>
            </w:r>
            <w:r w:rsidR="00883E1A" w:rsidRPr="00E16EA6">
              <w:rPr>
                <w:noProof/>
                <w:webHidden/>
                <w:lang w:val="fr-FR"/>
              </w:rPr>
              <w:fldChar w:fldCharType="begin"/>
            </w:r>
            <w:r w:rsidR="00883E1A" w:rsidRPr="00E16EA6">
              <w:rPr>
                <w:noProof/>
                <w:webHidden/>
                <w:lang w:val="fr-FR"/>
              </w:rPr>
              <w:instrText xml:space="preserve"> PAGEREF _Toc18590039 \h </w:instrText>
            </w:r>
            <w:r w:rsidR="00883E1A" w:rsidRPr="00E16EA6">
              <w:rPr>
                <w:noProof/>
                <w:webHidden/>
                <w:lang w:val="fr-FR"/>
              </w:rPr>
            </w:r>
            <w:r w:rsidR="00883E1A" w:rsidRPr="00E16EA6">
              <w:rPr>
                <w:noProof/>
                <w:webHidden/>
                <w:lang w:val="fr-FR"/>
              </w:rPr>
              <w:fldChar w:fldCharType="separate"/>
            </w:r>
            <w:r w:rsidR="00D70F40">
              <w:rPr>
                <w:noProof/>
                <w:webHidden/>
                <w:lang w:val="fr-FR"/>
              </w:rPr>
              <w:t>6</w:t>
            </w:r>
            <w:r w:rsidR="00883E1A" w:rsidRPr="00E16EA6">
              <w:rPr>
                <w:noProof/>
                <w:webHidden/>
                <w:lang w:val="fr-FR"/>
              </w:rPr>
              <w:fldChar w:fldCharType="end"/>
            </w:r>
          </w:hyperlink>
        </w:p>
        <w:p w14:paraId="15379F8C" w14:textId="77777777" w:rsidR="00883E1A" w:rsidRPr="00E16EA6" w:rsidRDefault="00E11A78">
          <w:pPr>
            <w:pStyle w:val="TOC2"/>
            <w:tabs>
              <w:tab w:val="left" w:pos="960"/>
              <w:tab w:val="right" w:leader="dot" w:pos="9062"/>
            </w:tabs>
            <w:rPr>
              <w:rFonts w:asciiTheme="minorHAnsi" w:eastAsiaTheme="minorEastAsia" w:hAnsiTheme="minorHAnsi" w:cstheme="minorBidi"/>
              <w:noProof/>
              <w:lang w:val="fr-FR" w:eastAsia="fr-FR"/>
            </w:rPr>
          </w:pPr>
          <w:hyperlink w:anchor="_Toc18590040" w:history="1">
            <w:r w:rsidR="00883E1A" w:rsidRPr="00E16EA6">
              <w:rPr>
                <w:rStyle w:val="Hyperlink"/>
                <w:noProof/>
                <w:lang w:val="fr-FR"/>
              </w:rPr>
              <w:t>4.1.</w:t>
            </w:r>
            <w:r w:rsidR="00883E1A" w:rsidRPr="00E16EA6">
              <w:rPr>
                <w:rFonts w:asciiTheme="minorHAnsi" w:eastAsiaTheme="minorEastAsia" w:hAnsiTheme="minorHAnsi" w:cstheme="minorBidi"/>
                <w:noProof/>
                <w:lang w:val="fr-FR" w:eastAsia="fr-FR"/>
              </w:rPr>
              <w:tab/>
            </w:r>
            <w:r w:rsidR="00883E1A" w:rsidRPr="00E16EA6">
              <w:rPr>
                <w:rStyle w:val="Hyperlink"/>
                <w:rFonts w:eastAsia="Cambria" w:cs="Cambria"/>
                <w:noProof/>
                <w:bdr w:val="nil"/>
                <w:lang w:val="fr-FR"/>
              </w:rPr>
              <w:t>Planification de la cartographie et matériel</w:t>
            </w:r>
            <w:r w:rsidR="00883E1A" w:rsidRPr="00E16EA6">
              <w:rPr>
                <w:noProof/>
                <w:webHidden/>
                <w:lang w:val="fr-FR"/>
              </w:rPr>
              <w:tab/>
            </w:r>
            <w:r w:rsidR="00883E1A" w:rsidRPr="00E16EA6">
              <w:rPr>
                <w:noProof/>
                <w:webHidden/>
                <w:lang w:val="fr-FR"/>
              </w:rPr>
              <w:fldChar w:fldCharType="begin"/>
            </w:r>
            <w:r w:rsidR="00883E1A" w:rsidRPr="00E16EA6">
              <w:rPr>
                <w:noProof/>
                <w:webHidden/>
                <w:lang w:val="fr-FR"/>
              </w:rPr>
              <w:instrText xml:space="preserve"> PAGEREF _Toc18590040 \h </w:instrText>
            </w:r>
            <w:r w:rsidR="00883E1A" w:rsidRPr="00E16EA6">
              <w:rPr>
                <w:noProof/>
                <w:webHidden/>
                <w:lang w:val="fr-FR"/>
              </w:rPr>
            </w:r>
            <w:r w:rsidR="00883E1A" w:rsidRPr="00E16EA6">
              <w:rPr>
                <w:noProof/>
                <w:webHidden/>
                <w:lang w:val="fr-FR"/>
              </w:rPr>
              <w:fldChar w:fldCharType="separate"/>
            </w:r>
            <w:r w:rsidR="00D70F40">
              <w:rPr>
                <w:noProof/>
                <w:webHidden/>
                <w:lang w:val="fr-FR"/>
              </w:rPr>
              <w:t>6</w:t>
            </w:r>
            <w:r w:rsidR="00883E1A" w:rsidRPr="00E16EA6">
              <w:rPr>
                <w:noProof/>
                <w:webHidden/>
                <w:lang w:val="fr-FR"/>
              </w:rPr>
              <w:fldChar w:fldCharType="end"/>
            </w:r>
          </w:hyperlink>
        </w:p>
        <w:p w14:paraId="11F088B7" w14:textId="43337DE9" w:rsidR="00883E1A" w:rsidRPr="00E16EA6" w:rsidRDefault="00E11A78">
          <w:pPr>
            <w:pStyle w:val="TOC2"/>
            <w:tabs>
              <w:tab w:val="left" w:pos="960"/>
              <w:tab w:val="right" w:leader="dot" w:pos="9062"/>
            </w:tabs>
            <w:rPr>
              <w:rFonts w:asciiTheme="minorHAnsi" w:eastAsiaTheme="minorEastAsia" w:hAnsiTheme="minorHAnsi" w:cstheme="minorBidi"/>
              <w:noProof/>
              <w:lang w:val="fr-FR" w:eastAsia="fr-FR"/>
            </w:rPr>
          </w:pPr>
          <w:hyperlink w:anchor="_Toc18590041" w:history="1">
            <w:r w:rsidR="00883E1A" w:rsidRPr="00E16EA6">
              <w:rPr>
                <w:rStyle w:val="Hyperlink"/>
                <w:noProof/>
                <w:lang w:val="fr-FR"/>
              </w:rPr>
              <w:t>4.2.</w:t>
            </w:r>
            <w:r w:rsidR="00883E1A" w:rsidRPr="00E16EA6">
              <w:rPr>
                <w:rFonts w:asciiTheme="minorHAnsi" w:eastAsiaTheme="minorEastAsia" w:hAnsiTheme="minorHAnsi" w:cstheme="minorBidi"/>
                <w:noProof/>
                <w:lang w:val="fr-FR" w:eastAsia="fr-FR"/>
              </w:rPr>
              <w:tab/>
            </w:r>
            <w:r w:rsidR="00883E1A" w:rsidRPr="00E16EA6">
              <w:rPr>
                <w:rStyle w:val="Hyperlink"/>
                <w:rFonts w:eastAsia="Cambria" w:cs="Cambria"/>
                <w:noProof/>
                <w:bdr w:val="nil"/>
                <w:lang w:val="fr-FR"/>
              </w:rPr>
              <w:t xml:space="preserve">Processus à suivre pour informer les responsables de communauté et les </w:t>
            </w:r>
            <w:r w:rsidR="00EB1DB2">
              <w:rPr>
                <w:rStyle w:val="Hyperlink"/>
                <w:rFonts w:eastAsia="Cambria" w:cs="Cambria"/>
                <w:noProof/>
                <w:bdr w:val="nil"/>
                <w:lang w:val="fr-FR"/>
              </w:rPr>
              <w:t>ménage</w:t>
            </w:r>
            <w:r w:rsidR="00883E1A" w:rsidRPr="00E16EA6">
              <w:rPr>
                <w:rStyle w:val="Hyperlink"/>
                <w:rFonts w:eastAsia="Cambria" w:cs="Cambria"/>
                <w:noProof/>
                <w:bdr w:val="nil"/>
                <w:lang w:val="fr-FR"/>
              </w:rPr>
              <w:t>s</w:t>
            </w:r>
            <w:r w:rsidR="00883E1A" w:rsidRPr="00E16EA6">
              <w:rPr>
                <w:noProof/>
                <w:webHidden/>
                <w:lang w:val="fr-FR"/>
              </w:rPr>
              <w:tab/>
            </w:r>
            <w:r w:rsidR="00883E1A" w:rsidRPr="00E16EA6">
              <w:rPr>
                <w:noProof/>
                <w:webHidden/>
                <w:lang w:val="fr-FR"/>
              </w:rPr>
              <w:fldChar w:fldCharType="begin"/>
            </w:r>
            <w:r w:rsidR="00883E1A" w:rsidRPr="00E16EA6">
              <w:rPr>
                <w:noProof/>
                <w:webHidden/>
                <w:lang w:val="fr-FR"/>
              </w:rPr>
              <w:instrText xml:space="preserve"> PAGEREF _Toc18590041 \h </w:instrText>
            </w:r>
            <w:r w:rsidR="00883E1A" w:rsidRPr="00E16EA6">
              <w:rPr>
                <w:noProof/>
                <w:webHidden/>
                <w:lang w:val="fr-FR"/>
              </w:rPr>
            </w:r>
            <w:r w:rsidR="00883E1A" w:rsidRPr="00E16EA6">
              <w:rPr>
                <w:noProof/>
                <w:webHidden/>
                <w:lang w:val="fr-FR"/>
              </w:rPr>
              <w:fldChar w:fldCharType="separate"/>
            </w:r>
            <w:r w:rsidR="00D70F40">
              <w:rPr>
                <w:noProof/>
                <w:webHidden/>
                <w:lang w:val="fr-FR"/>
              </w:rPr>
              <w:t>7</w:t>
            </w:r>
            <w:r w:rsidR="00883E1A" w:rsidRPr="00E16EA6">
              <w:rPr>
                <w:noProof/>
                <w:webHidden/>
                <w:lang w:val="fr-FR"/>
              </w:rPr>
              <w:fldChar w:fldCharType="end"/>
            </w:r>
          </w:hyperlink>
        </w:p>
        <w:p w14:paraId="53B99990" w14:textId="77777777" w:rsidR="00883E1A" w:rsidRPr="00E16EA6" w:rsidRDefault="00E11A78">
          <w:pPr>
            <w:pStyle w:val="TOC1"/>
            <w:tabs>
              <w:tab w:val="left" w:pos="432"/>
              <w:tab w:val="right" w:leader="dot" w:pos="9062"/>
            </w:tabs>
            <w:rPr>
              <w:rFonts w:asciiTheme="minorHAnsi" w:eastAsiaTheme="minorEastAsia" w:hAnsiTheme="minorHAnsi" w:cstheme="minorBidi"/>
              <w:b w:val="0"/>
              <w:noProof/>
              <w:sz w:val="22"/>
              <w:szCs w:val="22"/>
              <w:lang w:val="fr-FR" w:eastAsia="fr-FR"/>
            </w:rPr>
          </w:pPr>
          <w:hyperlink w:anchor="_Toc18590042" w:history="1">
            <w:r w:rsidR="00883E1A" w:rsidRPr="00E16EA6">
              <w:rPr>
                <w:rStyle w:val="Hyperlink"/>
                <w:noProof/>
                <w:lang w:val="fr-FR"/>
              </w:rPr>
              <w:t>5.</w:t>
            </w:r>
            <w:r w:rsidR="00883E1A" w:rsidRPr="00E16EA6">
              <w:rPr>
                <w:rFonts w:asciiTheme="minorHAnsi" w:eastAsiaTheme="minorEastAsia" w:hAnsiTheme="minorHAnsi" w:cstheme="minorBidi"/>
                <w:b w:val="0"/>
                <w:noProof/>
                <w:sz w:val="22"/>
                <w:szCs w:val="22"/>
                <w:lang w:val="fr-FR" w:eastAsia="fr-FR"/>
              </w:rPr>
              <w:tab/>
            </w:r>
            <w:r w:rsidR="00883E1A" w:rsidRPr="00E16EA6">
              <w:rPr>
                <w:rStyle w:val="Hyperlink"/>
                <w:rFonts w:ascii="Cambria" w:eastAsia="Cambria" w:hAnsi="Cambria" w:cs="Cambria"/>
                <w:noProof/>
                <w:bdr w:val="nil"/>
                <w:lang w:val="fr-FR"/>
              </w:rPr>
              <w:t>Les étapes de la cartographie sur le terrain</w:t>
            </w:r>
            <w:r w:rsidR="00883E1A" w:rsidRPr="00E16EA6">
              <w:rPr>
                <w:noProof/>
                <w:webHidden/>
                <w:lang w:val="fr-FR"/>
              </w:rPr>
              <w:tab/>
            </w:r>
            <w:r w:rsidR="00883E1A" w:rsidRPr="00E16EA6">
              <w:rPr>
                <w:noProof/>
                <w:webHidden/>
                <w:lang w:val="fr-FR"/>
              </w:rPr>
              <w:fldChar w:fldCharType="begin"/>
            </w:r>
            <w:r w:rsidR="00883E1A" w:rsidRPr="00E16EA6">
              <w:rPr>
                <w:noProof/>
                <w:webHidden/>
                <w:lang w:val="fr-FR"/>
              </w:rPr>
              <w:instrText xml:space="preserve"> PAGEREF _Toc18590042 \h </w:instrText>
            </w:r>
            <w:r w:rsidR="00883E1A" w:rsidRPr="00E16EA6">
              <w:rPr>
                <w:noProof/>
                <w:webHidden/>
                <w:lang w:val="fr-FR"/>
              </w:rPr>
            </w:r>
            <w:r w:rsidR="00883E1A" w:rsidRPr="00E16EA6">
              <w:rPr>
                <w:noProof/>
                <w:webHidden/>
                <w:lang w:val="fr-FR"/>
              </w:rPr>
              <w:fldChar w:fldCharType="separate"/>
            </w:r>
            <w:r w:rsidR="00D70F40">
              <w:rPr>
                <w:noProof/>
                <w:webHidden/>
                <w:lang w:val="fr-FR"/>
              </w:rPr>
              <w:t>8</w:t>
            </w:r>
            <w:r w:rsidR="00883E1A" w:rsidRPr="00E16EA6">
              <w:rPr>
                <w:noProof/>
                <w:webHidden/>
                <w:lang w:val="fr-FR"/>
              </w:rPr>
              <w:fldChar w:fldCharType="end"/>
            </w:r>
          </w:hyperlink>
        </w:p>
        <w:p w14:paraId="1245154A" w14:textId="77777777" w:rsidR="00883E1A" w:rsidRPr="00E16EA6" w:rsidRDefault="00E11A78">
          <w:pPr>
            <w:pStyle w:val="TOC2"/>
            <w:tabs>
              <w:tab w:val="left" w:pos="960"/>
              <w:tab w:val="right" w:leader="dot" w:pos="9062"/>
            </w:tabs>
            <w:rPr>
              <w:rFonts w:asciiTheme="minorHAnsi" w:eastAsiaTheme="minorEastAsia" w:hAnsiTheme="minorHAnsi" w:cstheme="minorBidi"/>
              <w:noProof/>
              <w:lang w:val="fr-FR" w:eastAsia="fr-FR"/>
            </w:rPr>
          </w:pPr>
          <w:hyperlink w:anchor="_Toc18590043" w:history="1">
            <w:r w:rsidR="00883E1A" w:rsidRPr="00E16EA6">
              <w:rPr>
                <w:rStyle w:val="Hyperlink"/>
                <w:noProof/>
                <w:lang w:val="fr-FR"/>
              </w:rPr>
              <w:t>5.1.</w:t>
            </w:r>
            <w:r w:rsidR="00883E1A" w:rsidRPr="00E16EA6">
              <w:rPr>
                <w:rFonts w:asciiTheme="minorHAnsi" w:eastAsiaTheme="minorEastAsia" w:hAnsiTheme="minorHAnsi" w:cstheme="minorBidi"/>
                <w:noProof/>
                <w:lang w:val="fr-FR" w:eastAsia="fr-FR"/>
              </w:rPr>
              <w:tab/>
            </w:r>
            <w:r w:rsidR="00883E1A" w:rsidRPr="00E16EA6">
              <w:rPr>
                <w:rStyle w:val="Hyperlink"/>
                <w:rFonts w:eastAsia="Cambria" w:cs="Cambria"/>
                <w:noProof/>
                <w:bdr w:val="nil"/>
                <w:lang w:val="fr-FR"/>
              </w:rPr>
              <w:t>Effectuer la cartographie sur le terrain</w:t>
            </w:r>
            <w:r w:rsidR="00883E1A" w:rsidRPr="00E16EA6">
              <w:rPr>
                <w:noProof/>
                <w:webHidden/>
                <w:lang w:val="fr-FR"/>
              </w:rPr>
              <w:tab/>
            </w:r>
            <w:r w:rsidR="00883E1A" w:rsidRPr="00E16EA6">
              <w:rPr>
                <w:noProof/>
                <w:webHidden/>
                <w:lang w:val="fr-FR"/>
              </w:rPr>
              <w:fldChar w:fldCharType="begin"/>
            </w:r>
            <w:r w:rsidR="00883E1A" w:rsidRPr="00E16EA6">
              <w:rPr>
                <w:noProof/>
                <w:webHidden/>
                <w:lang w:val="fr-FR"/>
              </w:rPr>
              <w:instrText xml:space="preserve"> PAGEREF _Toc18590043 \h </w:instrText>
            </w:r>
            <w:r w:rsidR="00883E1A" w:rsidRPr="00E16EA6">
              <w:rPr>
                <w:noProof/>
                <w:webHidden/>
                <w:lang w:val="fr-FR"/>
              </w:rPr>
            </w:r>
            <w:r w:rsidR="00883E1A" w:rsidRPr="00E16EA6">
              <w:rPr>
                <w:noProof/>
                <w:webHidden/>
                <w:lang w:val="fr-FR"/>
              </w:rPr>
              <w:fldChar w:fldCharType="separate"/>
            </w:r>
            <w:r w:rsidR="00D70F40">
              <w:rPr>
                <w:noProof/>
                <w:webHidden/>
                <w:lang w:val="fr-FR"/>
              </w:rPr>
              <w:t>8</w:t>
            </w:r>
            <w:r w:rsidR="00883E1A" w:rsidRPr="00E16EA6">
              <w:rPr>
                <w:noProof/>
                <w:webHidden/>
                <w:lang w:val="fr-FR"/>
              </w:rPr>
              <w:fldChar w:fldCharType="end"/>
            </w:r>
          </w:hyperlink>
        </w:p>
        <w:p w14:paraId="7F4E618A" w14:textId="77777777" w:rsidR="00883E1A" w:rsidRPr="00E16EA6" w:rsidRDefault="00E11A78">
          <w:pPr>
            <w:pStyle w:val="TOC2"/>
            <w:tabs>
              <w:tab w:val="left" w:pos="960"/>
              <w:tab w:val="right" w:leader="dot" w:pos="9062"/>
            </w:tabs>
            <w:rPr>
              <w:rFonts w:asciiTheme="minorHAnsi" w:eastAsiaTheme="minorEastAsia" w:hAnsiTheme="minorHAnsi" w:cstheme="minorBidi"/>
              <w:noProof/>
              <w:lang w:val="fr-FR" w:eastAsia="fr-FR"/>
            </w:rPr>
          </w:pPr>
          <w:hyperlink w:anchor="_Toc18590044" w:history="1">
            <w:r w:rsidR="00883E1A" w:rsidRPr="00E16EA6">
              <w:rPr>
                <w:rStyle w:val="Hyperlink"/>
                <w:noProof/>
                <w:lang w:val="fr-FR"/>
              </w:rPr>
              <w:t>5.2.</w:t>
            </w:r>
            <w:r w:rsidR="00883E1A" w:rsidRPr="00E16EA6">
              <w:rPr>
                <w:rFonts w:asciiTheme="minorHAnsi" w:eastAsiaTheme="minorEastAsia" w:hAnsiTheme="minorHAnsi" w:cstheme="minorBidi"/>
                <w:noProof/>
                <w:lang w:val="fr-FR" w:eastAsia="fr-FR"/>
              </w:rPr>
              <w:tab/>
            </w:r>
            <w:r w:rsidR="00883E1A" w:rsidRPr="00E16EA6">
              <w:rPr>
                <w:rStyle w:val="Hyperlink"/>
                <w:rFonts w:eastAsia="Cambria" w:cs="Cambria"/>
                <w:noProof/>
                <w:bdr w:val="nil"/>
                <w:lang w:val="fr-FR"/>
              </w:rPr>
              <w:t>Localiser la grappe</w:t>
            </w:r>
            <w:r w:rsidR="00883E1A" w:rsidRPr="00E16EA6">
              <w:rPr>
                <w:noProof/>
                <w:webHidden/>
                <w:lang w:val="fr-FR"/>
              </w:rPr>
              <w:tab/>
            </w:r>
            <w:r w:rsidR="00883E1A" w:rsidRPr="00E16EA6">
              <w:rPr>
                <w:noProof/>
                <w:webHidden/>
                <w:lang w:val="fr-FR"/>
              </w:rPr>
              <w:fldChar w:fldCharType="begin"/>
            </w:r>
            <w:r w:rsidR="00883E1A" w:rsidRPr="00E16EA6">
              <w:rPr>
                <w:noProof/>
                <w:webHidden/>
                <w:lang w:val="fr-FR"/>
              </w:rPr>
              <w:instrText xml:space="preserve"> PAGEREF _Toc18590044 \h </w:instrText>
            </w:r>
            <w:r w:rsidR="00883E1A" w:rsidRPr="00E16EA6">
              <w:rPr>
                <w:noProof/>
                <w:webHidden/>
                <w:lang w:val="fr-FR"/>
              </w:rPr>
            </w:r>
            <w:r w:rsidR="00883E1A" w:rsidRPr="00E16EA6">
              <w:rPr>
                <w:noProof/>
                <w:webHidden/>
                <w:lang w:val="fr-FR"/>
              </w:rPr>
              <w:fldChar w:fldCharType="separate"/>
            </w:r>
            <w:r w:rsidR="00D70F40">
              <w:rPr>
                <w:noProof/>
                <w:webHidden/>
                <w:lang w:val="fr-FR"/>
              </w:rPr>
              <w:t>9</w:t>
            </w:r>
            <w:r w:rsidR="00883E1A" w:rsidRPr="00E16EA6">
              <w:rPr>
                <w:noProof/>
                <w:webHidden/>
                <w:lang w:val="fr-FR"/>
              </w:rPr>
              <w:fldChar w:fldCharType="end"/>
            </w:r>
          </w:hyperlink>
        </w:p>
        <w:p w14:paraId="7D00EB08" w14:textId="77777777" w:rsidR="00883E1A" w:rsidRPr="00E16EA6" w:rsidRDefault="00E11A78">
          <w:pPr>
            <w:pStyle w:val="TOC2"/>
            <w:tabs>
              <w:tab w:val="left" w:pos="960"/>
              <w:tab w:val="right" w:leader="dot" w:pos="9062"/>
            </w:tabs>
            <w:rPr>
              <w:rFonts w:asciiTheme="minorHAnsi" w:eastAsiaTheme="minorEastAsia" w:hAnsiTheme="minorHAnsi" w:cstheme="minorBidi"/>
              <w:noProof/>
              <w:lang w:val="fr-FR" w:eastAsia="fr-FR"/>
            </w:rPr>
          </w:pPr>
          <w:hyperlink w:anchor="_Toc18590045" w:history="1">
            <w:r w:rsidR="00883E1A" w:rsidRPr="00E16EA6">
              <w:rPr>
                <w:rStyle w:val="Hyperlink"/>
                <w:noProof/>
                <w:lang w:val="fr-FR"/>
              </w:rPr>
              <w:t>5.3.</w:t>
            </w:r>
            <w:r w:rsidR="00883E1A" w:rsidRPr="00E16EA6">
              <w:rPr>
                <w:rFonts w:asciiTheme="minorHAnsi" w:eastAsiaTheme="minorEastAsia" w:hAnsiTheme="minorHAnsi" w:cstheme="minorBidi"/>
                <w:noProof/>
                <w:lang w:val="fr-FR" w:eastAsia="fr-FR"/>
              </w:rPr>
              <w:tab/>
            </w:r>
            <w:r w:rsidR="00883E1A" w:rsidRPr="00E16EA6">
              <w:rPr>
                <w:rStyle w:val="Hyperlink"/>
                <w:rFonts w:eastAsia="Cambria" w:cs="Cambria"/>
                <w:noProof/>
                <w:bdr w:val="nil"/>
                <w:lang w:val="fr-FR"/>
              </w:rPr>
              <w:t>Dessiner un croquis de la grappe</w:t>
            </w:r>
            <w:r w:rsidR="00883E1A" w:rsidRPr="00E16EA6">
              <w:rPr>
                <w:noProof/>
                <w:webHidden/>
                <w:lang w:val="fr-FR"/>
              </w:rPr>
              <w:tab/>
            </w:r>
            <w:r w:rsidR="00883E1A" w:rsidRPr="00E16EA6">
              <w:rPr>
                <w:noProof/>
                <w:webHidden/>
                <w:lang w:val="fr-FR"/>
              </w:rPr>
              <w:fldChar w:fldCharType="begin"/>
            </w:r>
            <w:r w:rsidR="00883E1A" w:rsidRPr="00E16EA6">
              <w:rPr>
                <w:noProof/>
                <w:webHidden/>
                <w:lang w:val="fr-FR"/>
              </w:rPr>
              <w:instrText xml:space="preserve"> PAGEREF _Toc18590045 \h </w:instrText>
            </w:r>
            <w:r w:rsidR="00883E1A" w:rsidRPr="00E16EA6">
              <w:rPr>
                <w:noProof/>
                <w:webHidden/>
                <w:lang w:val="fr-FR"/>
              </w:rPr>
            </w:r>
            <w:r w:rsidR="00883E1A" w:rsidRPr="00E16EA6">
              <w:rPr>
                <w:noProof/>
                <w:webHidden/>
                <w:lang w:val="fr-FR"/>
              </w:rPr>
              <w:fldChar w:fldCharType="separate"/>
            </w:r>
            <w:r w:rsidR="00D70F40">
              <w:rPr>
                <w:noProof/>
                <w:webHidden/>
                <w:lang w:val="fr-FR"/>
              </w:rPr>
              <w:t>10</w:t>
            </w:r>
            <w:r w:rsidR="00883E1A" w:rsidRPr="00E16EA6">
              <w:rPr>
                <w:noProof/>
                <w:webHidden/>
                <w:lang w:val="fr-FR"/>
              </w:rPr>
              <w:fldChar w:fldCharType="end"/>
            </w:r>
          </w:hyperlink>
        </w:p>
        <w:p w14:paraId="27459482" w14:textId="77777777" w:rsidR="00883E1A" w:rsidRPr="00E16EA6" w:rsidRDefault="00E11A78">
          <w:pPr>
            <w:pStyle w:val="TOC2"/>
            <w:tabs>
              <w:tab w:val="left" w:pos="960"/>
              <w:tab w:val="right" w:leader="dot" w:pos="9062"/>
            </w:tabs>
            <w:rPr>
              <w:rFonts w:asciiTheme="minorHAnsi" w:eastAsiaTheme="minorEastAsia" w:hAnsiTheme="minorHAnsi" w:cstheme="minorBidi"/>
              <w:noProof/>
              <w:lang w:val="fr-FR" w:eastAsia="fr-FR"/>
            </w:rPr>
          </w:pPr>
          <w:hyperlink w:anchor="_Toc18590046" w:history="1">
            <w:r w:rsidR="00883E1A" w:rsidRPr="00E16EA6">
              <w:rPr>
                <w:rStyle w:val="Hyperlink"/>
                <w:noProof/>
                <w:lang w:val="fr-FR"/>
              </w:rPr>
              <w:t>5.4.</w:t>
            </w:r>
            <w:r w:rsidR="00883E1A" w:rsidRPr="00E16EA6">
              <w:rPr>
                <w:rFonts w:asciiTheme="minorHAnsi" w:eastAsiaTheme="minorEastAsia" w:hAnsiTheme="minorHAnsi" w:cstheme="minorBidi"/>
                <w:noProof/>
                <w:lang w:val="fr-FR" w:eastAsia="fr-FR"/>
              </w:rPr>
              <w:tab/>
            </w:r>
            <w:r w:rsidR="00883E1A" w:rsidRPr="00E16EA6">
              <w:rPr>
                <w:rStyle w:val="Hyperlink"/>
                <w:rFonts w:eastAsia="Cambria" w:cs="Cambria"/>
                <w:noProof/>
                <w:bdr w:val="nil"/>
                <w:lang w:val="fr-FR"/>
              </w:rPr>
              <w:t>Noter un point de cheminement GPS pour chaque grappe</w:t>
            </w:r>
            <w:r w:rsidR="00883E1A" w:rsidRPr="00E16EA6">
              <w:rPr>
                <w:noProof/>
                <w:webHidden/>
                <w:lang w:val="fr-FR"/>
              </w:rPr>
              <w:tab/>
            </w:r>
            <w:r w:rsidR="00883E1A" w:rsidRPr="00E16EA6">
              <w:rPr>
                <w:noProof/>
                <w:webHidden/>
                <w:lang w:val="fr-FR"/>
              </w:rPr>
              <w:fldChar w:fldCharType="begin"/>
            </w:r>
            <w:r w:rsidR="00883E1A" w:rsidRPr="00E16EA6">
              <w:rPr>
                <w:noProof/>
                <w:webHidden/>
                <w:lang w:val="fr-FR"/>
              </w:rPr>
              <w:instrText xml:space="preserve"> PAGEREF _Toc18590046 \h </w:instrText>
            </w:r>
            <w:r w:rsidR="00883E1A" w:rsidRPr="00E16EA6">
              <w:rPr>
                <w:noProof/>
                <w:webHidden/>
                <w:lang w:val="fr-FR"/>
              </w:rPr>
            </w:r>
            <w:r w:rsidR="00883E1A" w:rsidRPr="00E16EA6">
              <w:rPr>
                <w:noProof/>
                <w:webHidden/>
                <w:lang w:val="fr-FR"/>
              </w:rPr>
              <w:fldChar w:fldCharType="separate"/>
            </w:r>
            <w:r w:rsidR="00D70F40">
              <w:rPr>
                <w:noProof/>
                <w:webHidden/>
                <w:lang w:val="fr-FR"/>
              </w:rPr>
              <w:t>11</w:t>
            </w:r>
            <w:r w:rsidR="00883E1A" w:rsidRPr="00E16EA6">
              <w:rPr>
                <w:noProof/>
                <w:webHidden/>
                <w:lang w:val="fr-FR"/>
              </w:rPr>
              <w:fldChar w:fldCharType="end"/>
            </w:r>
          </w:hyperlink>
        </w:p>
        <w:p w14:paraId="335F09C8" w14:textId="77777777" w:rsidR="00883E1A" w:rsidRPr="00E16EA6" w:rsidRDefault="00E11A78">
          <w:pPr>
            <w:pStyle w:val="TOC2"/>
            <w:tabs>
              <w:tab w:val="left" w:pos="960"/>
              <w:tab w:val="right" w:leader="dot" w:pos="9062"/>
            </w:tabs>
            <w:rPr>
              <w:rFonts w:asciiTheme="minorHAnsi" w:eastAsiaTheme="minorEastAsia" w:hAnsiTheme="minorHAnsi" w:cstheme="minorBidi"/>
              <w:noProof/>
              <w:lang w:val="fr-FR" w:eastAsia="fr-FR"/>
            </w:rPr>
          </w:pPr>
          <w:hyperlink w:anchor="_Toc18590047" w:history="1">
            <w:r w:rsidR="00883E1A" w:rsidRPr="00E16EA6">
              <w:rPr>
                <w:rStyle w:val="Hyperlink"/>
                <w:noProof/>
                <w:lang w:val="fr-FR"/>
              </w:rPr>
              <w:t>5.5.</w:t>
            </w:r>
            <w:r w:rsidR="00883E1A" w:rsidRPr="00E16EA6">
              <w:rPr>
                <w:rFonts w:asciiTheme="minorHAnsi" w:eastAsiaTheme="minorEastAsia" w:hAnsiTheme="minorHAnsi" w:cstheme="minorBidi"/>
                <w:noProof/>
                <w:lang w:val="fr-FR" w:eastAsia="fr-FR"/>
              </w:rPr>
              <w:tab/>
            </w:r>
            <w:r w:rsidR="00883E1A" w:rsidRPr="00E16EA6">
              <w:rPr>
                <w:rStyle w:val="Hyperlink"/>
                <w:rFonts w:eastAsia="Cambria" w:cs="Cambria"/>
                <w:noProof/>
                <w:bdr w:val="nil"/>
                <w:lang w:val="fr-FR"/>
              </w:rPr>
              <w:t>Remplir le formulaire de dénombrement</w:t>
            </w:r>
            <w:r w:rsidR="00883E1A" w:rsidRPr="00E16EA6">
              <w:rPr>
                <w:noProof/>
                <w:webHidden/>
                <w:lang w:val="fr-FR"/>
              </w:rPr>
              <w:tab/>
            </w:r>
            <w:r w:rsidR="00883E1A" w:rsidRPr="00E16EA6">
              <w:rPr>
                <w:noProof/>
                <w:webHidden/>
                <w:lang w:val="fr-FR"/>
              </w:rPr>
              <w:fldChar w:fldCharType="begin"/>
            </w:r>
            <w:r w:rsidR="00883E1A" w:rsidRPr="00E16EA6">
              <w:rPr>
                <w:noProof/>
                <w:webHidden/>
                <w:lang w:val="fr-FR"/>
              </w:rPr>
              <w:instrText xml:space="preserve"> PAGEREF _Toc18590047 \h </w:instrText>
            </w:r>
            <w:r w:rsidR="00883E1A" w:rsidRPr="00E16EA6">
              <w:rPr>
                <w:noProof/>
                <w:webHidden/>
                <w:lang w:val="fr-FR"/>
              </w:rPr>
            </w:r>
            <w:r w:rsidR="00883E1A" w:rsidRPr="00E16EA6">
              <w:rPr>
                <w:noProof/>
                <w:webHidden/>
                <w:lang w:val="fr-FR"/>
              </w:rPr>
              <w:fldChar w:fldCharType="separate"/>
            </w:r>
            <w:r w:rsidR="00D70F40">
              <w:rPr>
                <w:noProof/>
                <w:webHidden/>
                <w:lang w:val="fr-FR"/>
              </w:rPr>
              <w:t>12</w:t>
            </w:r>
            <w:r w:rsidR="00883E1A" w:rsidRPr="00E16EA6">
              <w:rPr>
                <w:noProof/>
                <w:webHidden/>
                <w:lang w:val="fr-FR"/>
              </w:rPr>
              <w:fldChar w:fldCharType="end"/>
            </w:r>
          </w:hyperlink>
        </w:p>
        <w:p w14:paraId="60070D3A" w14:textId="77777777" w:rsidR="00883E1A" w:rsidRPr="00E16EA6" w:rsidRDefault="00E11A78">
          <w:pPr>
            <w:pStyle w:val="TOC2"/>
            <w:tabs>
              <w:tab w:val="left" w:pos="960"/>
              <w:tab w:val="right" w:leader="dot" w:pos="9062"/>
            </w:tabs>
            <w:rPr>
              <w:rFonts w:asciiTheme="minorHAnsi" w:eastAsiaTheme="minorEastAsia" w:hAnsiTheme="minorHAnsi" w:cstheme="minorBidi"/>
              <w:noProof/>
              <w:lang w:val="fr-FR" w:eastAsia="fr-FR"/>
            </w:rPr>
          </w:pPr>
          <w:hyperlink w:anchor="_Toc18590048" w:history="1">
            <w:r w:rsidR="00883E1A" w:rsidRPr="00E16EA6">
              <w:rPr>
                <w:rStyle w:val="Hyperlink"/>
                <w:noProof/>
                <w:lang w:val="fr-FR"/>
              </w:rPr>
              <w:t>5.6.</w:t>
            </w:r>
            <w:r w:rsidR="00883E1A" w:rsidRPr="00E16EA6">
              <w:rPr>
                <w:rFonts w:asciiTheme="minorHAnsi" w:eastAsiaTheme="minorEastAsia" w:hAnsiTheme="minorHAnsi" w:cstheme="minorBidi"/>
                <w:noProof/>
                <w:lang w:val="fr-FR" w:eastAsia="fr-FR"/>
              </w:rPr>
              <w:tab/>
            </w:r>
            <w:r w:rsidR="00883E1A" w:rsidRPr="00E16EA6">
              <w:rPr>
                <w:rStyle w:val="Hyperlink"/>
                <w:rFonts w:eastAsia="Cambria" w:cs="Cambria"/>
                <w:noProof/>
                <w:bdr w:val="nil"/>
                <w:lang w:val="fr-FR"/>
              </w:rPr>
              <w:t>Effectuer une segmentation de la grappe</w:t>
            </w:r>
            <w:r w:rsidR="00883E1A" w:rsidRPr="00E16EA6">
              <w:rPr>
                <w:noProof/>
                <w:webHidden/>
                <w:lang w:val="fr-FR"/>
              </w:rPr>
              <w:tab/>
            </w:r>
            <w:r w:rsidR="00883E1A" w:rsidRPr="00E16EA6">
              <w:rPr>
                <w:noProof/>
                <w:webHidden/>
                <w:lang w:val="fr-FR"/>
              </w:rPr>
              <w:fldChar w:fldCharType="begin"/>
            </w:r>
            <w:r w:rsidR="00883E1A" w:rsidRPr="00E16EA6">
              <w:rPr>
                <w:noProof/>
                <w:webHidden/>
                <w:lang w:val="fr-FR"/>
              </w:rPr>
              <w:instrText xml:space="preserve"> PAGEREF _Toc18590048 \h </w:instrText>
            </w:r>
            <w:r w:rsidR="00883E1A" w:rsidRPr="00E16EA6">
              <w:rPr>
                <w:noProof/>
                <w:webHidden/>
                <w:lang w:val="fr-FR"/>
              </w:rPr>
            </w:r>
            <w:r w:rsidR="00883E1A" w:rsidRPr="00E16EA6">
              <w:rPr>
                <w:noProof/>
                <w:webHidden/>
                <w:lang w:val="fr-FR"/>
              </w:rPr>
              <w:fldChar w:fldCharType="separate"/>
            </w:r>
            <w:r w:rsidR="00D70F40">
              <w:rPr>
                <w:noProof/>
                <w:webHidden/>
                <w:lang w:val="fr-FR"/>
              </w:rPr>
              <w:t>13</w:t>
            </w:r>
            <w:r w:rsidR="00883E1A" w:rsidRPr="00E16EA6">
              <w:rPr>
                <w:noProof/>
                <w:webHidden/>
                <w:lang w:val="fr-FR"/>
              </w:rPr>
              <w:fldChar w:fldCharType="end"/>
            </w:r>
          </w:hyperlink>
        </w:p>
        <w:p w14:paraId="09936688" w14:textId="77777777" w:rsidR="00883E1A" w:rsidRPr="00E16EA6" w:rsidRDefault="00E11A78">
          <w:pPr>
            <w:pStyle w:val="TOC2"/>
            <w:tabs>
              <w:tab w:val="left" w:pos="960"/>
              <w:tab w:val="right" w:leader="dot" w:pos="9062"/>
            </w:tabs>
            <w:rPr>
              <w:rFonts w:asciiTheme="minorHAnsi" w:eastAsiaTheme="minorEastAsia" w:hAnsiTheme="minorHAnsi" w:cstheme="minorBidi"/>
              <w:noProof/>
              <w:lang w:val="fr-FR" w:eastAsia="fr-FR"/>
            </w:rPr>
          </w:pPr>
          <w:hyperlink w:anchor="_Toc18590049" w:history="1">
            <w:r w:rsidR="00883E1A" w:rsidRPr="00E16EA6">
              <w:rPr>
                <w:rStyle w:val="Hyperlink"/>
                <w:noProof/>
                <w:lang w:val="fr-FR"/>
              </w:rPr>
              <w:t>5.7.</w:t>
            </w:r>
            <w:r w:rsidR="00883E1A" w:rsidRPr="00E16EA6">
              <w:rPr>
                <w:rFonts w:asciiTheme="minorHAnsi" w:eastAsiaTheme="minorEastAsia" w:hAnsiTheme="minorHAnsi" w:cstheme="minorBidi"/>
                <w:noProof/>
                <w:lang w:val="fr-FR" w:eastAsia="fr-FR"/>
              </w:rPr>
              <w:tab/>
            </w:r>
            <w:r w:rsidR="00883E1A" w:rsidRPr="00E16EA6">
              <w:rPr>
                <w:rStyle w:val="Hyperlink"/>
                <w:rFonts w:eastAsia="Cambria" w:cs="Cambria"/>
                <w:noProof/>
                <w:bdr w:val="nil"/>
                <w:lang w:val="fr-FR"/>
              </w:rPr>
              <w:t>Liste de contrôle pour la cartographie et la sensibilisation</w:t>
            </w:r>
            <w:r w:rsidR="00883E1A" w:rsidRPr="00E16EA6">
              <w:rPr>
                <w:noProof/>
                <w:webHidden/>
                <w:lang w:val="fr-FR"/>
              </w:rPr>
              <w:tab/>
            </w:r>
            <w:r w:rsidR="00883E1A" w:rsidRPr="00E16EA6">
              <w:rPr>
                <w:noProof/>
                <w:webHidden/>
                <w:lang w:val="fr-FR"/>
              </w:rPr>
              <w:fldChar w:fldCharType="begin"/>
            </w:r>
            <w:r w:rsidR="00883E1A" w:rsidRPr="00E16EA6">
              <w:rPr>
                <w:noProof/>
                <w:webHidden/>
                <w:lang w:val="fr-FR"/>
              </w:rPr>
              <w:instrText xml:space="preserve"> PAGEREF _Toc18590049 \h </w:instrText>
            </w:r>
            <w:r w:rsidR="00883E1A" w:rsidRPr="00E16EA6">
              <w:rPr>
                <w:noProof/>
                <w:webHidden/>
                <w:lang w:val="fr-FR"/>
              </w:rPr>
            </w:r>
            <w:r w:rsidR="00883E1A" w:rsidRPr="00E16EA6">
              <w:rPr>
                <w:noProof/>
                <w:webHidden/>
                <w:lang w:val="fr-FR"/>
              </w:rPr>
              <w:fldChar w:fldCharType="separate"/>
            </w:r>
            <w:r w:rsidR="00D70F40">
              <w:rPr>
                <w:noProof/>
                <w:webHidden/>
                <w:lang w:val="fr-FR"/>
              </w:rPr>
              <w:t>15</w:t>
            </w:r>
            <w:r w:rsidR="00883E1A" w:rsidRPr="00E16EA6">
              <w:rPr>
                <w:noProof/>
                <w:webHidden/>
                <w:lang w:val="fr-FR"/>
              </w:rPr>
              <w:fldChar w:fldCharType="end"/>
            </w:r>
          </w:hyperlink>
        </w:p>
        <w:p w14:paraId="76D11791" w14:textId="77777777" w:rsidR="00883E1A" w:rsidRPr="00E16EA6" w:rsidRDefault="00E11A78">
          <w:pPr>
            <w:pStyle w:val="TOC1"/>
            <w:tabs>
              <w:tab w:val="left" w:pos="432"/>
              <w:tab w:val="right" w:leader="dot" w:pos="9062"/>
            </w:tabs>
            <w:rPr>
              <w:rFonts w:asciiTheme="minorHAnsi" w:eastAsiaTheme="minorEastAsia" w:hAnsiTheme="minorHAnsi" w:cstheme="minorBidi"/>
              <w:b w:val="0"/>
              <w:noProof/>
              <w:sz w:val="22"/>
              <w:szCs w:val="22"/>
              <w:lang w:val="fr-FR" w:eastAsia="fr-FR"/>
            </w:rPr>
          </w:pPr>
          <w:hyperlink w:anchor="_Toc18590050" w:history="1">
            <w:r w:rsidR="00883E1A" w:rsidRPr="00E16EA6">
              <w:rPr>
                <w:rStyle w:val="Hyperlink"/>
                <w:noProof/>
                <w:lang w:val="fr-FR"/>
              </w:rPr>
              <w:t>6.</w:t>
            </w:r>
            <w:r w:rsidR="00883E1A" w:rsidRPr="00E16EA6">
              <w:rPr>
                <w:rFonts w:asciiTheme="minorHAnsi" w:eastAsiaTheme="minorEastAsia" w:hAnsiTheme="minorHAnsi" w:cstheme="minorBidi"/>
                <w:b w:val="0"/>
                <w:noProof/>
                <w:sz w:val="22"/>
                <w:szCs w:val="22"/>
                <w:lang w:val="fr-FR" w:eastAsia="fr-FR"/>
              </w:rPr>
              <w:tab/>
            </w:r>
            <w:r w:rsidR="00883E1A" w:rsidRPr="00E16EA6">
              <w:rPr>
                <w:rStyle w:val="Hyperlink"/>
                <w:rFonts w:ascii="Cambria" w:eastAsia="Cambria" w:hAnsi="Cambria" w:cs="Cambria"/>
                <w:noProof/>
                <w:bdr w:val="nil"/>
                <w:lang w:val="fr-FR"/>
              </w:rPr>
              <w:t>Principes élémentaires de la cartographie</w:t>
            </w:r>
            <w:r w:rsidR="00883E1A" w:rsidRPr="00E16EA6">
              <w:rPr>
                <w:noProof/>
                <w:webHidden/>
                <w:lang w:val="fr-FR"/>
              </w:rPr>
              <w:tab/>
            </w:r>
            <w:r w:rsidR="00883E1A" w:rsidRPr="00E16EA6">
              <w:rPr>
                <w:noProof/>
                <w:webHidden/>
                <w:lang w:val="fr-FR"/>
              </w:rPr>
              <w:fldChar w:fldCharType="begin"/>
            </w:r>
            <w:r w:rsidR="00883E1A" w:rsidRPr="00E16EA6">
              <w:rPr>
                <w:noProof/>
                <w:webHidden/>
                <w:lang w:val="fr-FR"/>
              </w:rPr>
              <w:instrText xml:space="preserve"> PAGEREF _Toc18590050 \h </w:instrText>
            </w:r>
            <w:r w:rsidR="00883E1A" w:rsidRPr="00E16EA6">
              <w:rPr>
                <w:noProof/>
                <w:webHidden/>
                <w:lang w:val="fr-FR"/>
              </w:rPr>
            </w:r>
            <w:r w:rsidR="00883E1A" w:rsidRPr="00E16EA6">
              <w:rPr>
                <w:noProof/>
                <w:webHidden/>
                <w:lang w:val="fr-FR"/>
              </w:rPr>
              <w:fldChar w:fldCharType="separate"/>
            </w:r>
            <w:r w:rsidR="00D70F40">
              <w:rPr>
                <w:noProof/>
                <w:webHidden/>
                <w:lang w:val="fr-FR"/>
              </w:rPr>
              <w:t>16</w:t>
            </w:r>
            <w:r w:rsidR="00883E1A" w:rsidRPr="00E16EA6">
              <w:rPr>
                <w:noProof/>
                <w:webHidden/>
                <w:lang w:val="fr-FR"/>
              </w:rPr>
              <w:fldChar w:fldCharType="end"/>
            </w:r>
          </w:hyperlink>
        </w:p>
        <w:p w14:paraId="4E81FD4D" w14:textId="77777777" w:rsidR="00883E1A" w:rsidRPr="00E16EA6" w:rsidRDefault="00E11A78">
          <w:pPr>
            <w:pStyle w:val="TOC2"/>
            <w:tabs>
              <w:tab w:val="left" w:pos="960"/>
              <w:tab w:val="right" w:leader="dot" w:pos="9062"/>
            </w:tabs>
            <w:rPr>
              <w:rFonts w:asciiTheme="minorHAnsi" w:eastAsiaTheme="minorEastAsia" w:hAnsiTheme="minorHAnsi" w:cstheme="minorBidi"/>
              <w:noProof/>
              <w:lang w:val="fr-FR" w:eastAsia="fr-FR"/>
            </w:rPr>
          </w:pPr>
          <w:hyperlink w:anchor="_Toc18590051" w:history="1">
            <w:r w:rsidR="00883E1A" w:rsidRPr="00E16EA6">
              <w:rPr>
                <w:rStyle w:val="Hyperlink"/>
                <w:noProof/>
                <w:lang w:val="fr-FR"/>
              </w:rPr>
              <w:t>6.1.</w:t>
            </w:r>
            <w:r w:rsidR="00883E1A" w:rsidRPr="00E16EA6">
              <w:rPr>
                <w:rFonts w:asciiTheme="minorHAnsi" w:eastAsiaTheme="minorEastAsia" w:hAnsiTheme="minorHAnsi" w:cstheme="minorBidi"/>
                <w:noProof/>
                <w:lang w:val="fr-FR" w:eastAsia="fr-FR"/>
              </w:rPr>
              <w:tab/>
            </w:r>
            <w:r w:rsidR="00883E1A" w:rsidRPr="00E16EA6">
              <w:rPr>
                <w:rStyle w:val="Hyperlink"/>
                <w:rFonts w:eastAsia="Cambria" w:cs="Cambria"/>
                <w:noProof/>
                <w:bdr w:val="nil"/>
                <w:lang w:val="fr-FR"/>
              </w:rPr>
              <w:t>Définitions des termes clés</w:t>
            </w:r>
            <w:r w:rsidR="00883E1A" w:rsidRPr="00E16EA6">
              <w:rPr>
                <w:noProof/>
                <w:webHidden/>
                <w:lang w:val="fr-FR"/>
              </w:rPr>
              <w:tab/>
            </w:r>
            <w:r w:rsidR="00883E1A" w:rsidRPr="00E16EA6">
              <w:rPr>
                <w:noProof/>
                <w:webHidden/>
                <w:lang w:val="fr-FR"/>
              </w:rPr>
              <w:fldChar w:fldCharType="begin"/>
            </w:r>
            <w:r w:rsidR="00883E1A" w:rsidRPr="00E16EA6">
              <w:rPr>
                <w:noProof/>
                <w:webHidden/>
                <w:lang w:val="fr-FR"/>
              </w:rPr>
              <w:instrText xml:space="preserve"> PAGEREF _Toc18590051 \h </w:instrText>
            </w:r>
            <w:r w:rsidR="00883E1A" w:rsidRPr="00E16EA6">
              <w:rPr>
                <w:noProof/>
                <w:webHidden/>
                <w:lang w:val="fr-FR"/>
              </w:rPr>
            </w:r>
            <w:r w:rsidR="00883E1A" w:rsidRPr="00E16EA6">
              <w:rPr>
                <w:noProof/>
                <w:webHidden/>
                <w:lang w:val="fr-FR"/>
              </w:rPr>
              <w:fldChar w:fldCharType="separate"/>
            </w:r>
            <w:r w:rsidR="00D70F40">
              <w:rPr>
                <w:noProof/>
                <w:webHidden/>
                <w:lang w:val="fr-FR"/>
              </w:rPr>
              <w:t>16</w:t>
            </w:r>
            <w:r w:rsidR="00883E1A" w:rsidRPr="00E16EA6">
              <w:rPr>
                <w:noProof/>
                <w:webHidden/>
                <w:lang w:val="fr-FR"/>
              </w:rPr>
              <w:fldChar w:fldCharType="end"/>
            </w:r>
          </w:hyperlink>
        </w:p>
        <w:p w14:paraId="6BDF54E7" w14:textId="77777777" w:rsidR="00883E1A" w:rsidRPr="00E16EA6" w:rsidRDefault="00E11A78">
          <w:pPr>
            <w:pStyle w:val="TOC2"/>
            <w:tabs>
              <w:tab w:val="left" w:pos="960"/>
              <w:tab w:val="right" w:leader="dot" w:pos="9062"/>
            </w:tabs>
            <w:rPr>
              <w:rFonts w:asciiTheme="minorHAnsi" w:eastAsiaTheme="minorEastAsia" w:hAnsiTheme="minorHAnsi" w:cstheme="minorBidi"/>
              <w:noProof/>
              <w:lang w:val="fr-FR" w:eastAsia="fr-FR"/>
            </w:rPr>
          </w:pPr>
          <w:hyperlink w:anchor="_Toc18590052" w:history="1">
            <w:r w:rsidR="00883E1A" w:rsidRPr="00E16EA6">
              <w:rPr>
                <w:rStyle w:val="Hyperlink"/>
                <w:noProof/>
                <w:lang w:val="fr-FR"/>
              </w:rPr>
              <w:t>6.2.</w:t>
            </w:r>
            <w:r w:rsidR="00883E1A" w:rsidRPr="00E16EA6">
              <w:rPr>
                <w:rFonts w:asciiTheme="minorHAnsi" w:eastAsiaTheme="minorEastAsia" w:hAnsiTheme="minorHAnsi" w:cstheme="minorBidi"/>
                <w:noProof/>
                <w:lang w:val="fr-FR" w:eastAsia="fr-FR"/>
              </w:rPr>
              <w:tab/>
            </w:r>
            <w:r w:rsidR="00883E1A" w:rsidRPr="00E16EA6">
              <w:rPr>
                <w:rStyle w:val="Hyperlink"/>
                <w:rFonts w:eastAsia="Cambria" w:cs="Cambria"/>
                <w:noProof/>
                <w:bdr w:val="nil"/>
                <w:lang w:val="fr-FR"/>
              </w:rPr>
              <w:t>Symboles figurant sur la carte ou légende</w:t>
            </w:r>
            <w:r w:rsidR="00883E1A" w:rsidRPr="00E16EA6">
              <w:rPr>
                <w:noProof/>
                <w:webHidden/>
                <w:lang w:val="fr-FR"/>
              </w:rPr>
              <w:tab/>
            </w:r>
            <w:r w:rsidR="00883E1A" w:rsidRPr="00E16EA6">
              <w:rPr>
                <w:noProof/>
                <w:webHidden/>
                <w:lang w:val="fr-FR"/>
              </w:rPr>
              <w:fldChar w:fldCharType="begin"/>
            </w:r>
            <w:r w:rsidR="00883E1A" w:rsidRPr="00E16EA6">
              <w:rPr>
                <w:noProof/>
                <w:webHidden/>
                <w:lang w:val="fr-FR"/>
              </w:rPr>
              <w:instrText xml:space="preserve"> PAGEREF _Toc18590052 \h </w:instrText>
            </w:r>
            <w:r w:rsidR="00883E1A" w:rsidRPr="00E16EA6">
              <w:rPr>
                <w:noProof/>
                <w:webHidden/>
                <w:lang w:val="fr-FR"/>
              </w:rPr>
            </w:r>
            <w:r w:rsidR="00883E1A" w:rsidRPr="00E16EA6">
              <w:rPr>
                <w:noProof/>
                <w:webHidden/>
                <w:lang w:val="fr-FR"/>
              </w:rPr>
              <w:fldChar w:fldCharType="separate"/>
            </w:r>
            <w:r w:rsidR="00D70F40">
              <w:rPr>
                <w:noProof/>
                <w:webHidden/>
                <w:lang w:val="fr-FR"/>
              </w:rPr>
              <w:t>18</w:t>
            </w:r>
            <w:r w:rsidR="00883E1A" w:rsidRPr="00E16EA6">
              <w:rPr>
                <w:noProof/>
                <w:webHidden/>
                <w:lang w:val="fr-FR"/>
              </w:rPr>
              <w:fldChar w:fldCharType="end"/>
            </w:r>
          </w:hyperlink>
        </w:p>
        <w:p w14:paraId="71C90B44" w14:textId="77777777" w:rsidR="00883E1A" w:rsidRPr="00E16EA6" w:rsidRDefault="00E11A78">
          <w:pPr>
            <w:pStyle w:val="TOC2"/>
            <w:tabs>
              <w:tab w:val="left" w:pos="960"/>
              <w:tab w:val="right" w:leader="dot" w:pos="9062"/>
            </w:tabs>
            <w:rPr>
              <w:rFonts w:asciiTheme="minorHAnsi" w:eastAsiaTheme="minorEastAsia" w:hAnsiTheme="minorHAnsi" w:cstheme="minorBidi"/>
              <w:noProof/>
              <w:lang w:val="fr-FR" w:eastAsia="fr-FR"/>
            </w:rPr>
          </w:pPr>
          <w:hyperlink w:anchor="_Toc18590053" w:history="1">
            <w:r w:rsidR="00883E1A" w:rsidRPr="00E16EA6">
              <w:rPr>
                <w:rStyle w:val="Hyperlink"/>
                <w:noProof/>
                <w:lang w:val="fr-FR"/>
              </w:rPr>
              <w:t>6.3.</w:t>
            </w:r>
            <w:r w:rsidR="00883E1A" w:rsidRPr="00E16EA6">
              <w:rPr>
                <w:rFonts w:asciiTheme="minorHAnsi" w:eastAsiaTheme="minorEastAsia" w:hAnsiTheme="minorHAnsi" w:cstheme="minorBidi"/>
                <w:noProof/>
                <w:lang w:val="fr-FR" w:eastAsia="fr-FR"/>
              </w:rPr>
              <w:tab/>
            </w:r>
            <w:r w:rsidR="00883E1A" w:rsidRPr="00E16EA6">
              <w:rPr>
                <w:rStyle w:val="Hyperlink"/>
                <w:rFonts w:eastAsia="Cambria" w:cs="Cambria"/>
                <w:noProof/>
                <w:bdr w:val="nil"/>
                <w:lang w:val="fr-FR"/>
              </w:rPr>
              <w:t>Orientation géographique</w:t>
            </w:r>
            <w:r w:rsidR="00883E1A" w:rsidRPr="00E16EA6">
              <w:rPr>
                <w:noProof/>
                <w:webHidden/>
                <w:lang w:val="fr-FR"/>
              </w:rPr>
              <w:tab/>
            </w:r>
            <w:r w:rsidR="00883E1A" w:rsidRPr="00E16EA6">
              <w:rPr>
                <w:noProof/>
                <w:webHidden/>
                <w:lang w:val="fr-FR"/>
              </w:rPr>
              <w:fldChar w:fldCharType="begin"/>
            </w:r>
            <w:r w:rsidR="00883E1A" w:rsidRPr="00E16EA6">
              <w:rPr>
                <w:noProof/>
                <w:webHidden/>
                <w:lang w:val="fr-FR"/>
              </w:rPr>
              <w:instrText xml:space="preserve"> PAGEREF _Toc18590053 \h </w:instrText>
            </w:r>
            <w:r w:rsidR="00883E1A" w:rsidRPr="00E16EA6">
              <w:rPr>
                <w:noProof/>
                <w:webHidden/>
                <w:lang w:val="fr-FR"/>
              </w:rPr>
            </w:r>
            <w:r w:rsidR="00883E1A" w:rsidRPr="00E16EA6">
              <w:rPr>
                <w:noProof/>
                <w:webHidden/>
                <w:lang w:val="fr-FR"/>
              </w:rPr>
              <w:fldChar w:fldCharType="separate"/>
            </w:r>
            <w:r w:rsidR="00D70F40">
              <w:rPr>
                <w:noProof/>
                <w:webHidden/>
                <w:lang w:val="fr-FR"/>
              </w:rPr>
              <w:t>19</w:t>
            </w:r>
            <w:r w:rsidR="00883E1A" w:rsidRPr="00E16EA6">
              <w:rPr>
                <w:noProof/>
                <w:webHidden/>
                <w:lang w:val="fr-FR"/>
              </w:rPr>
              <w:fldChar w:fldCharType="end"/>
            </w:r>
          </w:hyperlink>
        </w:p>
        <w:p w14:paraId="48C21887" w14:textId="77777777" w:rsidR="00584C1F" w:rsidRPr="00E16EA6" w:rsidRDefault="00896FC1">
          <w:pPr>
            <w:rPr>
              <w:lang w:val="fr-FR"/>
            </w:rPr>
          </w:pPr>
          <w:r w:rsidRPr="00E16EA6">
            <w:rPr>
              <w:rFonts w:ascii="Calibri" w:hAnsi="Calibri" w:cs="Times New Roman"/>
              <w:b/>
              <w:sz w:val="24"/>
              <w:szCs w:val="24"/>
              <w:lang w:val="fr-FR"/>
            </w:rPr>
            <w:fldChar w:fldCharType="end"/>
          </w:r>
        </w:p>
      </w:sdtContent>
    </w:sdt>
    <w:p w14:paraId="5933D160" w14:textId="77777777" w:rsidR="001573A4" w:rsidRPr="00E16EA6" w:rsidRDefault="001573A4" w:rsidP="009C7D63">
      <w:pPr>
        <w:rPr>
          <w:lang w:val="fr-FR"/>
        </w:rPr>
      </w:pPr>
    </w:p>
    <w:p w14:paraId="33F44404" w14:textId="77777777" w:rsidR="001573A4" w:rsidRPr="00E16EA6" w:rsidRDefault="001573A4" w:rsidP="009C7D63">
      <w:pPr>
        <w:rPr>
          <w:lang w:val="fr-FR"/>
        </w:rPr>
        <w:sectPr w:rsidR="001573A4" w:rsidRPr="00E16EA6" w:rsidSect="003A3D41">
          <w:headerReference w:type="default" r:id="rId12"/>
          <w:footerReference w:type="default" r:id="rId13"/>
          <w:footnotePr>
            <w:numRestart w:val="eachPage"/>
          </w:footnotePr>
          <w:pgSz w:w="11906" w:h="16838"/>
          <w:pgMar w:top="1417" w:right="1417" w:bottom="1417" w:left="1417" w:header="708" w:footer="708" w:gutter="0"/>
          <w:pgNumType w:start="1"/>
          <w:cols w:space="708"/>
          <w:docGrid w:linePitch="360"/>
        </w:sectPr>
      </w:pPr>
    </w:p>
    <w:p w14:paraId="3CE215C2" w14:textId="77777777" w:rsidR="008B4261" w:rsidRPr="00E16EA6" w:rsidRDefault="00896FC1" w:rsidP="00C40835">
      <w:pPr>
        <w:pStyle w:val="Heading1"/>
        <w:rPr>
          <w:lang w:val="fr-FR"/>
        </w:rPr>
      </w:pPr>
      <w:bookmarkStart w:id="0" w:name="_Toc458717214"/>
      <w:bookmarkStart w:id="1" w:name="_Toc460447432"/>
      <w:bookmarkStart w:id="2" w:name="_Toc18590031"/>
      <w:r w:rsidRPr="00E16EA6">
        <w:rPr>
          <w:rFonts w:ascii="Cambria" w:eastAsia="Cambria" w:hAnsi="Cambria" w:cs="Cambria"/>
          <w:szCs w:val="28"/>
          <w:bdr w:val="nil"/>
          <w:lang w:val="fr-FR"/>
        </w:rPr>
        <w:lastRenderedPageBreak/>
        <w:t>Présentation</w:t>
      </w:r>
      <w:bookmarkEnd w:id="0"/>
      <w:r w:rsidRPr="00E16EA6">
        <w:rPr>
          <w:rFonts w:ascii="Cambria" w:eastAsia="Cambria" w:hAnsi="Cambria" w:cs="Cambria"/>
          <w:szCs w:val="28"/>
          <w:bdr w:val="nil"/>
          <w:lang w:val="fr-FR"/>
        </w:rPr>
        <w:t xml:space="preserve"> et objectifs</w:t>
      </w:r>
      <w:bookmarkEnd w:id="1"/>
      <w:bookmarkEnd w:id="2"/>
    </w:p>
    <w:p w14:paraId="4869982E" w14:textId="77777777" w:rsidR="00B03576" w:rsidRPr="00E16EA6" w:rsidRDefault="00896FC1" w:rsidP="00CC7287">
      <w:pPr>
        <w:pStyle w:val="Heading2"/>
        <w:rPr>
          <w:lang w:val="fr-FR"/>
        </w:rPr>
      </w:pPr>
      <w:bookmarkStart w:id="3" w:name="_Toc18590032"/>
      <w:r w:rsidRPr="00E16EA6">
        <w:rPr>
          <w:rFonts w:eastAsia="Calibri" w:cs="Calibri"/>
          <w:szCs w:val="24"/>
          <w:bdr w:val="nil"/>
          <w:lang w:val="fr-FR"/>
        </w:rPr>
        <w:t>Informations générales</w:t>
      </w:r>
      <w:bookmarkEnd w:id="3"/>
    </w:p>
    <w:p w14:paraId="15FFFB59" w14:textId="77777777" w:rsidR="008B4261" w:rsidRPr="00E16EA6" w:rsidRDefault="00896FC1" w:rsidP="008B4261">
      <w:pPr>
        <w:rPr>
          <w:lang w:val="fr-FR"/>
        </w:rPr>
      </w:pPr>
      <w:r w:rsidRPr="00E16EA6">
        <w:rPr>
          <w:rFonts w:eastAsia="Cambria" w:cs="Cambria"/>
          <w:bdr w:val="nil"/>
          <w:lang w:val="fr-FR"/>
        </w:rPr>
        <w:t xml:space="preserve">L’enquête RADAR (Real </w:t>
      </w:r>
      <w:proofErr w:type="spellStart"/>
      <w:r w:rsidRPr="00E16EA6">
        <w:rPr>
          <w:rFonts w:eastAsia="Cambria" w:cs="Cambria"/>
          <w:bdr w:val="nil"/>
          <w:lang w:val="fr-FR"/>
        </w:rPr>
        <w:t>Accountability</w:t>
      </w:r>
      <w:proofErr w:type="spellEnd"/>
      <w:r w:rsidRPr="00E16EA6">
        <w:rPr>
          <w:rFonts w:eastAsia="Cambria" w:cs="Cambria"/>
          <w:bdr w:val="nil"/>
          <w:lang w:val="fr-FR"/>
        </w:rPr>
        <w:t xml:space="preserve"> : Data </w:t>
      </w:r>
      <w:proofErr w:type="spellStart"/>
      <w:r w:rsidRPr="00E16EA6">
        <w:rPr>
          <w:rFonts w:eastAsia="Cambria" w:cs="Cambria"/>
          <w:bdr w:val="nil"/>
          <w:lang w:val="fr-FR"/>
        </w:rPr>
        <w:t>Analysis</w:t>
      </w:r>
      <w:proofErr w:type="spellEnd"/>
      <w:r w:rsidRPr="00E16EA6">
        <w:rPr>
          <w:rFonts w:eastAsia="Cambria" w:cs="Cambria"/>
          <w:bdr w:val="nil"/>
          <w:lang w:val="fr-FR"/>
        </w:rPr>
        <w:t xml:space="preserve"> for </w:t>
      </w:r>
      <w:proofErr w:type="spellStart"/>
      <w:r w:rsidRPr="00E16EA6">
        <w:rPr>
          <w:rFonts w:eastAsia="Cambria" w:cs="Cambria"/>
          <w:bdr w:val="nil"/>
          <w:lang w:val="fr-FR"/>
        </w:rPr>
        <w:t>Results</w:t>
      </w:r>
      <w:proofErr w:type="spellEnd"/>
      <w:r w:rsidRPr="00E16EA6">
        <w:rPr>
          <w:rFonts w:eastAsia="Cambria" w:cs="Cambria"/>
          <w:bdr w:val="nil"/>
          <w:lang w:val="fr-FR"/>
        </w:rPr>
        <w:t xml:space="preserve">, Responsabilité réelle : analyse de données axée sur les résultats) est un instrument simplifié d’enquête auprès des ménages, élaboré par l’Institute for International Programs (IIP) à la Bloomberg </w:t>
      </w:r>
      <w:proofErr w:type="spellStart"/>
      <w:r w:rsidRPr="00E16EA6">
        <w:rPr>
          <w:rFonts w:eastAsia="Cambria" w:cs="Cambria"/>
          <w:bdr w:val="nil"/>
          <w:lang w:val="fr-FR"/>
        </w:rPr>
        <w:t>School</w:t>
      </w:r>
      <w:proofErr w:type="spellEnd"/>
      <w:r w:rsidRPr="00E16EA6">
        <w:rPr>
          <w:rFonts w:eastAsia="Cambria" w:cs="Cambria"/>
          <w:bdr w:val="nil"/>
          <w:lang w:val="fr-FR"/>
        </w:rPr>
        <w:t xml:space="preserve"> of Public </w:t>
      </w:r>
      <w:proofErr w:type="spellStart"/>
      <w:r w:rsidRPr="00E16EA6">
        <w:rPr>
          <w:rFonts w:eastAsia="Cambria" w:cs="Cambria"/>
          <w:bdr w:val="nil"/>
          <w:lang w:val="fr-FR"/>
        </w:rPr>
        <w:t>Health</w:t>
      </w:r>
      <w:proofErr w:type="spellEnd"/>
      <w:r w:rsidRPr="00E16EA6">
        <w:rPr>
          <w:rFonts w:eastAsia="Cambria" w:cs="Cambria"/>
          <w:bdr w:val="nil"/>
          <w:lang w:val="fr-FR"/>
        </w:rPr>
        <w:t xml:space="preserve"> de l’Université Johns Hopkins, destiné à mesurer les indicateurs de couverture prioritaires concernant la santé reproductive, maternelle, néonatale et infantile (reproductive, </w:t>
      </w:r>
      <w:proofErr w:type="spellStart"/>
      <w:r w:rsidRPr="00E16EA6">
        <w:rPr>
          <w:rFonts w:eastAsia="Cambria" w:cs="Cambria"/>
          <w:bdr w:val="nil"/>
          <w:lang w:val="fr-FR"/>
        </w:rPr>
        <w:t>maternal</w:t>
      </w:r>
      <w:proofErr w:type="spellEnd"/>
      <w:r w:rsidRPr="00E16EA6">
        <w:rPr>
          <w:rFonts w:eastAsia="Cambria" w:cs="Cambria"/>
          <w:bdr w:val="nil"/>
          <w:lang w:val="fr-FR"/>
        </w:rPr>
        <w:t xml:space="preserve">, </w:t>
      </w:r>
      <w:proofErr w:type="spellStart"/>
      <w:r w:rsidRPr="00E16EA6">
        <w:rPr>
          <w:rFonts w:eastAsia="Cambria" w:cs="Cambria"/>
          <w:bdr w:val="nil"/>
          <w:lang w:val="fr-FR"/>
        </w:rPr>
        <w:t>newborn</w:t>
      </w:r>
      <w:proofErr w:type="spellEnd"/>
      <w:r w:rsidRPr="00E16EA6">
        <w:rPr>
          <w:rFonts w:eastAsia="Cambria" w:cs="Cambria"/>
          <w:bdr w:val="nil"/>
          <w:lang w:val="fr-FR"/>
        </w:rPr>
        <w:t xml:space="preserve">, and </w:t>
      </w:r>
      <w:proofErr w:type="spellStart"/>
      <w:r w:rsidRPr="00E16EA6">
        <w:rPr>
          <w:rFonts w:eastAsia="Cambria" w:cs="Cambria"/>
          <w:bdr w:val="nil"/>
          <w:lang w:val="fr-FR"/>
        </w:rPr>
        <w:t>child</w:t>
      </w:r>
      <w:proofErr w:type="spellEnd"/>
      <w:r w:rsidRPr="00E16EA6">
        <w:rPr>
          <w:rFonts w:eastAsia="Cambria" w:cs="Cambria"/>
          <w:bdr w:val="nil"/>
          <w:lang w:val="fr-FR"/>
        </w:rPr>
        <w:t xml:space="preserve"> </w:t>
      </w:r>
      <w:proofErr w:type="spellStart"/>
      <w:r w:rsidRPr="00E16EA6">
        <w:rPr>
          <w:rFonts w:eastAsia="Cambria" w:cs="Cambria"/>
          <w:bdr w:val="nil"/>
          <w:lang w:val="fr-FR"/>
        </w:rPr>
        <w:t>health</w:t>
      </w:r>
      <w:proofErr w:type="spellEnd"/>
      <w:r w:rsidRPr="00E16EA6">
        <w:rPr>
          <w:rFonts w:eastAsia="Cambria" w:cs="Cambria"/>
          <w:bdr w:val="nil"/>
          <w:lang w:val="fr-FR"/>
        </w:rPr>
        <w:t>, RMNCH) pour des investissements d’Affaires mondiales Canada (AMC) destinés à la RMNCH. Cet instrument repose principalement et est adapté de l’approche traditionnelle de cartographie utilisée pour les programmes d’enquêtes tels que les Enquêtes démographiques et de santé (EDS) et les enquêtes par grappes à indicateurs multiples (MICS) qui fournissent des données de couverture de grande qualité, le plus souvent au niveau régional. L’instrument d’enquête RADAR a été élaboré pour être mis en œuvre par des programmes, afin de suivre les changements de couverture des zones couvertes par leur programme (et de les comparer) tout au long de la mise en œuvre de ce programme.</w:t>
      </w:r>
    </w:p>
    <w:p w14:paraId="185A489F" w14:textId="77777777" w:rsidR="003314E7" w:rsidRPr="00E16EA6" w:rsidRDefault="003314E7" w:rsidP="008B4261">
      <w:pPr>
        <w:rPr>
          <w:lang w:val="fr-FR"/>
        </w:rPr>
      </w:pPr>
    </w:p>
    <w:p w14:paraId="5AA0B395" w14:textId="6D6C0FA0" w:rsidR="003314E7" w:rsidRPr="00E16EA6" w:rsidRDefault="00896FC1" w:rsidP="008B4261">
      <w:pPr>
        <w:rPr>
          <w:lang w:val="fr-FR"/>
        </w:rPr>
      </w:pPr>
      <w:r w:rsidRPr="00E16EA6">
        <w:rPr>
          <w:rFonts w:eastAsia="Cambria" w:cs="Cambria"/>
          <w:bdr w:val="nil"/>
          <w:lang w:val="fr-FR"/>
        </w:rPr>
        <w:t>Ce manuel a été préparé pour fournir l’ensemble des informations élémentaires nécessaires pour guider les assistants de cartographie qui seront chargés de la cartographie et du dénombrement des structures/</w:t>
      </w:r>
      <w:r w:rsidR="00EB1DB2">
        <w:rPr>
          <w:rFonts w:eastAsia="Cambria" w:cs="Cambria"/>
          <w:bdr w:val="nil"/>
          <w:lang w:val="fr-FR"/>
        </w:rPr>
        <w:t>ménage</w:t>
      </w:r>
      <w:r w:rsidRPr="00E16EA6">
        <w:rPr>
          <w:rFonts w:eastAsia="Cambria" w:cs="Cambria"/>
          <w:bdr w:val="nil"/>
          <w:lang w:val="fr-FR"/>
        </w:rPr>
        <w:t>s pour l’enquête de couverture RADAR. Les assistants de cartographie et les superviseurs de l’enquête doivent étudier attentivement ce manuel et les formulaires/outils associés pendant leur formation. Le manuel doit servir de référence pendant la cartographie sur le terrain.</w:t>
      </w:r>
    </w:p>
    <w:p w14:paraId="62164154" w14:textId="77777777" w:rsidR="003314E7" w:rsidRPr="00E16EA6" w:rsidRDefault="003314E7" w:rsidP="008B4261">
      <w:pPr>
        <w:rPr>
          <w:lang w:val="fr-FR"/>
        </w:rPr>
      </w:pPr>
    </w:p>
    <w:p w14:paraId="0AD52A6E" w14:textId="77777777" w:rsidR="00C269F8" w:rsidRPr="00E16EA6" w:rsidRDefault="00896FC1" w:rsidP="00C269F8">
      <w:pPr>
        <w:pStyle w:val="Heading2"/>
        <w:rPr>
          <w:rFonts w:ascii="Cambria" w:hAnsi="Cambria"/>
          <w:lang w:val="fr-FR"/>
        </w:rPr>
      </w:pPr>
      <w:bookmarkStart w:id="4" w:name="_Toc479362740"/>
      <w:bookmarkStart w:id="5" w:name="_Toc479362892"/>
      <w:bookmarkStart w:id="6" w:name="_Toc479363157"/>
      <w:bookmarkStart w:id="7" w:name="_Toc479363295"/>
      <w:bookmarkStart w:id="8" w:name="_Toc479363742"/>
      <w:bookmarkStart w:id="9" w:name="_Toc479364438"/>
      <w:bookmarkStart w:id="10" w:name="_Toc479364586"/>
      <w:bookmarkStart w:id="11" w:name="_Toc479364734"/>
      <w:bookmarkStart w:id="12" w:name="_Toc479365021"/>
      <w:bookmarkStart w:id="13" w:name="_Toc479365175"/>
      <w:bookmarkStart w:id="14" w:name="_Toc479365329"/>
      <w:bookmarkStart w:id="15" w:name="_Toc479365479"/>
      <w:bookmarkStart w:id="16" w:name="_Toc479365628"/>
      <w:bookmarkStart w:id="17" w:name="_Toc479365777"/>
      <w:bookmarkStart w:id="18" w:name="_Toc479365926"/>
      <w:bookmarkStart w:id="19" w:name="_Toc479366075"/>
      <w:bookmarkStart w:id="20" w:name="_Toc479362741"/>
      <w:bookmarkStart w:id="21" w:name="_Toc479362893"/>
      <w:bookmarkStart w:id="22" w:name="_Toc479363158"/>
      <w:bookmarkStart w:id="23" w:name="_Toc479363296"/>
      <w:bookmarkStart w:id="24" w:name="_Toc479363743"/>
      <w:bookmarkStart w:id="25" w:name="_Toc479364439"/>
      <w:bookmarkStart w:id="26" w:name="_Toc479364587"/>
      <w:bookmarkStart w:id="27" w:name="_Toc479364735"/>
      <w:bookmarkStart w:id="28" w:name="_Toc479365022"/>
      <w:bookmarkStart w:id="29" w:name="_Toc479365176"/>
      <w:bookmarkStart w:id="30" w:name="_Toc479365330"/>
      <w:bookmarkStart w:id="31" w:name="_Toc479365480"/>
      <w:bookmarkStart w:id="32" w:name="_Toc479365629"/>
      <w:bookmarkStart w:id="33" w:name="_Toc479365778"/>
      <w:bookmarkStart w:id="34" w:name="_Toc479365927"/>
      <w:bookmarkStart w:id="35" w:name="_Toc479366076"/>
      <w:bookmarkStart w:id="36" w:name="_Toc1859003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r w:rsidRPr="00E16EA6">
        <w:rPr>
          <w:rFonts w:ascii="Cambria" w:eastAsia="Cambria" w:hAnsi="Cambria" w:cs="Cambria"/>
          <w:szCs w:val="24"/>
          <w:bdr w:val="nil"/>
          <w:lang w:val="fr-FR"/>
        </w:rPr>
        <w:t>Objectif de l’enquête</w:t>
      </w:r>
      <w:bookmarkEnd w:id="36"/>
    </w:p>
    <w:p w14:paraId="2EC97B8E" w14:textId="77777777" w:rsidR="00C269F8" w:rsidRPr="00E16EA6" w:rsidRDefault="00896FC1" w:rsidP="00C269F8">
      <w:pPr>
        <w:rPr>
          <w:b/>
          <w:color w:val="8D3B72"/>
          <w:lang w:val="fr-FR"/>
        </w:rPr>
      </w:pPr>
      <w:r w:rsidRPr="00E16EA6">
        <w:rPr>
          <w:rFonts w:eastAsia="Cambria" w:cs="Cambria"/>
          <w:b/>
          <w:bCs/>
          <w:color w:val="8D3B72"/>
          <w:bdr w:val="nil"/>
          <w:lang w:val="fr-FR"/>
        </w:rPr>
        <w:t>[Adapter l’objectif au programme et aux renseignements propres au pays en ce qui concerne les buts, objectifs et le calendrier de l’enquête]</w:t>
      </w:r>
    </w:p>
    <w:p w14:paraId="0295B5E8" w14:textId="77777777" w:rsidR="00CC7287" w:rsidRPr="00E16EA6" w:rsidRDefault="00CC7287" w:rsidP="00C269F8">
      <w:pPr>
        <w:rPr>
          <w:lang w:val="fr-FR"/>
        </w:rPr>
      </w:pPr>
    </w:p>
    <w:p w14:paraId="4470250D" w14:textId="77777777" w:rsidR="00C269F8" w:rsidRPr="00E16EA6" w:rsidRDefault="00896FC1" w:rsidP="00C269F8">
      <w:pPr>
        <w:rPr>
          <w:lang w:val="fr-FR"/>
        </w:rPr>
      </w:pPr>
      <w:r w:rsidRPr="00E16EA6">
        <w:rPr>
          <w:rFonts w:eastAsia="Cambria" w:cs="Cambria"/>
          <w:bdr w:val="nil"/>
          <w:lang w:val="fr-FR"/>
        </w:rPr>
        <w:t>Le but de cette enquête est d’améliorer le suivi de la couverture de mise en œuvre des interventions RMNCH dans le cadre des projets ou programmes financés par les AMC. Les objectifs généraux consistent à :</w:t>
      </w:r>
    </w:p>
    <w:p w14:paraId="1D4A3E2A" w14:textId="77777777" w:rsidR="00C269F8" w:rsidRPr="00E16EA6" w:rsidRDefault="00896FC1" w:rsidP="00C269F8">
      <w:pPr>
        <w:numPr>
          <w:ilvl w:val="0"/>
          <w:numId w:val="19"/>
        </w:numPr>
        <w:spacing w:line="240" w:lineRule="auto"/>
        <w:rPr>
          <w:rFonts w:eastAsia="Times New Roman"/>
          <w:lang w:val="fr-FR"/>
        </w:rPr>
      </w:pPr>
      <w:r w:rsidRPr="00E16EA6">
        <w:rPr>
          <w:rFonts w:eastAsia="Cambria" w:cs="Cambria"/>
          <w:bdr w:val="nil"/>
          <w:lang w:val="fr-FR"/>
        </w:rPr>
        <w:t xml:space="preserve">Produire des données « en temps réel » (c’est-à-dire annuelles) sur les avancées et calculer des résultats pour orienter les programmes </w:t>
      </w:r>
    </w:p>
    <w:p w14:paraId="443FA4F4" w14:textId="77777777" w:rsidR="00433228" w:rsidRPr="00E16EA6" w:rsidRDefault="00896FC1" w:rsidP="00433228">
      <w:pPr>
        <w:numPr>
          <w:ilvl w:val="0"/>
          <w:numId w:val="19"/>
        </w:numPr>
        <w:spacing w:line="240" w:lineRule="auto"/>
        <w:rPr>
          <w:lang w:val="fr-FR"/>
        </w:rPr>
      </w:pPr>
      <w:r w:rsidRPr="00E16EA6">
        <w:rPr>
          <w:rFonts w:eastAsia="Cambria" w:cs="Cambria"/>
          <w:bdr w:val="nil"/>
          <w:lang w:val="fr-FR"/>
        </w:rPr>
        <w:t>Normaliser la mesure de la couverture de mise en œuvre des AMC pour favoriser la création de rapports de référence et de rapports annuels homogènes et comparables</w:t>
      </w:r>
      <w:bookmarkStart w:id="37" w:name="_Toc479362743"/>
      <w:bookmarkStart w:id="38" w:name="_Toc479362895"/>
      <w:bookmarkStart w:id="39" w:name="_Toc479363160"/>
      <w:bookmarkStart w:id="40" w:name="_Toc479363298"/>
      <w:bookmarkStart w:id="41" w:name="_Toc479363745"/>
      <w:bookmarkStart w:id="42" w:name="_Toc479364441"/>
      <w:bookmarkStart w:id="43" w:name="_Toc479364589"/>
      <w:bookmarkStart w:id="44" w:name="_Toc479364737"/>
      <w:bookmarkStart w:id="45" w:name="_Toc479365024"/>
      <w:bookmarkStart w:id="46" w:name="_Toc479365178"/>
      <w:bookmarkStart w:id="47" w:name="_Toc479365332"/>
      <w:bookmarkStart w:id="48" w:name="_Toc479365482"/>
      <w:bookmarkStart w:id="49" w:name="_Toc479365631"/>
      <w:bookmarkStart w:id="50" w:name="_Toc479365780"/>
      <w:bookmarkStart w:id="51" w:name="_Toc479365929"/>
      <w:bookmarkStart w:id="52" w:name="_Toc479366078"/>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p>
    <w:p w14:paraId="58A7FA5B" w14:textId="77777777" w:rsidR="00674D6D" w:rsidRPr="00E16EA6" w:rsidRDefault="00896FC1" w:rsidP="00674D6D">
      <w:pPr>
        <w:pStyle w:val="Heading2"/>
        <w:rPr>
          <w:rFonts w:ascii="Cambria" w:hAnsi="Cambria"/>
          <w:lang w:val="fr-FR"/>
        </w:rPr>
      </w:pPr>
      <w:bookmarkStart w:id="53" w:name="_Toc18590034"/>
      <w:r w:rsidRPr="00E16EA6">
        <w:rPr>
          <w:rFonts w:ascii="Cambria" w:eastAsia="Cambria" w:hAnsi="Cambria" w:cs="Cambria"/>
          <w:szCs w:val="24"/>
          <w:bdr w:val="nil"/>
          <w:lang w:val="fr-FR"/>
        </w:rPr>
        <w:t>Objectif de la cartographie</w:t>
      </w:r>
      <w:bookmarkEnd w:id="53"/>
    </w:p>
    <w:p w14:paraId="3F3C6D78" w14:textId="77777777" w:rsidR="00674D6D" w:rsidRPr="00E16EA6" w:rsidRDefault="00896FC1" w:rsidP="00674D6D">
      <w:pPr>
        <w:rPr>
          <w:b/>
          <w:color w:val="548DD4" w:themeColor="text2" w:themeTint="99"/>
          <w:lang w:val="fr-FR"/>
        </w:rPr>
      </w:pPr>
      <w:r w:rsidRPr="00E16EA6">
        <w:rPr>
          <w:rFonts w:eastAsia="Cambria" w:cs="Cambria"/>
          <w:b/>
          <w:bCs/>
          <w:color w:val="8D3B72"/>
          <w:bdr w:val="nil"/>
          <w:lang w:val="fr-FR"/>
        </w:rPr>
        <w:t>[Adapter au contexte du pays ou aux renseignements spécifiques du projet et à la stratégie d’échantillonnage]</w:t>
      </w:r>
    </w:p>
    <w:p w14:paraId="0C406A77" w14:textId="77777777" w:rsidR="00CC7287" w:rsidRPr="00E16EA6" w:rsidRDefault="00CC7287" w:rsidP="001F2932">
      <w:pPr>
        <w:rPr>
          <w:lang w:val="fr-FR"/>
        </w:rPr>
      </w:pPr>
    </w:p>
    <w:p w14:paraId="1E4110DA" w14:textId="2BBAB951" w:rsidR="001F2932" w:rsidRPr="00E16EA6" w:rsidRDefault="00896FC1" w:rsidP="001F2932">
      <w:pPr>
        <w:rPr>
          <w:lang w:val="fr-FR"/>
        </w:rPr>
      </w:pPr>
      <w:r w:rsidRPr="00E16EA6">
        <w:rPr>
          <w:rFonts w:eastAsia="Cambria" w:cs="Cambria"/>
          <w:bdr w:val="nil"/>
          <w:lang w:val="fr-FR"/>
        </w:rPr>
        <w:t xml:space="preserve">Les personnes (femmes, enfants, hommes) à interroger pendant l’enquête vivent dans des </w:t>
      </w:r>
      <w:r w:rsidR="00EB1DB2">
        <w:rPr>
          <w:rFonts w:eastAsia="Cambria" w:cs="Cambria"/>
          <w:bdr w:val="nil"/>
          <w:lang w:val="fr-FR"/>
        </w:rPr>
        <w:t>ménage</w:t>
      </w:r>
      <w:r w:rsidRPr="00E16EA6">
        <w:rPr>
          <w:rFonts w:eastAsia="Cambria" w:cs="Cambria"/>
          <w:bdr w:val="nil"/>
          <w:lang w:val="fr-FR"/>
        </w:rPr>
        <w:t xml:space="preserve">s résidentiels ordinaires qui seront sélectionnés aléatoirement à partir d’un ensemble de </w:t>
      </w:r>
      <w:r w:rsidRPr="00E16EA6">
        <w:rPr>
          <w:rFonts w:eastAsia="Cambria" w:cs="Cambria"/>
          <w:bdr w:val="nil"/>
          <w:lang w:val="fr-FR"/>
        </w:rPr>
        <w:lastRenderedPageBreak/>
        <w:t xml:space="preserve">points d’échantillonnage consistant en grappes (groupes) de </w:t>
      </w:r>
      <w:r w:rsidR="00EB1DB2">
        <w:rPr>
          <w:rFonts w:eastAsia="Cambria" w:cs="Cambria"/>
          <w:bdr w:val="nil"/>
          <w:lang w:val="fr-FR"/>
        </w:rPr>
        <w:t>ménage</w:t>
      </w:r>
      <w:r w:rsidRPr="00E16EA6">
        <w:rPr>
          <w:rFonts w:eastAsia="Cambria" w:cs="Cambria"/>
          <w:bdr w:val="nil"/>
          <w:lang w:val="fr-FR"/>
        </w:rPr>
        <w:t xml:space="preserve">s. Les </w:t>
      </w:r>
      <w:r w:rsidR="00EB1DB2">
        <w:rPr>
          <w:rFonts w:eastAsia="Cambria" w:cs="Cambria"/>
          <w:bdr w:val="nil"/>
          <w:lang w:val="fr-FR"/>
        </w:rPr>
        <w:t>ménage</w:t>
      </w:r>
      <w:r w:rsidRPr="00E16EA6">
        <w:rPr>
          <w:rFonts w:eastAsia="Cambria" w:cs="Cambria"/>
          <w:bdr w:val="nil"/>
          <w:lang w:val="fr-FR"/>
        </w:rPr>
        <w:t xml:space="preserve">s sélectionnés pour l’enquête appartiennent à des grappes. Les grappes sont elles aussi sélectionnées aléatoirement et représentent de petites unités géographiques avec des frontières bien définies, qui comportent un certain nombre de </w:t>
      </w:r>
      <w:r w:rsidR="00EB1DB2">
        <w:rPr>
          <w:rFonts w:eastAsia="Cambria" w:cs="Cambria"/>
          <w:bdr w:val="nil"/>
          <w:lang w:val="fr-FR"/>
        </w:rPr>
        <w:t>ménage</w:t>
      </w:r>
      <w:r w:rsidRPr="00E16EA6">
        <w:rPr>
          <w:rFonts w:eastAsia="Cambria" w:cs="Cambria"/>
          <w:bdr w:val="nil"/>
          <w:lang w:val="fr-FR"/>
        </w:rPr>
        <w:t xml:space="preserve">s adjacents (100 à 200). Avant de sélectionner les </w:t>
      </w:r>
      <w:r w:rsidR="00EB1DB2">
        <w:rPr>
          <w:rFonts w:eastAsia="Cambria" w:cs="Cambria"/>
          <w:bdr w:val="nil"/>
          <w:lang w:val="fr-FR"/>
        </w:rPr>
        <w:t>ménage</w:t>
      </w:r>
      <w:r w:rsidRPr="00E16EA6">
        <w:rPr>
          <w:rFonts w:eastAsia="Cambria" w:cs="Cambria"/>
          <w:bdr w:val="nil"/>
          <w:lang w:val="fr-FR"/>
        </w:rPr>
        <w:t xml:space="preserve">s et d’interroger les personnes éligibles (chefs de famille, femmes et hommes), tous les </w:t>
      </w:r>
      <w:r w:rsidR="00EB1DB2">
        <w:rPr>
          <w:rFonts w:eastAsia="Cambria" w:cs="Cambria"/>
          <w:bdr w:val="nil"/>
          <w:lang w:val="fr-FR"/>
        </w:rPr>
        <w:t>ménage</w:t>
      </w:r>
      <w:r w:rsidRPr="00E16EA6">
        <w:rPr>
          <w:rFonts w:eastAsia="Cambria" w:cs="Cambria"/>
          <w:bdr w:val="nil"/>
          <w:lang w:val="fr-FR"/>
        </w:rPr>
        <w:t xml:space="preserve">s situés dans les grappes sélectionnées doivent être identifiés grâce à une opération de cartographie. Le principal objectif de la cartographie consiste à créer une liste complète et actualisée des </w:t>
      </w:r>
      <w:r w:rsidR="00EB1DB2">
        <w:rPr>
          <w:rFonts w:eastAsia="Cambria" w:cs="Cambria"/>
          <w:bdr w:val="nil"/>
          <w:lang w:val="fr-FR"/>
        </w:rPr>
        <w:t>ménage</w:t>
      </w:r>
      <w:r w:rsidRPr="00E16EA6">
        <w:rPr>
          <w:rFonts w:eastAsia="Cambria" w:cs="Cambria"/>
          <w:bdr w:val="nil"/>
          <w:lang w:val="fr-FR"/>
        </w:rPr>
        <w:t xml:space="preserve">s et de leur emplacement pour toutes les grappes sélectionnées. La liste des </w:t>
      </w:r>
      <w:r w:rsidR="00EB1DB2">
        <w:rPr>
          <w:rFonts w:eastAsia="Cambria" w:cs="Cambria"/>
          <w:bdr w:val="nil"/>
          <w:lang w:val="fr-FR"/>
        </w:rPr>
        <w:t>ménage</w:t>
      </w:r>
      <w:r w:rsidRPr="00E16EA6">
        <w:rPr>
          <w:rFonts w:eastAsia="Cambria" w:cs="Cambria"/>
          <w:bdr w:val="nil"/>
          <w:lang w:val="fr-FR"/>
        </w:rPr>
        <w:t xml:space="preserve">s pour chaque grappe sera ensuite utilisée pour sélectionner l’échantillon final des </w:t>
      </w:r>
      <w:r w:rsidR="00EB1DB2">
        <w:rPr>
          <w:rFonts w:eastAsia="Cambria" w:cs="Cambria"/>
          <w:bdr w:val="nil"/>
          <w:lang w:val="fr-FR"/>
        </w:rPr>
        <w:t>ménage</w:t>
      </w:r>
      <w:r w:rsidRPr="00E16EA6">
        <w:rPr>
          <w:rFonts w:eastAsia="Cambria" w:cs="Cambria"/>
          <w:bdr w:val="nil"/>
          <w:lang w:val="fr-FR"/>
        </w:rPr>
        <w:t xml:space="preserve">s à inclure dans l’enquête. Ce faisant, l’objectif consiste à créer un échantillon des </w:t>
      </w:r>
      <w:r w:rsidR="00EB1DB2">
        <w:rPr>
          <w:rFonts w:eastAsia="Cambria" w:cs="Cambria"/>
          <w:bdr w:val="nil"/>
          <w:lang w:val="fr-FR"/>
        </w:rPr>
        <w:t>ménage</w:t>
      </w:r>
      <w:r w:rsidRPr="00E16EA6">
        <w:rPr>
          <w:rFonts w:eastAsia="Cambria" w:cs="Cambria"/>
          <w:bdr w:val="nil"/>
          <w:lang w:val="fr-FR"/>
        </w:rPr>
        <w:t>s et des individus représentatifs de la population totale dans la zone concernée.</w:t>
      </w:r>
    </w:p>
    <w:p w14:paraId="413048D2" w14:textId="77777777" w:rsidR="001F2932" w:rsidRPr="00E16EA6" w:rsidRDefault="001F2932" w:rsidP="001F2932">
      <w:pPr>
        <w:rPr>
          <w:lang w:val="fr-FR"/>
        </w:rPr>
      </w:pPr>
    </w:p>
    <w:p w14:paraId="74668105" w14:textId="1EACEB28" w:rsidR="001F2932" w:rsidRPr="00E16EA6" w:rsidRDefault="00896FC1" w:rsidP="001F2932">
      <w:pPr>
        <w:rPr>
          <w:lang w:val="fr-FR"/>
        </w:rPr>
      </w:pPr>
      <w:r w:rsidRPr="00E16EA6">
        <w:rPr>
          <w:rFonts w:eastAsia="Cambria" w:cs="Cambria"/>
          <w:bdr w:val="nil"/>
          <w:lang w:val="fr-FR"/>
        </w:rPr>
        <w:t xml:space="preserve">L’opération de cartographie consiste essentiellement à visiter chaque grappe, à inscrire les informations concernant chaque </w:t>
      </w:r>
      <w:r w:rsidR="00EB1DB2">
        <w:rPr>
          <w:rFonts w:eastAsia="Cambria" w:cs="Cambria"/>
          <w:bdr w:val="nil"/>
          <w:lang w:val="fr-FR"/>
        </w:rPr>
        <w:t>ménage</w:t>
      </w:r>
      <w:r w:rsidRPr="00E16EA6">
        <w:rPr>
          <w:rFonts w:eastAsia="Cambria" w:cs="Cambria"/>
          <w:bdr w:val="nil"/>
          <w:lang w:val="fr-FR"/>
        </w:rPr>
        <w:t xml:space="preserve"> sur les formulaires de la liste et à établir une carte des emplacements de la grappe ainsi qu’un croquis cartographique détaillé de l’ensemble des structures dans lesquelles résident les </w:t>
      </w:r>
      <w:r w:rsidR="00EB1DB2">
        <w:rPr>
          <w:rFonts w:eastAsia="Cambria" w:cs="Cambria"/>
          <w:bdr w:val="nil"/>
          <w:lang w:val="fr-FR"/>
        </w:rPr>
        <w:t>ménage</w:t>
      </w:r>
      <w:r w:rsidRPr="00E16EA6">
        <w:rPr>
          <w:rFonts w:eastAsia="Cambria" w:cs="Cambria"/>
          <w:bdr w:val="nil"/>
          <w:lang w:val="fr-FR"/>
        </w:rPr>
        <w:t xml:space="preserve">s. Ces documents seront utilisés par l’équipe de coordination pour présélectionner les </w:t>
      </w:r>
      <w:r w:rsidR="00EB1DB2">
        <w:rPr>
          <w:rFonts w:eastAsia="Cambria" w:cs="Cambria"/>
          <w:bdr w:val="nil"/>
          <w:lang w:val="fr-FR"/>
        </w:rPr>
        <w:t>ménage</w:t>
      </w:r>
      <w:r w:rsidRPr="00E16EA6">
        <w:rPr>
          <w:rFonts w:eastAsia="Cambria" w:cs="Cambria"/>
          <w:bdr w:val="nil"/>
          <w:lang w:val="fr-FR"/>
        </w:rPr>
        <w:t xml:space="preserve">s à interroger. Ils guideront les enquêteurs pour trouver les </w:t>
      </w:r>
      <w:r w:rsidR="00EB1DB2">
        <w:rPr>
          <w:rFonts w:eastAsia="Cambria" w:cs="Cambria"/>
          <w:bdr w:val="nil"/>
          <w:lang w:val="fr-FR"/>
        </w:rPr>
        <w:t>ménage</w:t>
      </w:r>
      <w:r w:rsidRPr="00E16EA6">
        <w:rPr>
          <w:rFonts w:eastAsia="Cambria" w:cs="Cambria"/>
          <w:bdr w:val="nil"/>
          <w:lang w:val="fr-FR"/>
        </w:rPr>
        <w:t>s présélectionnés à interroger et permettront aux superviseurs en charge du travail sur le terrain d’effectuer un contrôle qualité pendant le recueil des données.</w:t>
      </w:r>
    </w:p>
    <w:p w14:paraId="1B7089C4" w14:textId="77777777" w:rsidR="00953BDE" w:rsidRPr="00E16EA6" w:rsidRDefault="00896FC1" w:rsidP="000434C8">
      <w:pPr>
        <w:pStyle w:val="Heading1"/>
        <w:rPr>
          <w:lang w:val="fr-FR"/>
        </w:rPr>
      </w:pPr>
      <w:bookmarkStart w:id="54" w:name="_Toc479362745"/>
      <w:bookmarkStart w:id="55" w:name="_Toc479362897"/>
      <w:bookmarkStart w:id="56" w:name="_Toc479363162"/>
      <w:bookmarkStart w:id="57" w:name="_Toc479363300"/>
      <w:bookmarkStart w:id="58" w:name="_Toc479363747"/>
      <w:bookmarkStart w:id="59" w:name="_Toc479364443"/>
      <w:bookmarkStart w:id="60" w:name="_Toc479364591"/>
      <w:bookmarkStart w:id="61" w:name="_Toc479364739"/>
      <w:bookmarkStart w:id="62" w:name="_Toc479365026"/>
      <w:bookmarkStart w:id="63" w:name="_Toc479365180"/>
      <w:bookmarkStart w:id="64" w:name="_Toc479365334"/>
      <w:bookmarkStart w:id="65" w:name="_Toc479365484"/>
      <w:bookmarkStart w:id="66" w:name="_Toc479365633"/>
      <w:bookmarkStart w:id="67" w:name="_Toc479365782"/>
      <w:bookmarkStart w:id="68" w:name="_Toc479365931"/>
      <w:bookmarkStart w:id="69" w:name="_Toc479366080"/>
      <w:bookmarkStart w:id="70" w:name="_Toc479362746"/>
      <w:bookmarkStart w:id="71" w:name="_Toc479362898"/>
      <w:bookmarkStart w:id="72" w:name="_Toc479363163"/>
      <w:bookmarkStart w:id="73" w:name="_Toc479363301"/>
      <w:bookmarkStart w:id="74" w:name="_Toc479363748"/>
      <w:bookmarkStart w:id="75" w:name="_Toc479364444"/>
      <w:bookmarkStart w:id="76" w:name="_Toc479364592"/>
      <w:bookmarkStart w:id="77" w:name="_Toc479364740"/>
      <w:bookmarkStart w:id="78" w:name="_Toc479365027"/>
      <w:bookmarkStart w:id="79" w:name="_Toc479365181"/>
      <w:bookmarkStart w:id="80" w:name="_Toc479365335"/>
      <w:bookmarkStart w:id="81" w:name="_Toc479365485"/>
      <w:bookmarkStart w:id="82" w:name="_Toc479365634"/>
      <w:bookmarkStart w:id="83" w:name="_Toc479365783"/>
      <w:bookmarkStart w:id="84" w:name="_Toc479365932"/>
      <w:bookmarkStart w:id="85" w:name="_Toc479366081"/>
      <w:bookmarkStart w:id="86" w:name="_Toc460447433"/>
      <w:bookmarkStart w:id="87" w:name="_Toc18590035"/>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r w:rsidRPr="00E16EA6">
        <w:rPr>
          <w:rFonts w:ascii="Cambria" w:eastAsia="Cambria" w:hAnsi="Cambria" w:cs="Cambria"/>
          <w:szCs w:val="28"/>
          <w:bdr w:val="nil"/>
          <w:lang w:val="fr-FR"/>
        </w:rPr>
        <w:t>Approche d’échantillonnage</w:t>
      </w:r>
      <w:bookmarkEnd w:id="86"/>
      <w:bookmarkEnd w:id="87"/>
    </w:p>
    <w:p w14:paraId="4761DBE0" w14:textId="77777777" w:rsidR="00DF07BF" w:rsidRPr="00E16EA6" w:rsidRDefault="00896FC1" w:rsidP="00DF07BF">
      <w:pPr>
        <w:rPr>
          <w:b/>
          <w:color w:val="8D3B72"/>
          <w:lang w:val="fr-FR"/>
        </w:rPr>
      </w:pPr>
      <w:r w:rsidRPr="00E16EA6">
        <w:rPr>
          <w:rFonts w:eastAsia="Cambria" w:cs="Cambria"/>
          <w:b/>
          <w:bCs/>
          <w:color w:val="8D3B72"/>
          <w:bdr w:val="nil"/>
          <w:lang w:val="fr-FR"/>
        </w:rPr>
        <w:t>[Adapter au contexte du pays ou aux renseignements spécifiques du projet et à la stratégie d’échantillonnage]</w:t>
      </w:r>
    </w:p>
    <w:p w14:paraId="103CF8A5" w14:textId="77777777" w:rsidR="00CC7287" w:rsidRPr="00E16EA6" w:rsidRDefault="00CC7287" w:rsidP="00DF07BF">
      <w:pPr>
        <w:rPr>
          <w:b/>
          <w:color w:val="548DD4" w:themeColor="text2" w:themeTint="99"/>
          <w:lang w:val="fr-FR"/>
        </w:rPr>
      </w:pPr>
    </w:p>
    <w:p w14:paraId="0E1B845F" w14:textId="6F3B9503" w:rsidR="009C6D47" w:rsidRPr="00E16EA6" w:rsidRDefault="00896FC1" w:rsidP="00953BDE">
      <w:pPr>
        <w:rPr>
          <w:rFonts w:eastAsia="Cambria" w:cs="Cambria"/>
          <w:bdr w:val="nil"/>
          <w:lang w:val="fr-FR"/>
        </w:rPr>
      </w:pPr>
      <w:r w:rsidRPr="00E16EA6">
        <w:rPr>
          <w:rFonts w:eastAsia="Cambria" w:cs="Cambria"/>
          <w:bdr w:val="nil"/>
          <w:lang w:val="fr-FR"/>
        </w:rPr>
        <w:t xml:space="preserve">Cette enquête utilise un échantillon stratifié de grappes, dans lequel les grappes correspondent aux hameaux. Les </w:t>
      </w:r>
      <w:r w:rsidR="00EB1DB2">
        <w:rPr>
          <w:rFonts w:eastAsia="Cambria" w:cs="Cambria"/>
          <w:bdr w:val="nil"/>
          <w:lang w:val="fr-FR"/>
        </w:rPr>
        <w:t>ménage</w:t>
      </w:r>
      <w:r w:rsidRPr="00E16EA6">
        <w:rPr>
          <w:rFonts w:eastAsia="Cambria" w:cs="Cambria"/>
          <w:bdr w:val="nil"/>
          <w:lang w:val="fr-FR"/>
        </w:rPr>
        <w:t xml:space="preserve">s à interroger sont sélectionnés aléatoirement d’après un échantillonnage en grappes en plusieurs étapes. Les grappes sont stratifiées en fonction du type de résidence (urbain/rural/mixte). Les coordonnateurs de l’enquête ont sélectionné au hasard </w:t>
      </w:r>
      <w:r w:rsidRPr="00E16EA6">
        <w:rPr>
          <w:rFonts w:eastAsia="Cambria" w:cs="Cambria"/>
          <w:b/>
          <w:bCs/>
          <w:color w:val="8D3B72"/>
          <w:bdr w:val="nil"/>
          <w:lang w:val="fr-FR"/>
        </w:rPr>
        <w:t>[XX]</w:t>
      </w:r>
      <w:r w:rsidRPr="00E16EA6">
        <w:rPr>
          <w:rFonts w:eastAsia="Cambria" w:cs="Cambria"/>
          <w:bdr w:val="nil"/>
          <w:lang w:val="fr-FR"/>
        </w:rPr>
        <w:t xml:space="preserve"> grappes dans la strate urbaine, </w:t>
      </w:r>
      <w:r w:rsidRPr="00E16EA6">
        <w:rPr>
          <w:rFonts w:eastAsia="Cambria" w:cs="Cambria"/>
          <w:b/>
          <w:bCs/>
          <w:color w:val="8D3B72"/>
          <w:bdr w:val="nil"/>
          <w:lang w:val="fr-FR"/>
        </w:rPr>
        <w:t>[XX]</w:t>
      </w:r>
      <w:r w:rsidRPr="00E16EA6">
        <w:rPr>
          <w:rFonts w:eastAsia="Cambria" w:cs="Cambria"/>
          <w:bdr w:val="nil"/>
          <w:lang w:val="fr-FR"/>
        </w:rPr>
        <w:t xml:space="preserve"> dans la strate mixte et </w:t>
      </w:r>
      <w:r w:rsidRPr="00E16EA6">
        <w:rPr>
          <w:rFonts w:eastAsia="Cambria" w:cs="Cambria"/>
          <w:b/>
          <w:bCs/>
          <w:color w:val="8D3B72"/>
          <w:bdr w:val="nil"/>
          <w:lang w:val="fr-FR"/>
        </w:rPr>
        <w:t>[XX]</w:t>
      </w:r>
      <w:r w:rsidRPr="00E16EA6">
        <w:rPr>
          <w:rFonts w:eastAsia="Cambria" w:cs="Cambria"/>
          <w:bdr w:val="nil"/>
          <w:lang w:val="fr-FR"/>
        </w:rPr>
        <w:t xml:space="preserve"> dans la strate rurale (figure 1). Au total, </w:t>
      </w:r>
      <w:r w:rsidRPr="00E16EA6">
        <w:rPr>
          <w:rFonts w:eastAsia="Cambria" w:cs="Cambria"/>
          <w:b/>
          <w:bCs/>
          <w:color w:val="8D3B72"/>
          <w:bdr w:val="nil"/>
          <w:lang w:val="fr-FR"/>
        </w:rPr>
        <w:t>[XX]</w:t>
      </w:r>
      <w:r w:rsidRPr="00E16EA6">
        <w:rPr>
          <w:rFonts w:eastAsia="Cambria" w:cs="Cambria"/>
          <w:bdr w:val="nil"/>
          <w:lang w:val="fr-FR"/>
        </w:rPr>
        <w:t xml:space="preserve"> grappes ont été échantillonnées et seront cartographiées et dénombrées. L’enquête vise à interroger </w:t>
      </w:r>
      <w:r w:rsidRPr="00E16EA6">
        <w:rPr>
          <w:rFonts w:eastAsia="Cambria" w:cs="Cambria"/>
          <w:b/>
          <w:bCs/>
          <w:color w:val="8D3B72"/>
          <w:bdr w:val="nil"/>
          <w:lang w:val="fr-FR"/>
        </w:rPr>
        <w:t>[XX]</w:t>
      </w:r>
      <w:r w:rsidRPr="00E16EA6">
        <w:rPr>
          <w:rFonts w:eastAsia="Cambria" w:cs="Cambria"/>
          <w:bdr w:val="nil"/>
          <w:lang w:val="fr-FR"/>
        </w:rPr>
        <w:t xml:space="preserve"> </w:t>
      </w:r>
      <w:r w:rsidR="00EB1DB2">
        <w:rPr>
          <w:rFonts w:eastAsia="Cambria" w:cs="Cambria"/>
          <w:bdr w:val="nil"/>
          <w:lang w:val="fr-FR"/>
        </w:rPr>
        <w:t>ménage</w:t>
      </w:r>
      <w:r w:rsidRPr="00E16EA6">
        <w:rPr>
          <w:rFonts w:eastAsia="Cambria" w:cs="Cambria"/>
          <w:bdr w:val="nil"/>
          <w:lang w:val="fr-FR"/>
        </w:rPr>
        <w:t xml:space="preserve">s dans chaque grappe échantillonnée et </w:t>
      </w:r>
      <w:r w:rsidRPr="00E16EA6">
        <w:rPr>
          <w:rFonts w:eastAsia="Cambria" w:cs="Cambria"/>
          <w:b/>
          <w:bCs/>
          <w:color w:val="8D3B72"/>
          <w:bdr w:val="nil"/>
          <w:lang w:val="fr-FR"/>
        </w:rPr>
        <w:t>[XX]</w:t>
      </w:r>
      <w:r w:rsidRPr="00E16EA6">
        <w:rPr>
          <w:rFonts w:eastAsia="Cambria" w:cs="Cambria"/>
          <w:bdr w:val="nil"/>
          <w:lang w:val="fr-FR"/>
        </w:rPr>
        <w:t xml:space="preserve"> </w:t>
      </w:r>
      <w:r w:rsidR="00EB1DB2">
        <w:rPr>
          <w:rFonts w:eastAsia="Cambria" w:cs="Cambria"/>
          <w:bdr w:val="nil"/>
          <w:lang w:val="fr-FR"/>
        </w:rPr>
        <w:t>ménage</w:t>
      </w:r>
      <w:r w:rsidRPr="00E16EA6">
        <w:rPr>
          <w:rFonts w:eastAsia="Cambria" w:cs="Cambria"/>
          <w:bdr w:val="nil"/>
          <w:lang w:val="fr-FR"/>
        </w:rPr>
        <w:t>s au total.</w:t>
      </w:r>
    </w:p>
    <w:p w14:paraId="50B1ED5A" w14:textId="77777777" w:rsidR="00883E1A" w:rsidRPr="00E16EA6" w:rsidRDefault="00883E1A" w:rsidP="00953BDE">
      <w:pPr>
        <w:rPr>
          <w:lang w:val="fr-FR"/>
        </w:rPr>
      </w:pPr>
    </w:p>
    <w:p w14:paraId="54EB826A" w14:textId="77777777" w:rsidR="009C6D47" w:rsidRPr="00E16EA6" w:rsidRDefault="00896FC1" w:rsidP="00953BDE">
      <w:pPr>
        <w:rPr>
          <w:lang w:val="fr-FR"/>
        </w:rPr>
      </w:pPr>
      <w:r w:rsidRPr="00E16EA6">
        <w:rPr>
          <w:noProof/>
        </w:rPr>
        <w:lastRenderedPageBreak/>
        <w:drawing>
          <wp:inline distT="0" distB="0" distL="0" distR="0" wp14:anchorId="47F55C80" wp14:editId="2AEA844D">
            <wp:extent cx="5824220" cy="2673350"/>
            <wp:effectExtent l="0" t="0" r="0" b="31750"/>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69F70BD9" w14:textId="77777777" w:rsidR="009C6D47" w:rsidRPr="00E16EA6" w:rsidRDefault="009C6D47" w:rsidP="00953BDE">
      <w:pPr>
        <w:rPr>
          <w:lang w:val="fr-FR"/>
        </w:rPr>
      </w:pPr>
    </w:p>
    <w:p w14:paraId="458E80E3" w14:textId="610EA334" w:rsidR="00C261E4" w:rsidRPr="00E16EA6" w:rsidRDefault="00896FC1" w:rsidP="00953BDE">
      <w:pPr>
        <w:rPr>
          <w:b/>
          <w:i/>
          <w:lang w:val="fr-FR"/>
        </w:rPr>
      </w:pPr>
      <w:r w:rsidRPr="00E16EA6">
        <w:rPr>
          <w:rFonts w:eastAsia="Cambria" w:cs="Cambria"/>
          <w:b/>
          <w:bCs/>
          <w:i/>
          <w:iCs/>
          <w:bdr w:val="nil"/>
          <w:lang w:val="fr-FR"/>
        </w:rPr>
        <w:t xml:space="preserve">Figure 1. Stratification de l’échantillon de l’enquête </w:t>
      </w:r>
      <w:r w:rsidR="00737FD1">
        <w:rPr>
          <w:rFonts w:eastAsia="Cambria" w:cs="Cambria"/>
          <w:b/>
          <w:bCs/>
          <w:i/>
          <w:iCs/>
          <w:bdr w:val="nil"/>
          <w:lang w:val="fr-FR"/>
        </w:rPr>
        <w:t xml:space="preserve"> </w:t>
      </w:r>
    </w:p>
    <w:p w14:paraId="06F36460" w14:textId="77777777" w:rsidR="00F008CE" w:rsidRPr="00E16EA6" w:rsidRDefault="00896FC1" w:rsidP="009F3657">
      <w:pPr>
        <w:pStyle w:val="Heading1"/>
        <w:rPr>
          <w:lang w:val="fr-FR"/>
        </w:rPr>
      </w:pPr>
      <w:bookmarkStart w:id="88" w:name="_Toc479362748"/>
      <w:bookmarkStart w:id="89" w:name="_Toc479362900"/>
      <w:bookmarkStart w:id="90" w:name="_Toc479363165"/>
      <w:bookmarkStart w:id="91" w:name="_Toc479363303"/>
      <w:bookmarkStart w:id="92" w:name="_Toc479363750"/>
      <w:bookmarkStart w:id="93" w:name="_Toc479364446"/>
      <w:bookmarkStart w:id="94" w:name="_Toc479364594"/>
      <w:bookmarkStart w:id="95" w:name="_Toc479364742"/>
      <w:bookmarkStart w:id="96" w:name="_Toc479365029"/>
      <w:bookmarkStart w:id="97" w:name="_Toc479365183"/>
      <w:bookmarkStart w:id="98" w:name="_Toc479365337"/>
      <w:bookmarkStart w:id="99" w:name="_Toc479365487"/>
      <w:bookmarkStart w:id="100" w:name="_Toc479365636"/>
      <w:bookmarkStart w:id="101" w:name="_Toc479365785"/>
      <w:bookmarkStart w:id="102" w:name="_Toc479365934"/>
      <w:bookmarkStart w:id="103" w:name="_Toc479366083"/>
      <w:bookmarkStart w:id="104" w:name="_Toc460447434"/>
      <w:bookmarkStart w:id="105" w:name="_Toc18590036"/>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r w:rsidRPr="00E16EA6">
        <w:rPr>
          <w:rFonts w:ascii="Cambria" w:eastAsia="Cambria" w:hAnsi="Cambria" w:cs="Cambria"/>
          <w:szCs w:val="28"/>
          <w:bdr w:val="nil"/>
          <w:lang w:val="fr-FR"/>
        </w:rPr>
        <w:t>Les rôles et la formation des assistants de cartographie</w:t>
      </w:r>
      <w:bookmarkEnd w:id="104"/>
      <w:bookmarkEnd w:id="105"/>
    </w:p>
    <w:p w14:paraId="425E7D88" w14:textId="77777777" w:rsidR="007443FA" w:rsidRPr="00E16EA6" w:rsidRDefault="00896FC1" w:rsidP="009F3657">
      <w:pPr>
        <w:pStyle w:val="Heading2"/>
        <w:rPr>
          <w:rFonts w:ascii="Cambria" w:hAnsi="Cambria"/>
          <w:lang w:val="fr-FR"/>
        </w:rPr>
      </w:pPr>
      <w:bookmarkStart w:id="106" w:name="_Toc460447435"/>
      <w:bookmarkStart w:id="107" w:name="_Toc18590037"/>
      <w:r w:rsidRPr="00E16EA6">
        <w:rPr>
          <w:rFonts w:ascii="Cambria" w:eastAsia="Cambria" w:hAnsi="Cambria" w:cs="Cambria"/>
          <w:szCs w:val="24"/>
          <w:bdr w:val="nil"/>
          <w:lang w:val="fr-FR"/>
        </w:rPr>
        <w:t>Les rôles et les responsabilités des assistants de cartographie</w:t>
      </w:r>
      <w:bookmarkEnd w:id="106"/>
      <w:bookmarkEnd w:id="107"/>
    </w:p>
    <w:p w14:paraId="3E02AF43" w14:textId="73058A16" w:rsidR="001A048B" w:rsidRPr="00E16EA6" w:rsidRDefault="00896FC1" w:rsidP="009F3657">
      <w:pPr>
        <w:spacing w:after="120"/>
        <w:rPr>
          <w:lang w:val="fr-FR"/>
        </w:rPr>
      </w:pPr>
      <w:r w:rsidRPr="00E16EA6">
        <w:rPr>
          <w:rFonts w:eastAsia="Cambria" w:cs="Cambria"/>
          <w:bdr w:val="nil"/>
          <w:lang w:val="fr-FR"/>
        </w:rPr>
        <w:t>Avant le recueil des données, l’opération de cartographie sera effectuée dans chaque grappe sélectionnée par une équipe constituée de deux personnes (une personne en charge de la cartographie et une personne en charge du dénombrement/de la liste [</w:t>
      </w:r>
      <w:proofErr w:type="spellStart"/>
      <w:r w:rsidRPr="00E16EA6">
        <w:rPr>
          <w:rFonts w:eastAsia="Cambria" w:cs="Cambria"/>
          <w:bdr w:val="nil"/>
          <w:lang w:val="fr-FR"/>
        </w:rPr>
        <w:t>dénombreur</w:t>
      </w:r>
      <w:proofErr w:type="spellEnd"/>
      <w:r w:rsidRPr="00E16EA6">
        <w:rPr>
          <w:rFonts w:eastAsia="Cambria" w:cs="Cambria"/>
          <w:bdr w:val="nil"/>
          <w:lang w:val="fr-FR"/>
        </w:rPr>
        <w:t xml:space="preserve">]). L’une des personnes assurera le rôle de cartographe pour cartographier les structures et les grappes, tandis que l’autre sera en charge du dénombrement ou de la liste et devra établir la liste de l’ensemble des structures et des </w:t>
      </w:r>
      <w:r w:rsidR="00EB1DB2">
        <w:rPr>
          <w:rFonts w:eastAsia="Cambria" w:cs="Cambria"/>
          <w:bdr w:val="nil"/>
          <w:lang w:val="fr-FR"/>
        </w:rPr>
        <w:t>ménage</w:t>
      </w:r>
      <w:r w:rsidRPr="00E16EA6">
        <w:rPr>
          <w:rFonts w:eastAsia="Cambria" w:cs="Cambria"/>
          <w:bdr w:val="nil"/>
          <w:lang w:val="fr-FR"/>
        </w:rPr>
        <w:t xml:space="preserve">s présents dans les grappes. Le cartographe et le </w:t>
      </w:r>
      <w:proofErr w:type="spellStart"/>
      <w:r w:rsidRPr="00E16EA6">
        <w:rPr>
          <w:rFonts w:eastAsia="Cambria" w:cs="Cambria"/>
          <w:bdr w:val="nil"/>
          <w:lang w:val="fr-FR"/>
        </w:rPr>
        <w:t>dénombreur</w:t>
      </w:r>
      <w:proofErr w:type="spellEnd"/>
      <w:r w:rsidRPr="00E16EA6">
        <w:rPr>
          <w:rFonts w:eastAsia="Cambria" w:cs="Cambria"/>
          <w:bdr w:val="nil"/>
          <w:lang w:val="fr-FR"/>
        </w:rPr>
        <w:t xml:space="preserve"> doivent travailler ensemble, au même moment dans la même grappe. Ils définiront d’abord conjointement les frontières de la grappe, puis le cartographe préparera l’emplacement et fera un croquis cartographique pendant que le </w:t>
      </w:r>
      <w:proofErr w:type="spellStart"/>
      <w:r w:rsidRPr="00E16EA6">
        <w:rPr>
          <w:rFonts w:eastAsia="Cambria" w:cs="Cambria"/>
          <w:bdr w:val="nil"/>
          <w:lang w:val="fr-FR"/>
        </w:rPr>
        <w:t>dénombreur</w:t>
      </w:r>
      <w:proofErr w:type="spellEnd"/>
      <w:r w:rsidRPr="00E16EA6">
        <w:rPr>
          <w:rFonts w:eastAsia="Cambria" w:cs="Cambria"/>
          <w:bdr w:val="nil"/>
          <w:lang w:val="fr-FR"/>
        </w:rPr>
        <w:t xml:space="preserve"> établira la liste des </w:t>
      </w:r>
      <w:r w:rsidR="00EB1DB2">
        <w:rPr>
          <w:rFonts w:eastAsia="Cambria" w:cs="Cambria"/>
          <w:bdr w:val="nil"/>
          <w:lang w:val="fr-FR"/>
        </w:rPr>
        <w:t>ménage</w:t>
      </w:r>
      <w:r w:rsidRPr="00E16EA6">
        <w:rPr>
          <w:rFonts w:eastAsia="Cambria" w:cs="Cambria"/>
          <w:bdr w:val="nil"/>
          <w:lang w:val="fr-FR"/>
        </w:rPr>
        <w:t xml:space="preserve">s. Le croquis cartographique et le formulaire comportant la liste des </w:t>
      </w:r>
      <w:r w:rsidR="00EB1DB2">
        <w:rPr>
          <w:rFonts w:eastAsia="Cambria" w:cs="Cambria"/>
          <w:bdr w:val="nil"/>
          <w:lang w:val="fr-FR"/>
        </w:rPr>
        <w:t>ménage</w:t>
      </w:r>
      <w:r w:rsidRPr="00E16EA6">
        <w:rPr>
          <w:rFonts w:eastAsia="Cambria" w:cs="Cambria"/>
          <w:bdr w:val="nil"/>
          <w:lang w:val="fr-FR"/>
        </w:rPr>
        <w:t>s doivent être préparés en tandem. Une personne (en général le cartographe) sera désignée comme le responsable de l’équipe pour coordonner le processus de cartographie. En résumé, les responsabilités de l’équipe de cartographie consistent à :</w:t>
      </w:r>
    </w:p>
    <w:p w14:paraId="080A638D" w14:textId="77777777" w:rsidR="00D26CC2" w:rsidRPr="00E16EA6" w:rsidRDefault="00896FC1" w:rsidP="009F3657">
      <w:pPr>
        <w:pStyle w:val="ListParagraph"/>
        <w:numPr>
          <w:ilvl w:val="0"/>
          <w:numId w:val="6"/>
        </w:numPr>
        <w:spacing w:after="120" w:line="288" w:lineRule="auto"/>
        <w:rPr>
          <w:szCs w:val="22"/>
          <w:lang w:val="fr-FR"/>
        </w:rPr>
      </w:pPr>
      <w:r w:rsidRPr="00E16EA6">
        <w:rPr>
          <w:rFonts w:eastAsia="Cambria" w:cs="Cambria"/>
          <w:szCs w:val="22"/>
          <w:bdr w:val="nil"/>
          <w:lang w:val="fr-FR"/>
        </w:rPr>
        <w:t>Contacter les autorités locales pour les grappes qui leur ont été assignées afin de les informer de la cartographie ;</w:t>
      </w:r>
    </w:p>
    <w:p w14:paraId="1199D345" w14:textId="77777777" w:rsidR="00D26CC2" w:rsidRPr="00E16EA6" w:rsidRDefault="00896FC1" w:rsidP="009F3657">
      <w:pPr>
        <w:pStyle w:val="ListParagraph"/>
        <w:numPr>
          <w:ilvl w:val="0"/>
          <w:numId w:val="6"/>
        </w:numPr>
        <w:spacing w:after="120" w:line="288" w:lineRule="auto"/>
        <w:rPr>
          <w:szCs w:val="22"/>
          <w:lang w:val="fr-FR"/>
        </w:rPr>
      </w:pPr>
      <w:r w:rsidRPr="00E16EA6">
        <w:rPr>
          <w:rFonts w:eastAsia="Cambria" w:cs="Cambria"/>
          <w:szCs w:val="22"/>
          <w:bdr w:val="nil"/>
          <w:lang w:val="fr-FR"/>
        </w:rPr>
        <w:t>Identifier les frontières de la grappe, en association aux autorités locales ;</w:t>
      </w:r>
    </w:p>
    <w:p w14:paraId="554AB6A3" w14:textId="77777777" w:rsidR="00443EF1" w:rsidRPr="00E16EA6" w:rsidRDefault="00896FC1" w:rsidP="009F3657">
      <w:pPr>
        <w:pStyle w:val="ListParagraph"/>
        <w:numPr>
          <w:ilvl w:val="0"/>
          <w:numId w:val="6"/>
        </w:numPr>
        <w:spacing w:after="120" w:line="288" w:lineRule="auto"/>
        <w:rPr>
          <w:szCs w:val="22"/>
          <w:lang w:val="fr-FR"/>
        </w:rPr>
      </w:pPr>
      <w:r w:rsidRPr="00E16EA6">
        <w:rPr>
          <w:rFonts w:eastAsia="Cambria" w:cs="Cambria"/>
          <w:szCs w:val="22"/>
          <w:bdr w:val="nil"/>
          <w:lang w:val="fr-FR"/>
        </w:rPr>
        <w:t>Dresser une carte de localisation et établir un croquis cartographique représentant l’emplacement de la grappe et de l’ensemble des structures qu’elle contient ;</w:t>
      </w:r>
    </w:p>
    <w:p w14:paraId="2E4D6A60" w14:textId="101CA617" w:rsidR="00443EF1" w:rsidRPr="00E16EA6" w:rsidRDefault="00896FC1" w:rsidP="009F3657">
      <w:pPr>
        <w:pStyle w:val="ListParagraph"/>
        <w:numPr>
          <w:ilvl w:val="0"/>
          <w:numId w:val="6"/>
        </w:numPr>
        <w:spacing w:after="120" w:line="288" w:lineRule="auto"/>
        <w:rPr>
          <w:szCs w:val="22"/>
          <w:lang w:val="fr-FR"/>
        </w:rPr>
      </w:pPr>
      <w:r w:rsidRPr="00E16EA6">
        <w:rPr>
          <w:rFonts w:eastAsia="Cambria" w:cs="Cambria"/>
          <w:szCs w:val="22"/>
          <w:bdr w:val="nil"/>
          <w:lang w:val="fr-FR"/>
        </w:rPr>
        <w:t xml:space="preserve">Dresser de manière systématique la liste de l’ensemble des structures et des </w:t>
      </w:r>
      <w:r w:rsidR="00EB1DB2">
        <w:rPr>
          <w:rFonts w:eastAsia="Cambria" w:cs="Cambria"/>
          <w:szCs w:val="22"/>
          <w:bdr w:val="nil"/>
          <w:lang w:val="fr-FR"/>
        </w:rPr>
        <w:t>ménage</w:t>
      </w:r>
      <w:r w:rsidRPr="00E16EA6">
        <w:rPr>
          <w:rFonts w:eastAsia="Cambria" w:cs="Cambria"/>
          <w:szCs w:val="22"/>
          <w:bdr w:val="nil"/>
          <w:lang w:val="fr-FR"/>
        </w:rPr>
        <w:t>s présents dans la grappe ;</w:t>
      </w:r>
    </w:p>
    <w:p w14:paraId="6AF6B293" w14:textId="77777777" w:rsidR="00443EF1" w:rsidRPr="00E16EA6" w:rsidRDefault="00896FC1" w:rsidP="009F3657">
      <w:pPr>
        <w:pStyle w:val="ListParagraph"/>
        <w:numPr>
          <w:ilvl w:val="0"/>
          <w:numId w:val="6"/>
        </w:numPr>
        <w:spacing w:after="120" w:line="288" w:lineRule="auto"/>
        <w:rPr>
          <w:szCs w:val="22"/>
          <w:lang w:val="fr-FR"/>
        </w:rPr>
      </w:pPr>
      <w:r w:rsidRPr="00E16EA6">
        <w:rPr>
          <w:rFonts w:eastAsia="Cambria" w:cs="Cambria"/>
          <w:szCs w:val="22"/>
          <w:bdr w:val="nil"/>
          <w:lang w:val="fr-FR"/>
        </w:rPr>
        <w:t>Remplir tous les formulaires nécessaires ;</w:t>
      </w:r>
    </w:p>
    <w:p w14:paraId="152D991B" w14:textId="77777777" w:rsidR="00443EF1" w:rsidRPr="00E16EA6" w:rsidRDefault="00896FC1" w:rsidP="009F3657">
      <w:pPr>
        <w:pStyle w:val="ListParagraph"/>
        <w:numPr>
          <w:ilvl w:val="0"/>
          <w:numId w:val="6"/>
        </w:numPr>
        <w:spacing w:after="120" w:line="288" w:lineRule="auto"/>
        <w:rPr>
          <w:szCs w:val="22"/>
          <w:lang w:val="fr-FR"/>
        </w:rPr>
      </w:pPr>
      <w:r w:rsidRPr="00E16EA6">
        <w:rPr>
          <w:rFonts w:eastAsia="Cambria" w:cs="Cambria"/>
          <w:szCs w:val="22"/>
          <w:bdr w:val="nil"/>
          <w:lang w:val="fr-FR"/>
        </w:rPr>
        <w:t xml:space="preserve">Transférer l’ensemble des formulaires et documents remplis au superviseur ou au bureau </w:t>
      </w:r>
      <w:r w:rsidRPr="00E16EA6">
        <w:rPr>
          <w:rFonts w:eastAsia="Cambria" w:cs="Cambria"/>
          <w:szCs w:val="22"/>
          <w:bdr w:val="nil"/>
          <w:lang w:val="fr-FR"/>
        </w:rPr>
        <w:lastRenderedPageBreak/>
        <w:t>central ;</w:t>
      </w:r>
    </w:p>
    <w:p w14:paraId="11576346" w14:textId="77777777" w:rsidR="00443EF1" w:rsidRPr="00E16EA6" w:rsidRDefault="00896FC1" w:rsidP="009F3657">
      <w:pPr>
        <w:pStyle w:val="ListParagraph"/>
        <w:numPr>
          <w:ilvl w:val="0"/>
          <w:numId w:val="6"/>
        </w:numPr>
        <w:spacing w:after="120" w:line="288" w:lineRule="auto"/>
        <w:rPr>
          <w:szCs w:val="22"/>
          <w:lang w:val="fr-FR"/>
        </w:rPr>
      </w:pPr>
      <w:r w:rsidRPr="00E16EA6">
        <w:rPr>
          <w:rFonts w:eastAsia="Cambria" w:cs="Cambria"/>
          <w:szCs w:val="22"/>
          <w:bdr w:val="nil"/>
          <w:lang w:val="fr-FR"/>
        </w:rPr>
        <w:t>Si cela est autorisé, marquer le numéro de la structure sur la porte ou l’encadrement de l’ensemble des structures présentes dans les grappes ;</w:t>
      </w:r>
    </w:p>
    <w:p w14:paraId="60882C53" w14:textId="77777777" w:rsidR="00443EF1" w:rsidRPr="00E16EA6" w:rsidRDefault="00896FC1" w:rsidP="009F3657">
      <w:pPr>
        <w:pStyle w:val="ListParagraph"/>
        <w:numPr>
          <w:ilvl w:val="0"/>
          <w:numId w:val="6"/>
        </w:numPr>
        <w:spacing w:after="120" w:line="288" w:lineRule="auto"/>
        <w:rPr>
          <w:szCs w:val="22"/>
          <w:lang w:val="fr-FR"/>
        </w:rPr>
      </w:pPr>
      <w:r w:rsidRPr="00E16EA6">
        <w:rPr>
          <w:rFonts w:eastAsia="Cambria" w:cs="Cambria"/>
          <w:szCs w:val="22"/>
          <w:bdr w:val="nil"/>
          <w:lang w:val="fr-FR"/>
        </w:rPr>
        <w:t>Assurer une mobilisation et effectuer une sensibilisation dans la communauté à propos de l’enquête à venir ;</w:t>
      </w:r>
    </w:p>
    <w:p w14:paraId="63195952" w14:textId="77777777" w:rsidR="00D26CC2" w:rsidRPr="00E16EA6" w:rsidRDefault="00896FC1" w:rsidP="009F3657">
      <w:pPr>
        <w:pStyle w:val="ListParagraph"/>
        <w:numPr>
          <w:ilvl w:val="0"/>
          <w:numId w:val="6"/>
        </w:numPr>
        <w:spacing w:after="120" w:line="288" w:lineRule="auto"/>
        <w:rPr>
          <w:szCs w:val="22"/>
          <w:lang w:val="fr-FR"/>
        </w:rPr>
      </w:pPr>
      <w:r w:rsidRPr="00E16EA6">
        <w:rPr>
          <w:rFonts w:eastAsia="Cambria" w:cs="Cambria"/>
          <w:szCs w:val="22"/>
          <w:bdr w:val="nil"/>
          <w:lang w:val="fr-FR"/>
        </w:rPr>
        <w:t>Informer les superviseurs ou les coordonnateurs de l’enquête des problèmes rencontrés sur le terrain et suivre leurs instructions pour les résoudre.</w:t>
      </w:r>
    </w:p>
    <w:p w14:paraId="5E849194" w14:textId="77777777" w:rsidR="00D26CC2" w:rsidRPr="00E16EA6" w:rsidRDefault="00D26CC2" w:rsidP="009F3657">
      <w:pPr>
        <w:rPr>
          <w:lang w:val="fr-FR"/>
        </w:rPr>
      </w:pPr>
    </w:p>
    <w:p w14:paraId="1ED1BF19" w14:textId="77777777" w:rsidR="00BB5E9C" w:rsidRPr="00E16EA6" w:rsidRDefault="00896FC1" w:rsidP="009F3657">
      <w:pPr>
        <w:spacing w:after="120"/>
        <w:rPr>
          <w:lang w:val="fr-FR"/>
        </w:rPr>
      </w:pPr>
      <w:r w:rsidRPr="00E16EA6">
        <w:rPr>
          <w:rFonts w:eastAsia="Cambria" w:cs="Cambria"/>
          <w:bdr w:val="nil"/>
          <w:lang w:val="fr-FR"/>
        </w:rPr>
        <w:t xml:space="preserve">Les travaux des équipes de cartographie (cartographes et </w:t>
      </w:r>
      <w:proofErr w:type="spellStart"/>
      <w:r w:rsidRPr="00E16EA6">
        <w:rPr>
          <w:rFonts w:eastAsia="Cambria" w:cs="Cambria"/>
          <w:bdr w:val="nil"/>
          <w:lang w:val="fr-FR"/>
        </w:rPr>
        <w:t>dénombreurs</w:t>
      </w:r>
      <w:proofErr w:type="spellEnd"/>
      <w:r w:rsidRPr="00E16EA6">
        <w:rPr>
          <w:rFonts w:eastAsia="Cambria" w:cs="Cambria"/>
          <w:bdr w:val="nil"/>
          <w:lang w:val="fr-FR"/>
        </w:rPr>
        <w:t>) sont vérifiés par des superviseurs. Chaque superviseur contrôle</w:t>
      </w:r>
      <w:r w:rsidRPr="00E16EA6">
        <w:rPr>
          <w:rFonts w:eastAsia="Cambria" w:cs="Cambria"/>
          <w:b/>
          <w:bCs/>
          <w:color w:val="8D3B72"/>
          <w:bdr w:val="nil"/>
          <w:lang w:val="fr-FR"/>
        </w:rPr>
        <w:t xml:space="preserve"> [XX] </w:t>
      </w:r>
      <w:r w:rsidRPr="00E16EA6">
        <w:rPr>
          <w:rFonts w:eastAsia="Cambria" w:cs="Cambria"/>
          <w:bdr w:val="nil"/>
          <w:lang w:val="fr-FR"/>
        </w:rPr>
        <w:t>équipe(s) de cartographie et un superviseur est responsable de :</w:t>
      </w:r>
    </w:p>
    <w:p w14:paraId="6F9CDDDF" w14:textId="77777777" w:rsidR="00BB5E9C" w:rsidRPr="00E16EA6" w:rsidRDefault="00896FC1" w:rsidP="009F3657">
      <w:pPr>
        <w:pStyle w:val="ListParagraph"/>
        <w:numPr>
          <w:ilvl w:val="0"/>
          <w:numId w:val="6"/>
        </w:numPr>
        <w:spacing w:after="120" w:line="288" w:lineRule="auto"/>
        <w:rPr>
          <w:szCs w:val="22"/>
          <w:lang w:val="fr-FR"/>
        </w:rPr>
      </w:pPr>
      <w:r w:rsidRPr="00E16EA6">
        <w:rPr>
          <w:rFonts w:eastAsia="Cambria" w:cs="Cambria"/>
          <w:szCs w:val="22"/>
          <w:bdr w:val="nil"/>
          <w:lang w:val="fr-FR"/>
        </w:rPr>
        <w:t>Obtenir des cartes de base pour l’ensemble des grappes sélectionnées pour la zone de supervision qui lui a été attribuée ;</w:t>
      </w:r>
    </w:p>
    <w:p w14:paraId="6FF8B243" w14:textId="77777777" w:rsidR="00BB5E9C" w:rsidRPr="00E16EA6" w:rsidRDefault="00896FC1" w:rsidP="009F3657">
      <w:pPr>
        <w:pStyle w:val="ListParagraph"/>
        <w:numPr>
          <w:ilvl w:val="0"/>
          <w:numId w:val="6"/>
        </w:numPr>
        <w:spacing w:after="120" w:line="288" w:lineRule="auto"/>
        <w:rPr>
          <w:szCs w:val="22"/>
          <w:lang w:val="fr-FR"/>
        </w:rPr>
      </w:pPr>
      <w:r w:rsidRPr="00E16EA6">
        <w:rPr>
          <w:rFonts w:eastAsia="Cambria" w:cs="Cambria"/>
          <w:szCs w:val="22"/>
          <w:bdr w:val="nil"/>
          <w:lang w:val="fr-FR"/>
        </w:rPr>
        <w:t>Répartir les grappes et la charge de travail entre les équipes ;</w:t>
      </w:r>
    </w:p>
    <w:p w14:paraId="32DBB717" w14:textId="77777777" w:rsidR="00BB5E9C" w:rsidRPr="00E16EA6" w:rsidRDefault="00896FC1" w:rsidP="009F3657">
      <w:pPr>
        <w:pStyle w:val="ListParagraph"/>
        <w:numPr>
          <w:ilvl w:val="0"/>
          <w:numId w:val="6"/>
        </w:numPr>
        <w:spacing w:after="120" w:line="288" w:lineRule="auto"/>
        <w:rPr>
          <w:szCs w:val="22"/>
          <w:lang w:val="fr-FR"/>
        </w:rPr>
      </w:pPr>
      <w:r w:rsidRPr="00E16EA6">
        <w:rPr>
          <w:rFonts w:eastAsia="Cambria" w:cs="Cambria"/>
          <w:szCs w:val="22"/>
          <w:bdr w:val="nil"/>
          <w:lang w:val="fr-FR"/>
        </w:rPr>
        <w:t>S’assurer que l’ensemble des documents nécessaires à la cartographie (manuel de cartographie, formulaires, fournitures, etc.) sont disponibles avant de partir sur le terrain ;</w:t>
      </w:r>
    </w:p>
    <w:p w14:paraId="320BC5D9" w14:textId="77777777" w:rsidR="00BB5E9C" w:rsidRPr="00E16EA6" w:rsidRDefault="00896FC1" w:rsidP="009F3657">
      <w:pPr>
        <w:pStyle w:val="ListParagraph"/>
        <w:numPr>
          <w:ilvl w:val="0"/>
          <w:numId w:val="6"/>
        </w:numPr>
        <w:spacing w:after="120" w:line="288" w:lineRule="auto"/>
        <w:rPr>
          <w:szCs w:val="22"/>
          <w:lang w:val="fr-FR"/>
        </w:rPr>
      </w:pPr>
      <w:r w:rsidRPr="00E16EA6">
        <w:rPr>
          <w:rFonts w:eastAsia="Cambria" w:cs="Cambria"/>
          <w:szCs w:val="22"/>
          <w:bdr w:val="nil"/>
          <w:lang w:val="fr-FR"/>
        </w:rPr>
        <w:t>Planifier et organiser la logistique sur le terrain (p. ex. prévoir le transport et l’hébergement, se procurer une lettre d’introduction, identifier et contacter les autorités locales et les chefs de village dans chaque grappe pour les informer de l’opération de cartographie et obtenir leur coopération) ;</w:t>
      </w:r>
    </w:p>
    <w:p w14:paraId="08B1DD2B" w14:textId="77777777" w:rsidR="00BB5E9C" w:rsidRPr="00E16EA6" w:rsidRDefault="00896FC1" w:rsidP="009F3657">
      <w:pPr>
        <w:pStyle w:val="ListParagraph"/>
        <w:numPr>
          <w:ilvl w:val="0"/>
          <w:numId w:val="6"/>
        </w:numPr>
        <w:spacing w:after="120" w:line="288" w:lineRule="auto"/>
        <w:rPr>
          <w:szCs w:val="22"/>
          <w:lang w:val="fr-FR"/>
        </w:rPr>
      </w:pPr>
      <w:r w:rsidRPr="00E16EA6">
        <w:rPr>
          <w:rFonts w:eastAsia="Cambria" w:cs="Cambria"/>
          <w:szCs w:val="22"/>
          <w:bdr w:val="nil"/>
          <w:lang w:val="fr-FR"/>
        </w:rPr>
        <w:t xml:space="preserve">Recueillir et vérifier les formulaires des listes et </w:t>
      </w:r>
      <w:proofErr w:type="gramStart"/>
      <w:r w:rsidRPr="00E16EA6">
        <w:rPr>
          <w:rFonts w:eastAsia="Cambria" w:cs="Cambria"/>
          <w:szCs w:val="22"/>
          <w:bdr w:val="nil"/>
          <w:lang w:val="fr-FR"/>
        </w:rPr>
        <w:t>les cartes dûment complétés</w:t>
      </w:r>
      <w:proofErr w:type="gramEnd"/>
      <w:r w:rsidRPr="00E16EA6">
        <w:rPr>
          <w:rFonts w:eastAsia="Cambria" w:cs="Cambria"/>
          <w:szCs w:val="22"/>
          <w:bdr w:val="nil"/>
          <w:lang w:val="fr-FR"/>
        </w:rPr>
        <w:t xml:space="preserve"> et s’assurer qu’ils soient conservés en sécurité au bureau central ;</w:t>
      </w:r>
    </w:p>
    <w:p w14:paraId="2A7E6B1A" w14:textId="77777777" w:rsidR="00BB5E9C" w:rsidRPr="00E16EA6" w:rsidRDefault="00896FC1" w:rsidP="009F3657">
      <w:pPr>
        <w:pStyle w:val="ListParagraph"/>
        <w:numPr>
          <w:ilvl w:val="0"/>
          <w:numId w:val="6"/>
        </w:numPr>
        <w:spacing w:after="120" w:line="288" w:lineRule="auto"/>
        <w:rPr>
          <w:szCs w:val="22"/>
          <w:lang w:val="fr-FR"/>
        </w:rPr>
      </w:pPr>
      <w:r w:rsidRPr="00E16EA6">
        <w:rPr>
          <w:rFonts w:eastAsia="Cambria" w:cs="Cambria"/>
          <w:szCs w:val="22"/>
          <w:bdr w:val="nil"/>
          <w:lang w:val="fr-FR"/>
        </w:rPr>
        <w:t>S’assurer que chaque grappe ait été prise en compte et dénombrée ;</w:t>
      </w:r>
    </w:p>
    <w:p w14:paraId="4EDF8BED" w14:textId="1B1FF90D" w:rsidR="00BB5E9C" w:rsidRPr="00E16EA6" w:rsidRDefault="00896FC1" w:rsidP="009F3657">
      <w:pPr>
        <w:pStyle w:val="ListParagraph"/>
        <w:numPr>
          <w:ilvl w:val="0"/>
          <w:numId w:val="6"/>
        </w:numPr>
        <w:spacing w:after="120" w:line="288" w:lineRule="auto"/>
        <w:rPr>
          <w:szCs w:val="22"/>
          <w:lang w:val="fr-FR"/>
        </w:rPr>
      </w:pPr>
      <w:r w:rsidRPr="00E16EA6">
        <w:rPr>
          <w:rFonts w:eastAsia="Cambria" w:cs="Cambria"/>
          <w:szCs w:val="22"/>
          <w:bdr w:val="nil"/>
          <w:lang w:val="fr-FR"/>
        </w:rPr>
        <w:t xml:space="preserve">Surveiller et vérifier que la qualité de travail soit acceptable (emplacement et frontières bien définis, correspondance entre les structures figurant sur la carte et les structures figurant sur la liste en ce qui concerne les </w:t>
      </w:r>
      <w:r w:rsidR="00EB1DB2">
        <w:rPr>
          <w:rFonts w:eastAsia="Cambria" w:cs="Cambria"/>
          <w:szCs w:val="22"/>
          <w:bdr w:val="nil"/>
          <w:lang w:val="fr-FR"/>
        </w:rPr>
        <w:t>ménage</w:t>
      </w:r>
      <w:r w:rsidRPr="00E16EA6">
        <w:rPr>
          <w:rFonts w:eastAsia="Cambria" w:cs="Cambria"/>
          <w:szCs w:val="22"/>
          <w:bdr w:val="nil"/>
          <w:lang w:val="fr-FR"/>
        </w:rPr>
        <w:t xml:space="preserve">s, dénombrement correct des </w:t>
      </w:r>
      <w:r w:rsidR="00EB1DB2">
        <w:rPr>
          <w:rFonts w:eastAsia="Cambria" w:cs="Cambria"/>
          <w:szCs w:val="22"/>
          <w:bdr w:val="nil"/>
          <w:lang w:val="fr-FR"/>
        </w:rPr>
        <w:t>ménage</w:t>
      </w:r>
      <w:r w:rsidRPr="00E16EA6">
        <w:rPr>
          <w:rFonts w:eastAsia="Cambria" w:cs="Cambria"/>
          <w:szCs w:val="22"/>
          <w:bdr w:val="nil"/>
          <w:lang w:val="fr-FR"/>
        </w:rPr>
        <w:t>s, etc.).</w:t>
      </w:r>
    </w:p>
    <w:p w14:paraId="7107E7E0" w14:textId="77777777" w:rsidR="009D5289" w:rsidRPr="00E16EA6" w:rsidRDefault="00896FC1" w:rsidP="009F3657">
      <w:pPr>
        <w:pStyle w:val="Heading2"/>
        <w:rPr>
          <w:rFonts w:ascii="Cambria" w:hAnsi="Cambria"/>
          <w:lang w:val="fr-FR"/>
        </w:rPr>
      </w:pPr>
      <w:bookmarkStart w:id="108" w:name="_Toc479362751"/>
      <w:bookmarkStart w:id="109" w:name="_Toc479362903"/>
      <w:bookmarkStart w:id="110" w:name="_Toc479363168"/>
      <w:bookmarkStart w:id="111" w:name="_Toc479363306"/>
      <w:bookmarkStart w:id="112" w:name="_Toc479363753"/>
      <w:bookmarkStart w:id="113" w:name="_Toc479364449"/>
      <w:bookmarkStart w:id="114" w:name="_Toc479364597"/>
      <w:bookmarkStart w:id="115" w:name="_Toc479364745"/>
      <w:bookmarkStart w:id="116" w:name="_Toc479365032"/>
      <w:bookmarkStart w:id="117" w:name="_Toc479365186"/>
      <w:bookmarkStart w:id="118" w:name="_Toc479365340"/>
      <w:bookmarkStart w:id="119" w:name="_Toc479365490"/>
      <w:bookmarkStart w:id="120" w:name="_Toc479365639"/>
      <w:bookmarkStart w:id="121" w:name="_Toc479365788"/>
      <w:bookmarkStart w:id="122" w:name="_Toc479365937"/>
      <w:bookmarkStart w:id="123" w:name="_Toc479366086"/>
      <w:bookmarkStart w:id="124" w:name="_Toc479362752"/>
      <w:bookmarkStart w:id="125" w:name="_Toc479362904"/>
      <w:bookmarkStart w:id="126" w:name="_Toc479363169"/>
      <w:bookmarkStart w:id="127" w:name="_Toc479363307"/>
      <w:bookmarkStart w:id="128" w:name="_Toc479363754"/>
      <w:bookmarkStart w:id="129" w:name="_Toc479364450"/>
      <w:bookmarkStart w:id="130" w:name="_Toc479364598"/>
      <w:bookmarkStart w:id="131" w:name="_Toc479364746"/>
      <w:bookmarkStart w:id="132" w:name="_Toc479365033"/>
      <w:bookmarkStart w:id="133" w:name="_Toc479365187"/>
      <w:bookmarkStart w:id="134" w:name="_Toc479365341"/>
      <w:bookmarkStart w:id="135" w:name="_Toc479365491"/>
      <w:bookmarkStart w:id="136" w:name="_Toc479365640"/>
      <w:bookmarkStart w:id="137" w:name="_Toc479365789"/>
      <w:bookmarkStart w:id="138" w:name="_Toc479365938"/>
      <w:bookmarkStart w:id="139" w:name="_Toc479366087"/>
      <w:bookmarkStart w:id="140" w:name="_Toc479362753"/>
      <w:bookmarkStart w:id="141" w:name="_Toc479362905"/>
      <w:bookmarkStart w:id="142" w:name="_Toc479363170"/>
      <w:bookmarkStart w:id="143" w:name="_Toc479363308"/>
      <w:bookmarkStart w:id="144" w:name="_Toc479363755"/>
      <w:bookmarkStart w:id="145" w:name="_Toc479364451"/>
      <w:bookmarkStart w:id="146" w:name="_Toc479364599"/>
      <w:bookmarkStart w:id="147" w:name="_Toc479364747"/>
      <w:bookmarkStart w:id="148" w:name="_Toc479365034"/>
      <w:bookmarkStart w:id="149" w:name="_Toc479365188"/>
      <w:bookmarkStart w:id="150" w:name="_Toc479365342"/>
      <w:bookmarkStart w:id="151" w:name="_Toc479365492"/>
      <w:bookmarkStart w:id="152" w:name="_Toc479365641"/>
      <w:bookmarkStart w:id="153" w:name="_Toc479365790"/>
      <w:bookmarkStart w:id="154" w:name="_Toc479365939"/>
      <w:bookmarkStart w:id="155" w:name="_Toc479366088"/>
      <w:bookmarkStart w:id="156" w:name="_Toc479362754"/>
      <w:bookmarkStart w:id="157" w:name="_Toc479362906"/>
      <w:bookmarkStart w:id="158" w:name="_Toc479363171"/>
      <w:bookmarkStart w:id="159" w:name="_Toc479363309"/>
      <w:bookmarkStart w:id="160" w:name="_Toc479363756"/>
      <w:bookmarkStart w:id="161" w:name="_Toc479364452"/>
      <w:bookmarkStart w:id="162" w:name="_Toc479364600"/>
      <w:bookmarkStart w:id="163" w:name="_Toc479364748"/>
      <w:bookmarkStart w:id="164" w:name="_Toc479365035"/>
      <w:bookmarkStart w:id="165" w:name="_Toc479365189"/>
      <w:bookmarkStart w:id="166" w:name="_Toc479365343"/>
      <w:bookmarkStart w:id="167" w:name="_Toc479365493"/>
      <w:bookmarkStart w:id="168" w:name="_Toc479365642"/>
      <w:bookmarkStart w:id="169" w:name="_Toc479365791"/>
      <w:bookmarkStart w:id="170" w:name="_Toc479365940"/>
      <w:bookmarkStart w:id="171" w:name="_Toc479366089"/>
      <w:bookmarkStart w:id="172" w:name="_Toc479362755"/>
      <w:bookmarkStart w:id="173" w:name="_Toc479362907"/>
      <w:bookmarkStart w:id="174" w:name="_Toc479363172"/>
      <w:bookmarkStart w:id="175" w:name="_Toc479363310"/>
      <w:bookmarkStart w:id="176" w:name="_Toc479363757"/>
      <w:bookmarkStart w:id="177" w:name="_Toc479364453"/>
      <w:bookmarkStart w:id="178" w:name="_Toc479364601"/>
      <w:bookmarkStart w:id="179" w:name="_Toc479364749"/>
      <w:bookmarkStart w:id="180" w:name="_Toc479365036"/>
      <w:bookmarkStart w:id="181" w:name="_Toc479365190"/>
      <w:bookmarkStart w:id="182" w:name="_Toc479365344"/>
      <w:bookmarkStart w:id="183" w:name="_Toc479365494"/>
      <w:bookmarkStart w:id="184" w:name="_Toc479365643"/>
      <w:bookmarkStart w:id="185" w:name="_Toc479365792"/>
      <w:bookmarkStart w:id="186" w:name="_Toc479365941"/>
      <w:bookmarkStart w:id="187" w:name="_Toc479366090"/>
      <w:bookmarkStart w:id="188" w:name="_Toc479362756"/>
      <w:bookmarkStart w:id="189" w:name="_Toc479362908"/>
      <w:bookmarkStart w:id="190" w:name="_Toc479363173"/>
      <w:bookmarkStart w:id="191" w:name="_Toc479363311"/>
      <w:bookmarkStart w:id="192" w:name="_Toc479363758"/>
      <w:bookmarkStart w:id="193" w:name="_Toc479364454"/>
      <w:bookmarkStart w:id="194" w:name="_Toc479364602"/>
      <w:bookmarkStart w:id="195" w:name="_Toc479364750"/>
      <w:bookmarkStart w:id="196" w:name="_Toc479365037"/>
      <w:bookmarkStart w:id="197" w:name="_Toc479365191"/>
      <w:bookmarkStart w:id="198" w:name="_Toc479365345"/>
      <w:bookmarkStart w:id="199" w:name="_Toc479365495"/>
      <w:bookmarkStart w:id="200" w:name="_Toc479365644"/>
      <w:bookmarkStart w:id="201" w:name="_Toc479365793"/>
      <w:bookmarkStart w:id="202" w:name="_Toc479365942"/>
      <w:bookmarkStart w:id="203" w:name="_Toc479366091"/>
      <w:bookmarkStart w:id="204" w:name="_Toc479362757"/>
      <w:bookmarkStart w:id="205" w:name="_Toc479362909"/>
      <w:bookmarkStart w:id="206" w:name="_Toc479363174"/>
      <w:bookmarkStart w:id="207" w:name="_Toc479363312"/>
      <w:bookmarkStart w:id="208" w:name="_Toc479363759"/>
      <w:bookmarkStart w:id="209" w:name="_Toc479364455"/>
      <w:bookmarkStart w:id="210" w:name="_Toc479364603"/>
      <w:bookmarkStart w:id="211" w:name="_Toc479364751"/>
      <w:bookmarkStart w:id="212" w:name="_Toc479365038"/>
      <w:bookmarkStart w:id="213" w:name="_Toc479365192"/>
      <w:bookmarkStart w:id="214" w:name="_Toc479365346"/>
      <w:bookmarkStart w:id="215" w:name="_Toc479365496"/>
      <w:bookmarkStart w:id="216" w:name="_Toc479365645"/>
      <w:bookmarkStart w:id="217" w:name="_Toc479365794"/>
      <w:bookmarkStart w:id="218" w:name="_Toc479365943"/>
      <w:bookmarkStart w:id="219" w:name="_Toc479366092"/>
      <w:bookmarkStart w:id="220" w:name="_Toc479362758"/>
      <w:bookmarkStart w:id="221" w:name="_Toc479362910"/>
      <w:bookmarkStart w:id="222" w:name="_Toc479363175"/>
      <w:bookmarkStart w:id="223" w:name="_Toc479363313"/>
      <w:bookmarkStart w:id="224" w:name="_Toc479363760"/>
      <w:bookmarkStart w:id="225" w:name="_Toc479364456"/>
      <w:bookmarkStart w:id="226" w:name="_Toc479364604"/>
      <w:bookmarkStart w:id="227" w:name="_Toc479364752"/>
      <w:bookmarkStart w:id="228" w:name="_Toc479365039"/>
      <w:bookmarkStart w:id="229" w:name="_Toc479365193"/>
      <w:bookmarkStart w:id="230" w:name="_Toc479365347"/>
      <w:bookmarkStart w:id="231" w:name="_Toc479365497"/>
      <w:bookmarkStart w:id="232" w:name="_Toc479365646"/>
      <w:bookmarkStart w:id="233" w:name="_Toc479365795"/>
      <w:bookmarkStart w:id="234" w:name="_Toc479365944"/>
      <w:bookmarkStart w:id="235" w:name="_Toc479366093"/>
      <w:bookmarkStart w:id="236" w:name="_Toc479362759"/>
      <w:bookmarkStart w:id="237" w:name="_Toc479362911"/>
      <w:bookmarkStart w:id="238" w:name="_Toc479363176"/>
      <w:bookmarkStart w:id="239" w:name="_Toc479363314"/>
      <w:bookmarkStart w:id="240" w:name="_Toc479363761"/>
      <w:bookmarkStart w:id="241" w:name="_Toc479364457"/>
      <w:bookmarkStart w:id="242" w:name="_Toc479364605"/>
      <w:bookmarkStart w:id="243" w:name="_Toc479364753"/>
      <w:bookmarkStart w:id="244" w:name="_Toc479365040"/>
      <w:bookmarkStart w:id="245" w:name="_Toc479365194"/>
      <w:bookmarkStart w:id="246" w:name="_Toc479365348"/>
      <w:bookmarkStart w:id="247" w:name="_Toc479365498"/>
      <w:bookmarkStart w:id="248" w:name="_Toc479365647"/>
      <w:bookmarkStart w:id="249" w:name="_Toc479365796"/>
      <w:bookmarkStart w:id="250" w:name="_Toc479365945"/>
      <w:bookmarkStart w:id="251" w:name="_Toc479366094"/>
      <w:bookmarkStart w:id="252" w:name="_Toc479362760"/>
      <w:bookmarkStart w:id="253" w:name="_Toc479362912"/>
      <w:bookmarkStart w:id="254" w:name="_Toc479363177"/>
      <w:bookmarkStart w:id="255" w:name="_Toc479363315"/>
      <w:bookmarkStart w:id="256" w:name="_Toc479363762"/>
      <w:bookmarkStart w:id="257" w:name="_Toc479364458"/>
      <w:bookmarkStart w:id="258" w:name="_Toc479364606"/>
      <w:bookmarkStart w:id="259" w:name="_Toc479364754"/>
      <w:bookmarkStart w:id="260" w:name="_Toc479365041"/>
      <w:bookmarkStart w:id="261" w:name="_Toc479365195"/>
      <w:bookmarkStart w:id="262" w:name="_Toc479365349"/>
      <w:bookmarkStart w:id="263" w:name="_Toc479365499"/>
      <w:bookmarkStart w:id="264" w:name="_Toc479365648"/>
      <w:bookmarkStart w:id="265" w:name="_Toc479365797"/>
      <w:bookmarkStart w:id="266" w:name="_Toc479365946"/>
      <w:bookmarkStart w:id="267" w:name="_Toc479366095"/>
      <w:bookmarkStart w:id="268" w:name="_Toc479362761"/>
      <w:bookmarkStart w:id="269" w:name="_Toc479362913"/>
      <w:bookmarkStart w:id="270" w:name="_Toc479363178"/>
      <w:bookmarkStart w:id="271" w:name="_Toc479363316"/>
      <w:bookmarkStart w:id="272" w:name="_Toc479363763"/>
      <w:bookmarkStart w:id="273" w:name="_Toc479364459"/>
      <w:bookmarkStart w:id="274" w:name="_Toc479364607"/>
      <w:bookmarkStart w:id="275" w:name="_Toc479364755"/>
      <w:bookmarkStart w:id="276" w:name="_Toc479365042"/>
      <w:bookmarkStart w:id="277" w:name="_Toc479365196"/>
      <w:bookmarkStart w:id="278" w:name="_Toc479365350"/>
      <w:bookmarkStart w:id="279" w:name="_Toc479365500"/>
      <w:bookmarkStart w:id="280" w:name="_Toc479365649"/>
      <w:bookmarkStart w:id="281" w:name="_Toc479365798"/>
      <w:bookmarkStart w:id="282" w:name="_Toc479365947"/>
      <w:bookmarkStart w:id="283" w:name="_Toc479366096"/>
      <w:bookmarkStart w:id="284" w:name="_Toc458717220"/>
      <w:bookmarkStart w:id="285" w:name="_Toc460447436"/>
      <w:bookmarkStart w:id="286" w:name="_Toc18590038"/>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r w:rsidRPr="00E16EA6">
        <w:rPr>
          <w:rFonts w:ascii="Cambria" w:eastAsia="Cambria" w:hAnsi="Cambria" w:cs="Cambria"/>
          <w:szCs w:val="24"/>
          <w:bdr w:val="nil"/>
          <w:lang w:val="fr-FR"/>
        </w:rPr>
        <w:t xml:space="preserve">Formation des </w:t>
      </w:r>
      <w:bookmarkEnd w:id="284"/>
      <w:r w:rsidRPr="00E16EA6">
        <w:rPr>
          <w:rFonts w:ascii="Cambria" w:eastAsia="Cambria" w:hAnsi="Cambria" w:cs="Cambria"/>
          <w:szCs w:val="24"/>
          <w:bdr w:val="nil"/>
          <w:lang w:val="fr-FR"/>
        </w:rPr>
        <w:t>assistants de cartographie</w:t>
      </w:r>
      <w:bookmarkEnd w:id="285"/>
      <w:bookmarkEnd w:id="286"/>
    </w:p>
    <w:p w14:paraId="575761FA" w14:textId="77777777" w:rsidR="009D5289" w:rsidRPr="00E16EA6" w:rsidRDefault="00896FC1" w:rsidP="009F3657">
      <w:pPr>
        <w:rPr>
          <w:lang w:val="fr-FR"/>
        </w:rPr>
      </w:pPr>
      <w:r w:rsidRPr="00E16EA6">
        <w:rPr>
          <w:rFonts w:eastAsia="Cambria" w:cs="Cambria"/>
          <w:bdr w:val="nil"/>
          <w:lang w:val="fr-FR"/>
        </w:rPr>
        <w:t>Même si certaines personnes sont naturellement plus habiles pour la cartographie que d’autres, tout le monde peut devenir un bon assistant de cartographie en suivant une formation. La formation pour la cartographie comporte à la fois des activités en salle (2 jours) et de la pratique sur le terrain (2 jours)</w:t>
      </w:r>
      <w:r w:rsidRPr="00E16EA6">
        <w:rPr>
          <w:rStyle w:val="FootnoteReference"/>
          <w:lang w:val="fr-FR"/>
        </w:rPr>
        <w:footnoteReference w:id="1"/>
      </w:r>
      <w:r w:rsidRPr="00E16EA6">
        <w:rPr>
          <w:rFonts w:eastAsia="Cambria" w:cs="Cambria"/>
          <w:bdr w:val="nil"/>
          <w:lang w:val="fr-FR"/>
        </w:rPr>
        <w:t xml:space="preserve">. La formation en salle comportera des présentations, la lecture du manuel, des explications et des exercices pratiques. Avant chaque séance de formation, vous devez étudier attentivement ce manuel ainsi que les outils qui l’accompagnent et écrire toutes les questions que vous vous posez. Poser des questions à tout moment afin d’éviter de commettre des erreurs ou de rencontrer des problèmes pendant la cartographie en situation réelle. Les assistants de </w:t>
      </w:r>
      <w:r w:rsidRPr="00E16EA6">
        <w:rPr>
          <w:rFonts w:eastAsia="Cambria" w:cs="Cambria"/>
          <w:bdr w:val="nil"/>
          <w:lang w:val="fr-FR"/>
        </w:rPr>
        <w:lastRenderedPageBreak/>
        <w:t>cartographie peuvent apprendre beaucoup de choses les uns des autres en posant des questions et en parlant des cas rencontrés sur le terrain et pendant la cartographie en situation réelle.</w:t>
      </w:r>
    </w:p>
    <w:p w14:paraId="4E569959" w14:textId="77777777" w:rsidR="006C1D01" w:rsidRPr="00E16EA6" w:rsidRDefault="006C1D01" w:rsidP="009F3657">
      <w:pPr>
        <w:rPr>
          <w:lang w:val="fr-FR"/>
        </w:rPr>
      </w:pPr>
    </w:p>
    <w:p w14:paraId="6B45C9E4" w14:textId="77777777" w:rsidR="009D5289" w:rsidRPr="00E16EA6" w:rsidRDefault="00896FC1" w:rsidP="009F3657">
      <w:pPr>
        <w:rPr>
          <w:lang w:val="fr-FR"/>
        </w:rPr>
      </w:pPr>
      <w:r w:rsidRPr="00E16EA6">
        <w:rPr>
          <w:rFonts w:eastAsia="Cambria" w:cs="Cambria"/>
          <w:bdr w:val="nil"/>
          <w:lang w:val="fr-FR"/>
        </w:rPr>
        <w:t>Chaque stagiaire en cartographie recevra le matériel suivant :</w:t>
      </w:r>
    </w:p>
    <w:p w14:paraId="6F5F1282" w14:textId="77777777" w:rsidR="005B0A16" w:rsidRPr="00E16EA6" w:rsidRDefault="00896FC1" w:rsidP="007D36C2">
      <w:pPr>
        <w:pStyle w:val="ListParagraph"/>
        <w:numPr>
          <w:ilvl w:val="0"/>
          <w:numId w:val="6"/>
        </w:numPr>
        <w:spacing w:after="120" w:line="288" w:lineRule="auto"/>
        <w:rPr>
          <w:lang w:val="fr-FR"/>
        </w:rPr>
      </w:pPr>
      <w:r w:rsidRPr="00E16EA6">
        <w:rPr>
          <w:rFonts w:eastAsia="Cambria" w:cs="Cambria"/>
          <w:szCs w:val="22"/>
          <w:bdr w:val="nil"/>
          <w:lang w:val="fr-FR"/>
        </w:rPr>
        <w:t>Un calendrier de formation ;</w:t>
      </w:r>
    </w:p>
    <w:p w14:paraId="2D55E79C" w14:textId="77777777" w:rsidR="009D5289" w:rsidRPr="00E16EA6" w:rsidRDefault="00896FC1" w:rsidP="007D36C2">
      <w:pPr>
        <w:pStyle w:val="ListParagraph"/>
        <w:numPr>
          <w:ilvl w:val="0"/>
          <w:numId w:val="6"/>
        </w:numPr>
        <w:spacing w:after="120" w:line="288" w:lineRule="auto"/>
        <w:rPr>
          <w:lang w:val="fr-FR"/>
        </w:rPr>
      </w:pPr>
      <w:r w:rsidRPr="00E16EA6">
        <w:rPr>
          <w:rFonts w:eastAsia="Cambria" w:cs="Cambria"/>
          <w:szCs w:val="22"/>
          <w:bdr w:val="nil"/>
          <w:lang w:val="fr-FR"/>
        </w:rPr>
        <w:t>Un manuel de cartographie ;</w:t>
      </w:r>
    </w:p>
    <w:p w14:paraId="53A3122E" w14:textId="77777777" w:rsidR="001F0596" w:rsidRPr="00E16EA6" w:rsidRDefault="00896FC1" w:rsidP="007D36C2">
      <w:pPr>
        <w:pStyle w:val="ListParagraph"/>
        <w:numPr>
          <w:ilvl w:val="0"/>
          <w:numId w:val="6"/>
        </w:numPr>
        <w:spacing w:after="120" w:line="288" w:lineRule="auto"/>
        <w:rPr>
          <w:lang w:val="fr-FR"/>
        </w:rPr>
      </w:pPr>
      <w:r w:rsidRPr="00E16EA6">
        <w:rPr>
          <w:rFonts w:eastAsia="Cambria" w:cs="Cambria"/>
          <w:szCs w:val="22"/>
          <w:bdr w:val="nil"/>
          <w:lang w:val="fr-FR"/>
        </w:rPr>
        <w:t>Des formulaires de cartographie (liste/dénombrement, carte de localisation, croquis cartographique, segmentation) ;</w:t>
      </w:r>
    </w:p>
    <w:p w14:paraId="31FD45A1" w14:textId="77777777" w:rsidR="004E5C8F" w:rsidRPr="00E16EA6" w:rsidRDefault="00896FC1" w:rsidP="007D36C2">
      <w:pPr>
        <w:pStyle w:val="ListParagraph"/>
        <w:numPr>
          <w:ilvl w:val="0"/>
          <w:numId w:val="6"/>
        </w:numPr>
        <w:spacing w:after="120" w:line="288" w:lineRule="auto"/>
        <w:rPr>
          <w:lang w:val="fr-FR"/>
        </w:rPr>
      </w:pPr>
      <w:r w:rsidRPr="00E16EA6">
        <w:rPr>
          <w:rFonts w:eastAsia="Cambria" w:cs="Cambria"/>
          <w:szCs w:val="22"/>
          <w:bdr w:val="nil"/>
          <w:lang w:val="fr-FR"/>
        </w:rPr>
        <w:t>Un cahier, des feuilles de papier blanc, des crayons, des gommes, un stylo bleu.</w:t>
      </w:r>
    </w:p>
    <w:p w14:paraId="5C64FFF0" w14:textId="77777777" w:rsidR="009D5289" w:rsidRPr="00E16EA6" w:rsidRDefault="009D5289" w:rsidP="009F3657">
      <w:pPr>
        <w:rPr>
          <w:lang w:val="fr-FR"/>
        </w:rPr>
      </w:pPr>
    </w:p>
    <w:p w14:paraId="29BB7AD9" w14:textId="77777777" w:rsidR="009D5289" w:rsidRPr="00E16EA6" w:rsidRDefault="00896FC1" w:rsidP="009F3657">
      <w:pPr>
        <w:rPr>
          <w:lang w:val="fr-FR"/>
        </w:rPr>
      </w:pPr>
      <w:proofErr w:type="spellStart"/>
      <w:r w:rsidRPr="00E16EA6">
        <w:rPr>
          <w:rFonts w:eastAsia="Cambria" w:cs="Cambria"/>
          <w:bdr w:val="nil"/>
          <w:lang w:val="fr-FR"/>
        </w:rPr>
        <w:t>Veuillez vous</w:t>
      </w:r>
      <w:proofErr w:type="spellEnd"/>
      <w:r w:rsidRPr="00E16EA6">
        <w:rPr>
          <w:rFonts w:eastAsia="Cambria" w:cs="Cambria"/>
          <w:bdr w:val="nil"/>
          <w:lang w:val="fr-FR"/>
        </w:rPr>
        <w:t xml:space="preserve"> assurer d’apporter l’ensemble de ce matériel chaque jour pendant la formation et pour le travail sur le terrain. Pendant votre période de formation officielle, vous devrez passer des examens pour évaluer vos progrès. À la fin de cette formation, les assistants de cartographie pour l’enquête seront sélectionnés en fonction de leurs résultats aux examens et de leurs performances pendant la pratique sur le terrain. Si vous n’êtes pas sélectionné(e) à la fin de la formation, vous pourriez être appelé(e) en renfort sur le terrain plus tard, en fonction des besoins.</w:t>
      </w:r>
    </w:p>
    <w:p w14:paraId="18649673" w14:textId="77777777" w:rsidR="009D5289" w:rsidRPr="00E16EA6" w:rsidRDefault="009D5289" w:rsidP="009F3657">
      <w:pPr>
        <w:rPr>
          <w:lang w:val="fr-FR"/>
        </w:rPr>
      </w:pPr>
    </w:p>
    <w:p w14:paraId="65EC756B" w14:textId="77777777" w:rsidR="00BD24F8" w:rsidRPr="00E16EA6" w:rsidRDefault="00896FC1" w:rsidP="009F3657">
      <w:pPr>
        <w:spacing w:after="200" w:line="276" w:lineRule="auto"/>
        <w:rPr>
          <w:lang w:val="fr-FR"/>
        </w:rPr>
      </w:pPr>
      <w:r w:rsidRPr="00E16EA6">
        <w:rPr>
          <w:rFonts w:eastAsia="Cambria" w:cs="Cambria"/>
          <w:bdr w:val="nil"/>
          <w:lang w:val="fr-FR"/>
        </w:rPr>
        <w:t>La formation que vous recevez en tant qu’assistant de cartographie ne se termine pas à la fin de la période de formation officielle. Vous continuerez à apprendre et à progresser au cours de la cartographie et votre formation évoluera à chaque fois qu’un superviseur ou un coordonnateur du projet vous rencontrera pour vous parler de votre travail. Cela est particulièrement important au cours des tout premiers jours de travail sur le terrain. Lorsque vous rencontrez des situations qui n’ont pas été abordées pendant la formation, il vous sera utile d’en parler avec les superviseurs ou les coordonnateurs du projet. D’autres assistants de cartographie peuvent avoir rencontré des expériences ou des difficultés similaires. Le temps passé à parler des difficultés et des expériences entre assistants ou avec les superviseurs peut vous permettre d’améliorer votre travail.</w:t>
      </w:r>
    </w:p>
    <w:p w14:paraId="3B617A30" w14:textId="77777777" w:rsidR="008B4261" w:rsidRPr="00E16EA6" w:rsidRDefault="00896FC1" w:rsidP="009F3657">
      <w:pPr>
        <w:pStyle w:val="Heading1"/>
        <w:rPr>
          <w:lang w:val="fr-FR"/>
        </w:rPr>
      </w:pPr>
      <w:bookmarkStart w:id="287" w:name="_Toc458717238"/>
      <w:bookmarkStart w:id="288" w:name="_Toc460447438"/>
      <w:bookmarkStart w:id="289" w:name="_Toc18590039"/>
      <w:r w:rsidRPr="00E16EA6">
        <w:rPr>
          <w:rFonts w:ascii="Cambria" w:eastAsia="Cambria" w:hAnsi="Cambria" w:cs="Cambria"/>
          <w:szCs w:val="28"/>
          <w:bdr w:val="nil"/>
          <w:lang w:val="fr-FR"/>
        </w:rPr>
        <w:t>Préparer l’opération de cartographie</w:t>
      </w:r>
      <w:bookmarkEnd w:id="287"/>
      <w:bookmarkEnd w:id="288"/>
      <w:bookmarkEnd w:id="289"/>
    </w:p>
    <w:p w14:paraId="259967FE" w14:textId="77777777" w:rsidR="003F470B" w:rsidRPr="00E16EA6" w:rsidRDefault="00896FC1" w:rsidP="009F3657">
      <w:pPr>
        <w:pStyle w:val="Heading2"/>
        <w:rPr>
          <w:rFonts w:ascii="Cambria" w:hAnsi="Cambria"/>
          <w:lang w:val="fr-FR"/>
        </w:rPr>
      </w:pPr>
      <w:bookmarkStart w:id="290" w:name="_Toc460447439"/>
      <w:bookmarkStart w:id="291" w:name="_Toc18590040"/>
      <w:r w:rsidRPr="00E16EA6">
        <w:rPr>
          <w:rFonts w:ascii="Cambria" w:eastAsia="Cambria" w:hAnsi="Cambria" w:cs="Cambria"/>
          <w:szCs w:val="24"/>
          <w:bdr w:val="nil"/>
          <w:lang w:val="fr-FR"/>
        </w:rPr>
        <w:t>Planification de la cartographie et matériel</w:t>
      </w:r>
      <w:bookmarkEnd w:id="290"/>
      <w:bookmarkEnd w:id="291"/>
    </w:p>
    <w:p w14:paraId="09374BFA" w14:textId="77777777" w:rsidR="0038716A" w:rsidRPr="00E16EA6" w:rsidRDefault="00896FC1" w:rsidP="009F3657">
      <w:pPr>
        <w:rPr>
          <w:lang w:val="fr-FR"/>
        </w:rPr>
      </w:pPr>
      <w:r w:rsidRPr="00E16EA6">
        <w:rPr>
          <w:rFonts w:eastAsia="Cambria" w:cs="Cambria"/>
          <w:bdr w:val="nil"/>
          <w:lang w:val="fr-FR"/>
        </w:rPr>
        <w:t xml:space="preserve">Comme nous l’avons mentionné, un travail de cartographie est effectué par une équipe constituée de deux assistants (cartographe et </w:t>
      </w:r>
      <w:proofErr w:type="spellStart"/>
      <w:r w:rsidRPr="00E16EA6">
        <w:rPr>
          <w:rFonts w:eastAsia="Cambria" w:cs="Cambria"/>
          <w:bdr w:val="nil"/>
          <w:lang w:val="fr-FR"/>
        </w:rPr>
        <w:t>dénombreur</w:t>
      </w:r>
      <w:proofErr w:type="spellEnd"/>
      <w:r w:rsidRPr="00E16EA6">
        <w:rPr>
          <w:rFonts w:eastAsia="Cambria" w:cs="Cambria"/>
          <w:bdr w:val="nil"/>
          <w:lang w:val="fr-FR"/>
        </w:rPr>
        <w:t xml:space="preserve">) encadrés par un superviseur. Chaque superviseur est responsable de </w:t>
      </w:r>
      <w:r w:rsidRPr="00E16EA6">
        <w:rPr>
          <w:rFonts w:eastAsia="Cambria" w:cs="Cambria"/>
          <w:b/>
          <w:bCs/>
          <w:color w:val="8D3B72"/>
          <w:bdr w:val="nil"/>
          <w:lang w:val="fr-FR"/>
        </w:rPr>
        <w:t>[XX]</w:t>
      </w:r>
      <w:r w:rsidRPr="00E16EA6">
        <w:rPr>
          <w:rFonts w:eastAsia="Cambria" w:cs="Cambria"/>
          <w:bdr w:val="nil"/>
          <w:lang w:val="fr-FR"/>
        </w:rPr>
        <w:t xml:space="preserve"> équipes de cartographie</w:t>
      </w:r>
      <w:r w:rsidRPr="00E16EA6">
        <w:rPr>
          <w:rFonts w:eastAsia="Cambria" w:cs="Cambria"/>
          <w:color w:val="548DD4"/>
          <w:bdr w:val="nil"/>
          <w:lang w:val="fr-FR"/>
        </w:rPr>
        <w:t>.</w:t>
      </w:r>
      <w:r w:rsidRPr="00E16EA6">
        <w:rPr>
          <w:rFonts w:eastAsia="Cambria" w:cs="Cambria"/>
          <w:bdr w:val="nil"/>
          <w:lang w:val="fr-FR"/>
        </w:rPr>
        <w:t xml:space="preserve"> La cartographie/Le dénombrement d’une grappe nécessitera environ un jour ou un jour et demi par équipe. Avant d’arriver sur le terrain, l’équipe de coordination de recherche attribuera à chaque équipe de cartographie une liste des grappes à cartographier, avec un calendrier à respecter. L’équipe de coordination fournira les informations nécessaires à l’identification de chaque grappe et certains renseignements concernant son emplacement. Les cartographes et les </w:t>
      </w:r>
      <w:proofErr w:type="spellStart"/>
      <w:r w:rsidRPr="00E16EA6">
        <w:rPr>
          <w:rFonts w:eastAsia="Cambria" w:cs="Cambria"/>
          <w:bdr w:val="nil"/>
          <w:lang w:val="fr-FR"/>
        </w:rPr>
        <w:t>dénombreurs</w:t>
      </w:r>
      <w:proofErr w:type="spellEnd"/>
      <w:r w:rsidRPr="00E16EA6">
        <w:rPr>
          <w:rFonts w:eastAsia="Cambria" w:cs="Cambria"/>
          <w:bdr w:val="nil"/>
          <w:lang w:val="fr-FR"/>
        </w:rPr>
        <w:t xml:space="preserve"> permuteront afin d’éviter toute collusion et de s’assurer de la bonne qualité des données.</w:t>
      </w:r>
    </w:p>
    <w:p w14:paraId="296A5AFD" w14:textId="77777777" w:rsidR="005C0E1F" w:rsidRPr="00E16EA6" w:rsidRDefault="005C0E1F" w:rsidP="009F3657">
      <w:pPr>
        <w:rPr>
          <w:lang w:val="fr-FR"/>
        </w:rPr>
      </w:pPr>
    </w:p>
    <w:p w14:paraId="703152FB" w14:textId="77777777" w:rsidR="0038716A" w:rsidRPr="00E16EA6" w:rsidRDefault="00896FC1" w:rsidP="009F3657">
      <w:pPr>
        <w:rPr>
          <w:lang w:val="fr-FR"/>
        </w:rPr>
      </w:pPr>
      <w:r w:rsidRPr="00E16EA6">
        <w:rPr>
          <w:rFonts w:eastAsia="Cambria" w:cs="Cambria"/>
          <w:bdr w:val="nil"/>
          <w:lang w:val="fr-FR"/>
        </w:rPr>
        <w:t>Avant de se rendre dans la grappe, une équipe de cartographie doit s’assurer de disposer des éléments suivants :</w:t>
      </w:r>
    </w:p>
    <w:p w14:paraId="2F49546E" w14:textId="77777777" w:rsidR="0038716A" w:rsidRPr="00E16EA6" w:rsidRDefault="0038716A" w:rsidP="009F3657">
      <w:pPr>
        <w:rPr>
          <w:lang w:val="fr-FR"/>
        </w:rPr>
      </w:pPr>
    </w:p>
    <w:p w14:paraId="2B38D382" w14:textId="77777777" w:rsidR="00D755C4" w:rsidRPr="00E16EA6" w:rsidRDefault="00896FC1" w:rsidP="007D36C2">
      <w:pPr>
        <w:pStyle w:val="ListParagraph"/>
        <w:numPr>
          <w:ilvl w:val="0"/>
          <w:numId w:val="6"/>
        </w:numPr>
        <w:spacing w:after="120" w:line="288" w:lineRule="auto"/>
        <w:rPr>
          <w:lang w:val="fr-FR"/>
        </w:rPr>
      </w:pPr>
      <w:r w:rsidRPr="00E16EA6">
        <w:rPr>
          <w:rFonts w:eastAsia="Cambria" w:cs="Cambria"/>
          <w:szCs w:val="22"/>
          <w:bdr w:val="nil"/>
          <w:lang w:val="fr-FR"/>
        </w:rPr>
        <w:lastRenderedPageBreak/>
        <w:t>Lettres d’introduction</w:t>
      </w:r>
    </w:p>
    <w:p w14:paraId="3E16EA02" w14:textId="77777777" w:rsidR="00D755C4" w:rsidRPr="00E16EA6" w:rsidRDefault="00896FC1" w:rsidP="007D36C2">
      <w:pPr>
        <w:pStyle w:val="ListParagraph"/>
        <w:numPr>
          <w:ilvl w:val="0"/>
          <w:numId w:val="6"/>
        </w:numPr>
        <w:spacing w:after="120" w:line="288" w:lineRule="auto"/>
        <w:rPr>
          <w:lang w:val="fr-FR"/>
        </w:rPr>
      </w:pPr>
      <w:r w:rsidRPr="00E16EA6">
        <w:rPr>
          <w:rFonts w:eastAsia="Cambria" w:cs="Cambria"/>
          <w:szCs w:val="22"/>
          <w:bdr w:val="nil"/>
          <w:lang w:val="fr-FR"/>
        </w:rPr>
        <w:t>Badges d’identification</w:t>
      </w:r>
    </w:p>
    <w:p w14:paraId="101C2905" w14:textId="77777777" w:rsidR="00EF33F3" w:rsidRPr="00E16EA6" w:rsidRDefault="00896FC1" w:rsidP="007D36C2">
      <w:pPr>
        <w:pStyle w:val="ListParagraph"/>
        <w:numPr>
          <w:ilvl w:val="0"/>
          <w:numId w:val="6"/>
        </w:numPr>
        <w:spacing w:after="120" w:line="288" w:lineRule="auto"/>
        <w:rPr>
          <w:lang w:val="fr-FR"/>
        </w:rPr>
      </w:pPr>
      <w:r w:rsidRPr="00E16EA6">
        <w:rPr>
          <w:rFonts w:eastAsia="Cambria" w:cs="Cambria"/>
          <w:szCs w:val="22"/>
          <w:bdr w:val="nil"/>
          <w:lang w:val="fr-FR"/>
        </w:rPr>
        <w:t>Coordonnées téléphoniques des coordonnateurs de l’étude et des superviseurs</w:t>
      </w:r>
    </w:p>
    <w:p w14:paraId="235E5393" w14:textId="77777777" w:rsidR="00872ABE" w:rsidRPr="00E16EA6" w:rsidRDefault="00896FC1" w:rsidP="007D36C2">
      <w:pPr>
        <w:pStyle w:val="ListParagraph"/>
        <w:numPr>
          <w:ilvl w:val="0"/>
          <w:numId w:val="6"/>
        </w:numPr>
        <w:spacing w:after="120" w:line="288" w:lineRule="auto"/>
        <w:rPr>
          <w:lang w:val="fr-FR"/>
        </w:rPr>
      </w:pPr>
      <w:r w:rsidRPr="00E16EA6">
        <w:rPr>
          <w:rFonts w:eastAsia="Cambria" w:cs="Cambria"/>
          <w:szCs w:val="22"/>
          <w:bdr w:val="nil"/>
          <w:lang w:val="fr-FR"/>
        </w:rPr>
        <w:t>Manuel de cartographie</w:t>
      </w:r>
    </w:p>
    <w:p w14:paraId="74B8EF10" w14:textId="77777777" w:rsidR="0038716A" w:rsidRPr="00E16EA6" w:rsidRDefault="00896FC1" w:rsidP="007D36C2">
      <w:pPr>
        <w:pStyle w:val="ListParagraph"/>
        <w:numPr>
          <w:ilvl w:val="0"/>
          <w:numId w:val="6"/>
        </w:numPr>
        <w:spacing w:after="120" w:line="288" w:lineRule="auto"/>
        <w:rPr>
          <w:lang w:val="fr-FR"/>
        </w:rPr>
      </w:pPr>
      <w:r w:rsidRPr="00E16EA6">
        <w:rPr>
          <w:rFonts w:eastAsia="Cambria" w:cs="Cambria"/>
          <w:szCs w:val="22"/>
          <w:bdr w:val="nil"/>
          <w:lang w:val="fr-FR"/>
        </w:rPr>
        <w:t>Liste des grappes attribuées et renseignements permettant leur identification</w:t>
      </w:r>
    </w:p>
    <w:p w14:paraId="75B82FA5" w14:textId="77777777" w:rsidR="005C4A74" w:rsidRPr="00E16EA6" w:rsidRDefault="00896FC1" w:rsidP="007D36C2">
      <w:pPr>
        <w:pStyle w:val="ListParagraph"/>
        <w:numPr>
          <w:ilvl w:val="0"/>
          <w:numId w:val="6"/>
        </w:numPr>
        <w:spacing w:after="120" w:line="288" w:lineRule="auto"/>
        <w:rPr>
          <w:lang w:val="fr-FR"/>
        </w:rPr>
      </w:pPr>
      <w:r w:rsidRPr="00E16EA6">
        <w:rPr>
          <w:rFonts w:eastAsia="Cambria" w:cs="Cambria"/>
          <w:szCs w:val="22"/>
          <w:bdr w:val="nil"/>
          <w:lang w:val="fr-FR"/>
        </w:rPr>
        <w:t>Cartes de base des grappes échantillonnées</w:t>
      </w:r>
    </w:p>
    <w:p w14:paraId="3608D071" w14:textId="77777777" w:rsidR="005B0A16" w:rsidRPr="00E16EA6" w:rsidRDefault="00896FC1" w:rsidP="007D36C2">
      <w:pPr>
        <w:pStyle w:val="ListParagraph"/>
        <w:numPr>
          <w:ilvl w:val="0"/>
          <w:numId w:val="6"/>
        </w:numPr>
        <w:spacing w:after="120" w:line="288" w:lineRule="auto"/>
        <w:rPr>
          <w:lang w:val="fr-FR"/>
        </w:rPr>
      </w:pPr>
      <w:r w:rsidRPr="00E16EA6">
        <w:rPr>
          <w:rFonts w:eastAsia="Cambria" w:cs="Cambria"/>
          <w:szCs w:val="22"/>
          <w:bdr w:val="nil"/>
          <w:lang w:val="fr-FR"/>
        </w:rPr>
        <w:t>Tous les formulaires nécessaires (liste/dénombrement, croquis cartographique, segmentation)</w:t>
      </w:r>
    </w:p>
    <w:p w14:paraId="0B315080" w14:textId="77777777" w:rsidR="0038716A" w:rsidRPr="00E16EA6" w:rsidRDefault="00896FC1" w:rsidP="007D36C2">
      <w:pPr>
        <w:pStyle w:val="ListParagraph"/>
        <w:numPr>
          <w:ilvl w:val="0"/>
          <w:numId w:val="6"/>
        </w:numPr>
        <w:spacing w:after="120" w:line="288" w:lineRule="auto"/>
        <w:rPr>
          <w:lang w:val="fr-FR"/>
        </w:rPr>
      </w:pPr>
      <w:r w:rsidRPr="00E16EA6">
        <w:rPr>
          <w:rFonts w:eastAsia="Cambria" w:cs="Cambria"/>
          <w:szCs w:val="22"/>
          <w:bdr w:val="nil"/>
          <w:lang w:val="fr-FR"/>
        </w:rPr>
        <w:t>Fournitures (feuilles de papier blanc, crayons, gommes, règles, stylos bleus, planches à dessin/porte-blocs, chemises pour conserver les formulaires, sacs)</w:t>
      </w:r>
    </w:p>
    <w:p w14:paraId="7DEA02FB" w14:textId="77777777" w:rsidR="003F470B" w:rsidRPr="00E16EA6" w:rsidRDefault="003F470B" w:rsidP="009F3657">
      <w:pPr>
        <w:rPr>
          <w:lang w:val="fr-FR"/>
        </w:rPr>
      </w:pPr>
    </w:p>
    <w:p w14:paraId="15815823" w14:textId="77777777" w:rsidR="005524B5" w:rsidRPr="00E16EA6" w:rsidRDefault="00896FC1" w:rsidP="009F3657">
      <w:pPr>
        <w:rPr>
          <w:lang w:val="fr-FR"/>
        </w:rPr>
      </w:pPr>
      <w:r w:rsidRPr="00E16EA6">
        <w:rPr>
          <w:rFonts w:eastAsia="Cambria" w:cs="Cambria"/>
          <w:bdr w:val="nil"/>
          <w:lang w:val="fr-FR"/>
        </w:rPr>
        <w:t>L’équipe de coordination ou les superviseurs informeront au préalable les responsables de communauté/autorités de l’arrivée des équipes de cartographie.</w:t>
      </w:r>
    </w:p>
    <w:p w14:paraId="1E1F016C" w14:textId="361DB5EC" w:rsidR="00846E73" w:rsidRPr="00E16EA6" w:rsidRDefault="00896FC1" w:rsidP="009F3657">
      <w:pPr>
        <w:pStyle w:val="Heading2"/>
        <w:rPr>
          <w:rFonts w:ascii="Cambria" w:hAnsi="Cambria"/>
          <w:lang w:val="fr-FR"/>
        </w:rPr>
      </w:pPr>
      <w:bookmarkStart w:id="292" w:name="_b._Contacting_households"/>
      <w:bookmarkStart w:id="293" w:name="_Toc18590041"/>
      <w:bookmarkStart w:id="294" w:name="_Toc458717245"/>
      <w:bookmarkEnd w:id="292"/>
      <w:r w:rsidRPr="00E16EA6">
        <w:rPr>
          <w:rFonts w:ascii="Cambria" w:eastAsia="Cambria" w:hAnsi="Cambria" w:cs="Cambria"/>
          <w:szCs w:val="24"/>
          <w:bdr w:val="nil"/>
          <w:lang w:val="fr-FR"/>
        </w:rPr>
        <w:t xml:space="preserve">Processus à suivre pour informer les responsables de communauté et les </w:t>
      </w:r>
      <w:r w:rsidR="00EB1DB2">
        <w:rPr>
          <w:rFonts w:ascii="Cambria" w:eastAsia="Cambria" w:hAnsi="Cambria" w:cs="Cambria"/>
          <w:szCs w:val="24"/>
          <w:bdr w:val="nil"/>
          <w:lang w:val="fr-FR"/>
        </w:rPr>
        <w:t>ménage</w:t>
      </w:r>
      <w:r w:rsidRPr="00E16EA6">
        <w:rPr>
          <w:rFonts w:ascii="Cambria" w:eastAsia="Cambria" w:hAnsi="Cambria" w:cs="Cambria"/>
          <w:szCs w:val="24"/>
          <w:bdr w:val="nil"/>
          <w:lang w:val="fr-FR"/>
        </w:rPr>
        <w:t>s</w:t>
      </w:r>
      <w:bookmarkEnd w:id="293"/>
    </w:p>
    <w:p w14:paraId="26864362" w14:textId="5C0678EB" w:rsidR="00B60D71" w:rsidRPr="00E16EA6" w:rsidRDefault="00896FC1" w:rsidP="009F3657">
      <w:pPr>
        <w:rPr>
          <w:lang w:val="fr-FR"/>
        </w:rPr>
      </w:pPr>
      <w:bookmarkStart w:id="295" w:name="_Toc458717246"/>
      <w:bookmarkEnd w:id="294"/>
      <w:r w:rsidRPr="00E16EA6">
        <w:rPr>
          <w:rFonts w:eastAsia="Cambria" w:cs="Cambria"/>
          <w:bdr w:val="nil"/>
          <w:lang w:val="fr-FR"/>
        </w:rPr>
        <w:t xml:space="preserve">Lorsqu’une équipe de cartographie arrive dans une grappe, la première étape consiste à se mettre en relation avec les autorités locales pour se présenter et présenter l’institution en charge de l’étude et pour expliquer l’objectif de l’étude et le déroulement prévu du travail dans la grappe et au sein de la communauté. Il est obligatoire d’obtenir la coopération des autorités locales et l’aide d’un responsable local pour identifier les frontières de la grappe. Outre la cartographie et la liste des </w:t>
      </w:r>
      <w:r w:rsidR="00EB1DB2">
        <w:rPr>
          <w:rFonts w:eastAsia="Cambria" w:cs="Cambria"/>
          <w:bdr w:val="nil"/>
          <w:lang w:val="fr-FR"/>
        </w:rPr>
        <w:t>ménage</w:t>
      </w:r>
      <w:r w:rsidRPr="00E16EA6">
        <w:rPr>
          <w:rFonts w:eastAsia="Cambria" w:cs="Cambria"/>
          <w:bdr w:val="nil"/>
          <w:lang w:val="fr-FR"/>
        </w:rPr>
        <w:t>s, l’équipe en charge de la cartographie doit jouer un rôle dans la sensibilisation des ménages concernant l’enquête à mener. L’activité de cartographie dans une grappe nécessitera environ une journée de travail par équipe.</w:t>
      </w:r>
    </w:p>
    <w:p w14:paraId="07D3D475" w14:textId="77777777" w:rsidR="00EA40C0" w:rsidRPr="00E16EA6" w:rsidRDefault="00EA40C0" w:rsidP="009F3657">
      <w:pPr>
        <w:rPr>
          <w:lang w:val="fr-FR"/>
        </w:rPr>
      </w:pPr>
    </w:p>
    <w:p w14:paraId="648A356A" w14:textId="77777777" w:rsidR="00EA40C0" w:rsidRPr="00E16EA6" w:rsidRDefault="00896FC1" w:rsidP="00EA40C0">
      <w:pPr>
        <w:rPr>
          <w:lang w:val="fr-FR"/>
        </w:rPr>
      </w:pPr>
      <w:r w:rsidRPr="00E16EA6">
        <w:rPr>
          <w:rFonts w:eastAsia="Cambria" w:cs="Cambria"/>
          <w:bdr w:val="nil"/>
          <w:lang w:val="fr-FR"/>
        </w:rPr>
        <w:t>Pour chaque zone de dénombrement (grappe), les équipes de cartographie procéderont de la façon suivante pour obtenir des informations et sensibiliser les dirigeants communautaires et les ménages :</w:t>
      </w:r>
    </w:p>
    <w:p w14:paraId="25300418" w14:textId="77777777" w:rsidR="000F5B97" w:rsidRPr="00E16EA6" w:rsidRDefault="000F5B97" w:rsidP="00EA40C0">
      <w:pPr>
        <w:rPr>
          <w:lang w:val="fr-FR"/>
        </w:rPr>
      </w:pPr>
    </w:p>
    <w:p w14:paraId="3E19C55D" w14:textId="77777777" w:rsidR="00EA40C0" w:rsidRPr="00E16EA6" w:rsidRDefault="00896FC1" w:rsidP="00EA40C0">
      <w:pPr>
        <w:pStyle w:val="ListParagraph"/>
        <w:widowControl/>
        <w:numPr>
          <w:ilvl w:val="0"/>
          <w:numId w:val="27"/>
        </w:numPr>
        <w:autoSpaceDE/>
        <w:autoSpaceDN/>
        <w:adjustRightInd/>
        <w:spacing w:before="0" w:after="160" w:line="360" w:lineRule="auto"/>
        <w:contextualSpacing/>
        <w:rPr>
          <w:lang w:val="fr-FR"/>
        </w:rPr>
      </w:pPr>
      <w:r w:rsidRPr="00E16EA6">
        <w:rPr>
          <w:rFonts w:eastAsia="Cambria" w:cs="Cambria"/>
          <w:szCs w:val="22"/>
          <w:bdr w:val="nil"/>
          <w:lang w:val="fr-FR"/>
        </w:rPr>
        <w:t>Les assistants de cartographie (</w:t>
      </w:r>
      <w:proofErr w:type="spellStart"/>
      <w:r w:rsidRPr="00E16EA6">
        <w:rPr>
          <w:rFonts w:eastAsia="Cambria" w:cs="Cambria"/>
          <w:szCs w:val="22"/>
          <w:bdr w:val="nil"/>
          <w:lang w:val="fr-FR"/>
        </w:rPr>
        <w:t>mapping</w:t>
      </w:r>
      <w:proofErr w:type="spellEnd"/>
      <w:r w:rsidRPr="00E16EA6">
        <w:rPr>
          <w:rFonts w:eastAsia="Cambria" w:cs="Cambria"/>
          <w:szCs w:val="22"/>
          <w:bdr w:val="nil"/>
          <w:lang w:val="fr-FR"/>
        </w:rPr>
        <w:t xml:space="preserve"> assistants, MA) se présenteront auprès du responsable du village (Village Leader, VEO) et/ou du responsable du hameau et présenteront les lettres d’introduction fournies par le NIMR, les autorités gouvernementales locales et </w:t>
      </w:r>
      <w:r w:rsidRPr="00E16EA6">
        <w:rPr>
          <w:rFonts w:eastAsia="Cambria" w:cs="Cambria"/>
          <w:b/>
          <w:bCs/>
          <w:color w:val="8D3B72"/>
          <w:szCs w:val="22"/>
          <w:bdr w:val="nil"/>
          <w:lang w:val="fr-FR"/>
        </w:rPr>
        <w:t>[ajouter le nom de l’organisme chargé de la mise en œuvre]</w:t>
      </w:r>
      <w:r w:rsidRPr="00E16EA6">
        <w:rPr>
          <w:rFonts w:eastAsia="Cambria" w:cs="Cambria"/>
          <w:szCs w:val="22"/>
          <w:bdr w:val="nil"/>
          <w:lang w:val="fr-FR"/>
        </w:rPr>
        <w:t xml:space="preserve">. Le responsable du village doit avoir reçu des renseignements préalables fournis par les membres de l’équipe de </w:t>
      </w:r>
      <w:r w:rsidRPr="00E16EA6">
        <w:rPr>
          <w:rFonts w:eastAsia="Cambria" w:cs="Cambria"/>
          <w:b/>
          <w:bCs/>
          <w:color w:val="8D3B72"/>
          <w:szCs w:val="22"/>
          <w:bdr w:val="nil"/>
          <w:lang w:val="fr-FR"/>
        </w:rPr>
        <w:t>[ajouter le nom de l’organisme chargé de la mise en œuvre]</w:t>
      </w:r>
      <w:r w:rsidRPr="00E16EA6">
        <w:rPr>
          <w:rFonts w:eastAsia="Cambria" w:cs="Cambria"/>
          <w:szCs w:val="22"/>
          <w:bdr w:val="nil"/>
          <w:lang w:val="fr-FR"/>
        </w:rPr>
        <w:t xml:space="preserve"> avant la journée de cartographie. Il revient au responsable du village (VEO) de présenter l’équipe au président du village et au responsable du hameau.</w:t>
      </w:r>
    </w:p>
    <w:p w14:paraId="7DB566E9" w14:textId="77777777" w:rsidR="00EA40C0" w:rsidRPr="00E16EA6" w:rsidRDefault="00896FC1" w:rsidP="00EA40C0">
      <w:pPr>
        <w:pStyle w:val="ListParagraph"/>
        <w:widowControl/>
        <w:numPr>
          <w:ilvl w:val="0"/>
          <w:numId w:val="27"/>
        </w:numPr>
        <w:autoSpaceDE/>
        <w:autoSpaceDN/>
        <w:adjustRightInd/>
        <w:spacing w:before="0" w:after="160" w:line="360" w:lineRule="auto"/>
        <w:contextualSpacing/>
        <w:rPr>
          <w:lang w:val="fr-FR"/>
        </w:rPr>
      </w:pPr>
      <w:r w:rsidRPr="00E16EA6">
        <w:rPr>
          <w:rFonts w:eastAsia="Cambria" w:cs="Cambria"/>
          <w:szCs w:val="22"/>
          <w:bdr w:val="nil"/>
          <w:lang w:val="fr-FR"/>
        </w:rPr>
        <w:t>Les MA expliqueront l’objectif de la cartographie et examineront les messages clés avec le VEO, le président du village et/ou le responsable du hameau au moment de la visite.</w:t>
      </w:r>
    </w:p>
    <w:p w14:paraId="3339E897" w14:textId="0649447D" w:rsidR="00EA40C0" w:rsidRPr="00E16EA6" w:rsidRDefault="00896FC1" w:rsidP="00EA40C0">
      <w:pPr>
        <w:pStyle w:val="ListParagraph"/>
        <w:widowControl/>
        <w:numPr>
          <w:ilvl w:val="0"/>
          <w:numId w:val="27"/>
        </w:numPr>
        <w:autoSpaceDE/>
        <w:autoSpaceDN/>
        <w:adjustRightInd/>
        <w:spacing w:before="0" w:after="160" w:line="360" w:lineRule="auto"/>
        <w:contextualSpacing/>
        <w:rPr>
          <w:lang w:val="fr-FR"/>
        </w:rPr>
      </w:pPr>
      <w:r w:rsidRPr="00E16EA6">
        <w:rPr>
          <w:rFonts w:eastAsia="Cambria" w:cs="Cambria"/>
          <w:szCs w:val="22"/>
          <w:bdr w:val="nil"/>
          <w:lang w:val="fr-FR"/>
        </w:rPr>
        <w:lastRenderedPageBreak/>
        <w:t xml:space="preserve">Dans l’idéal, le responsable du hameau servira de guide en présentant l’équipe aux </w:t>
      </w:r>
      <w:r w:rsidR="00EB1DB2">
        <w:rPr>
          <w:rFonts w:eastAsia="Cambria" w:cs="Cambria"/>
          <w:szCs w:val="22"/>
          <w:bdr w:val="nil"/>
          <w:lang w:val="fr-FR"/>
        </w:rPr>
        <w:t>ménage</w:t>
      </w:r>
      <w:r w:rsidRPr="00E16EA6">
        <w:rPr>
          <w:rFonts w:eastAsia="Cambria" w:cs="Cambria"/>
          <w:szCs w:val="22"/>
          <w:bdr w:val="nil"/>
          <w:lang w:val="fr-FR"/>
        </w:rPr>
        <w:t xml:space="preserve">s à cartographier et accompagnera celle-ci dans chaque </w:t>
      </w:r>
      <w:r w:rsidR="00EB1DB2">
        <w:rPr>
          <w:rFonts w:eastAsia="Cambria" w:cs="Cambria"/>
          <w:szCs w:val="22"/>
          <w:bdr w:val="nil"/>
          <w:lang w:val="fr-FR"/>
        </w:rPr>
        <w:t>ménage</w:t>
      </w:r>
      <w:r w:rsidRPr="00E16EA6">
        <w:rPr>
          <w:rFonts w:eastAsia="Cambria" w:cs="Cambria"/>
          <w:szCs w:val="22"/>
          <w:bdr w:val="nil"/>
          <w:lang w:val="fr-FR"/>
        </w:rPr>
        <w:t>, ce qui permettra aux membres de la communauté d’être plus à l’aise parce qu’une personne de confiance leur présente l’équipe de cartographie.</w:t>
      </w:r>
    </w:p>
    <w:p w14:paraId="4F9CAAB8" w14:textId="5C2DE247" w:rsidR="00EA40C0" w:rsidRPr="00E16EA6" w:rsidRDefault="00896FC1" w:rsidP="00241B31">
      <w:pPr>
        <w:pStyle w:val="ListParagraph"/>
        <w:numPr>
          <w:ilvl w:val="0"/>
          <w:numId w:val="27"/>
        </w:numPr>
        <w:spacing w:after="160" w:line="360" w:lineRule="auto"/>
        <w:contextualSpacing/>
        <w:rPr>
          <w:lang w:val="fr-FR"/>
        </w:rPr>
      </w:pPr>
      <w:r w:rsidRPr="00E16EA6">
        <w:rPr>
          <w:rFonts w:eastAsia="Cambria" w:cs="Cambria"/>
          <w:szCs w:val="22"/>
          <w:bdr w:val="nil"/>
          <w:lang w:val="fr-FR"/>
        </w:rPr>
        <w:t xml:space="preserve">Dans chaque </w:t>
      </w:r>
      <w:r w:rsidR="00EB1DB2">
        <w:rPr>
          <w:rFonts w:eastAsia="Cambria" w:cs="Cambria"/>
          <w:szCs w:val="22"/>
          <w:bdr w:val="nil"/>
          <w:lang w:val="fr-FR"/>
        </w:rPr>
        <w:t>ménage</w:t>
      </w:r>
      <w:r w:rsidRPr="00E16EA6">
        <w:rPr>
          <w:rFonts w:eastAsia="Cambria" w:cs="Cambria"/>
          <w:szCs w:val="22"/>
          <w:bdr w:val="nil"/>
          <w:lang w:val="fr-FR"/>
        </w:rPr>
        <w:t xml:space="preserve">, les assistants de cartographie doivent se présenter, lire le texte d’information/de recrutement (voir annexe 8) détaillant l’objectif de la cartographie, expliquer les messages clés du recueil de données, demander à chaque chef de famille son accord pour dénombrer les membres du </w:t>
      </w:r>
      <w:r w:rsidR="00EB1DB2">
        <w:rPr>
          <w:rFonts w:eastAsia="Cambria" w:cs="Cambria"/>
          <w:szCs w:val="22"/>
          <w:bdr w:val="nil"/>
          <w:lang w:val="fr-FR"/>
        </w:rPr>
        <w:t>ménage</w:t>
      </w:r>
      <w:r w:rsidRPr="00E16EA6">
        <w:rPr>
          <w:rFonts w:eastAsia="Cambria" w:cs="Cambria"/>
          <w:szCs w:val="22"/>
          <w:bdr w:val="nil"/>
          <w:lang w:val="fr-FR"/>
        </w:rPr>
        <w:t xml:space="preserve"> et répondre à toute question que le chef de famille/les membres du </w:t>
      </w:r>
      <w:r w:rsidR="00EB1DB2">
        <w:rPr>
          <w:rFonts w:eastAsia="Cambria" w:cs="Cambria"/>
          <w:szCs w:val="22"/>
          <w:bdr w:val="nil"/>
          <w:lang w:val="fr-FR"/>
        </w:rPr>
        <w:t>ménage</w:t>
      </w:r>
      <w:r w:rsidRPr="00E16EA6">
        <w:rPr>
          <w:rFonts w:eastAsia="Cambria" w:cs="Cambria"/>
          <w:szCs w:val="22"/>
          <w:bdr w:val="nil"/>
          <w:lang w:val="fr-FR"/>
        </w:rPr>
        <w:t xml:space="preserve"> peuvent se poser à ce moment.</w:t>
      </w:r>
    </w:p>
    <w:p w14:paraId="484E21B8" w14:textId="21E37282" w:rsidR="00EA40C0" w:rsidRPr="00E16EA6" w:rsidRDefault="00896FC1" w:rsidP="009F3657">
      <w:pPr>
        <w:pStyle w:val="ListParagraph"/>
        <w:numPr>
          <w:ilvl w:val="0"/>
          <w:numId w:val="27"/>
        </w:numPr>
        <w:spacing w:after="160" w:line="360" w:lineRule="auto"/>
        <w:contextualSpacing/>
        <w:rPr>
          <w:lang w:val="fr-FR"/>
        </w:rPr>
      </w:pPr>
      <w:r w:rsidRPr="00E16EA6">
        <w:rPr>
          <w:rFonts w:eastAsia="Cambria" w:cs="Cambria"/>
          <w:szCs w:val="22"/>
          <w:bdr w:val="nil"/>
          <w:lang w:val="fr-FR"/>
        </w:rPr>
        <w:t xml:space="preserve">Les </w:t>
      </w:r>
      <w:r w:rsidR="00EB1DB2">
        <w:rPr>
          <w:rFonts w:eastAsia="Cambria" w:cs="Cambria"/>
          <w:szCs w:val="22"/>
          <w:bdr w:val="nil"/>
          <w:lang w:val="fr-FR"/>
        </w:rPr>
        <w:t>ménage</w:t>
      </w:r>
      <w:r w:rsidRPr="00E16EA6">
        <w:rPr>
          <w:rFonts w:eastAsia="Cambria" w:cs="Cambria"/>
          <w:szCs w:val="22"/>
          <w:bdr w:val="nil"/>
          <w:lang w:val="fr-FR"/>
        </w:rPr>
        <w:t>s dénombrés seront informés que seuls 30 </w:t>
      </w:r>
      <w:r w:rsidR="00EB1DB2">
        <w:rPr>
          <w:rFonts w:eastAsia="Cambria" w:cs="Cambria"/>
          <w:szCs w:val="22"/>
          <w:bdr w:val="nil"/>
          <w:lang w:val="fr-FR"/>
        </w:rPr>
        <w:t>ménage</w:t>
      </w:r>
      <w:r w:rsidRPr="00E16EA6">
        <w:rPr>
          <w:rFonts w:eastAsia="Cambria" w:cs="Cambria"/>
          <w:szCs w:val="22"/>
          <w:bdr w:val="nil"/>
          <w:lang w:val="fr-FR"/>
        </w:rPr>
        <w:t xml:space="preserve">s seront sélectionnés pour la collecte des données et qu’ils pourront faire partie ou non des </w:t>
      </w:r>
      <w:r w:rsidR="00EB1DB2">
        <w:rPr>
          <w:rFonts w:eastAsia="Cambria" w:cs="Cambria"/>
          <w:szCs w:val="22"/>
          <w:bdr w:val="nil"/>
          <w:lang w:val="fr-FR"/>
        </w:rPr>
        <w:t>ménage</w:t>
      </w:r>
      <w:r w:rsidRPr="00E16EA6">
        <w:rPr>
          <w:rFonts w:eastAsia="Cambria" w:cs="Cambria"/>
          <w:szCs w:val="22"/>
          <w:bdr w:val="nil"/>
          <w:lang w:val="fr-FR"/>
        </w:rPr>
        <w:t>s sélectionnés.</w:t>
      </w:r>
    </w:p>
    <w:p w14:paraId="7870779E" w14:textId="77777777" w:rsidR="00DE362A" w:rsidRPr="00E16EA6" w:rsidRDefault="00896FC1" w:rsidP="009F3657">
      <w:pPr>
        <w:pStyle w:val="Heading1"/>
        <w:rPr>
          <w:lang w:val="fr-FR"/>
        </w:rPr>
      </w:pPr>
      <w:bookmarkStart w:id="296" w:name="_Toc479362766"/>
      <w:bookmarkStart w:id="297" w:name="_Toc479362918"/>
      <w:bookmarkStart w:id="298" w:name="_Toc479363183"/>
      <w:bookmarkStart w:id="299" w:name="_Toc479363321"/>
      <w:bookmarkStart w:id="300" w:name="_Toc479363768"/>
      <w:bookmarkStart w:id="301" w:name="_Toc479364464"/>
      <w:bookmarkStart w:id="302" w:name="_Toc479364612"/>
      <w:bookmarkStart w:id="303" w:name="_Toc479364760"/>
      <w:bookmarkStart w:id="304" w:name="_Toc479365047"/>
      <w:bookmarkStart w:id="305" w:name="_Toc479365201"/>
      <w:bookmarkStart w:id="306" w:name="_Toc479365355"/>
      <w:bookmarkStart w:id="307" w:name="_Toc479365505"/>
      <w:bookmarkStart w:id="308" w:name="_Toc479365654"/>
      <w:bookmarkStart w:id="309" w:name="_Toc479365803"/>
      <w:bookmarkStart w:id="310" w:name="_Toc479365952"/>
      <w:bookmarkStart w:id="311" w:name="_Toc479366101"/>
      <w:bookmarkStart w:id="312" w:name="_Toc479362767"/>
      <w:bookmarkStart w:id="313" w:name="_Toc479362919"/>
      <w:bookmarkStart w:id="314" w:name="_Toc479363184"/>
      <w:bookmarkStart w:id="315" w:name="_Toc479363322"/>
      <w:bookmarkStart w:id="316" w:name="_Toc479363769"/>
      <w:bookmarkStart w:id="317" w:name="_Toc479364465"/>
      <w:bookmarkStart w:id="318" w:name="_Toc479364613"/>
      <w:bookmarkStart w:id="319" w:name="_Toc479364761"/>
      <w:bookmarkStart w:id="320" w:name="_Toc479365048"/>
      <w:bookmarkStart w:id="321" w:name="_Toc479365202"/>
      <w:bookmarkStart w:id="322" w:name="_Toc479365356"/>
      <w:bookmarkStart w:id="323" w:name="_Toc479365506"/>
      <w:bookmarkStart w:id="324" w:name="_Toc479365655"/>
      <w:bookmarkStart w:id="325" w:name="_Toc479365804"/>
      <w:bookmarkStart w:id="326" w:name="_Toc479365953"/>
      <w:bookmarkStart w:id="327" w:name="_Toc479366102"/>
      <w:bookmarkStart w:id="328" w:name="_Toc479362768"/>
      <w:bookmarkStart w:id="329" w:name="_Toc479362920"/>
      <w:bookmarkStart w:id="330" w:name="_Toc479363185"/>
      <w:bookmarkStart w:id="331" w:name="_Toc479363323"/>
      <w:bookmarkStart w:id="332" w:name="_Toc479363770"/>
      <w:bookmarkStart w:id="333" w:name="_Toc479364466"/>
      <w:bookmarkStart w:id="334" w:name="_Toc479364614"/>
      <w:bookmarkStart w:id="335" w:name="_Toc479364762"/>
      <w:bookmarkStart w:id="336" w:name="_Toc479365049"/>
      <w:bookmarkStart w:id="337" w:name="_Toc479365203"/>
      <w:bookmarkStart w:id="338" w:name="_Toc479365357"/>
      <w:bookmarkStart w:id="339" w:name="_Toc479365507"/>
      <w:bookmarkStart w:id="340" w:name="_Toc479365656"/>
      <w:bookmarkStart w:id="341" w:name="_Toc479365805"/>
      <w:bookmarkStart w:id="342" w:name="_Toc479365954"/>
      <w:bookmarkStart w:id="343" w:name="_Toc479366103"/>
      <w:bookmarkStart w:id="344" w:name="_Toc479362769"/>
      <w:bookmarkStart w:id="345" w:name="_Toc479362921"/>
      <w:bookmarkStart w:id="346" w:name="_Toc479363186"/>
      <w:bookmarkStart w:id="347" w:name="_Toc479363324"/>
      <w:bookmarkStart w:id="348" w:name="_Toc479363771"/>
      <w:bookmarkStart w:id="349" w:name="_Toc479364467"/>
      <w:bookmarkStart w:id="350" w:name="_Toc479364615"/>
      <w:bookmarkStart w:id="351" w:name="_Toc479364763"/>
      <w:bookmarkStart w:id="352" w:name="_Toc479365050"/>
      <w:bookmarkStart w:id="353" w:name="_Toc479365204"/>
      <w:bookmarkStart w:id="354" w:name="_Toc479365358"/>
      <w:bookmarkStart w:id="355" w:name="_Toc479365508"/>
      <w:bookmarkStart w:id="356" w:name="_Toc479365657"/>
      <w:bookmarkStart w:id="357" w:name="_Toc479365806"/>
      <w:bookmarkStart w:id="358" w:name="_Toc479365955"/>
      <w:bookmarkStart w:id="359" w:name="_Toc479366104"/>
      <w:bookmarkStart w:id="360" w:name="_Toc479362770"/>
      <w:bookmarkStart w:id="361" w:name="_Toc479362922"/>
      <w:bookmarkStart w:id="362" w:name="_Toc479363187"/>
      <w:bookmarkStart w:id="363" w:name="_Toc479363325"/>
      <w:bookmarkStart w:id="364" w:name="_Toc479363772"/>
      <w:bookmarkStart w:id="365" w:name="_Toc479364468"/>
      <w:bookmarkStart w:id="366" w:name="_Toc479364616"/>
      <w:bookmarkStart w:id="367" w:name="_Toc479364764"/>
      <w:bookmarkStart w:id="368" w:name="_Toc479365051"/>
      <w:bookmarkStart w:id="369" w:name="_Toc479365205"/>
      <w:bookmarkStart w:id="370" w:name="_Toc479365359"/>
      <w:bookmarkStart w:id="371" w:name="_Toc479365509"/>
      <w:bookmarkStart w:id="372" w:name="_Toc479365658"/>
      <w:bookmarkStart w:id="373" w:name="_Toc479365807"/>
      <w:bookmarkStart w:id="374" w:name="_Toc479365956"/>
      <w:bookmarkStart w:id="375" w:name="_Toc479366105"/>
      <w:bookmarkStart w:id="376" w:name="_Toc18590042"/>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r w:rsidRPr="00E16EA6">
        <w:rPr>
          <w:rFonts w:ascii="Cambria" w:eastAsia="Cambria" w:hAnsi="Cambria" w:cs="Cambria"/>
          <w:szCs w:val="28"/>
          <w:bdr w:val="nil"/>
          <w:lang w:val="fr-FR"/>
        </w:rPr>
        <w:t>Les étapes de la cartographie sur le terrain</w:t>
      </w:r>
      <w:bookmarkEnd w:id="376"/>
    </w:p>
    <w:p w14:paraId="0DA9D832" w14:textId="77777777" w:rsidR="00C46862" w:rsidRPr="00E16EA6" w:rsidRDefault="00896FC1" w:rsidP="009F3657">
      <w:pPr>
        <w:pStyle w:val="Heading2"/>
        <w:rPr>
          <w:rFonts w:ascii="Cambria" w:hAnsi="Cambria"/>
          <w:lang w:val="fr-FR"/>
        </w:rPr>
      </w:pPr>
      <w:bookmarkStart w:id="377" w:name="_Toc18590043"/>
      <w:r w:rsidRPr="00E16EA6">
        <w:rPr>
          <w:rFonts w:ascii="Cambria" w:eastAsia="Cambria" w:hAnsi="Cambria" w:cs="Cambria"/>
          <w:szCs w:val="24"/>
          <w:bdr w:val="nil"/>
          <w:lang w:val="fr-FR"/>
        </w:rPr>
        <w:t>Effectuer la cartographie sur le terrain</w:t>
      </w:r>
      <w:bookmarkEnd w:id="377"/>
    </w:p>
    <w:p w14:paraId="47D7A9F0" w14:textId="253DEB4B" w:rsidR="00331021" w:rsidRPr="00E16EA6" w:rsidRDefault="00896FC1" w:rsidP="009F3657">
      <w:pPr>
        <w:rPr>
          <w:lang w:val="fr-FR"/>
        </w:rPr>
      </w:pPr>
      <w:r w:rsidRPr="00E16EA6">
        <w:rPr>
          <w:rFonts w:eastAsia="Cambria" w:cs="Cambria"/>
          <w:bdr w:val="nil"/>
          <w:lang w:val="fr-FR"/>
        </w:rPr>
        <w:t xml:space="preserve">Même si les deux personnes d’une équipe de cartographie sont chargées de réaliser des tâches différentes, elles doivent se déplacer ensemble et travailler en étroite coopération. Le cartographe prépare les cartes et le </w:t>
      </w:r>
      <w:proofErr w:type="spellStart"/>
      <w:r w:rsidRPr="00E16EA6">
        <w:rPr>
          <w:rFonts w:eastAsia="Cambria" w:cs="Cambria"/>
          <w:bdr w:val="nil"/>
          <w:lang w:val="fr-FR"/>
        </w:rPr>
        <w:t>dénombreur</w:t>
      </w:r>
      <w:proofErr w:type="spellEnd"/>
      <w:r w:rsidRPr="00E16EA6">
        <w:rPr>
          <w:rFonts w:eastAsia="Cambria" w:cs="Cambria"/>
          <w:bdr w:val="nil"/>
          <w:lang w:val="fr-FR"/>
        </w:rPr>
        <w:t xml:space="preserve"> recueille les informations concernant les structures et les </w:t>
      </w:r>
      <w:r w:rsidR="00EB1DB2">
        <w:rPr>
          <w:rFonts w:eastAsia="Cambria" w:cs="Cambria"/>
          <w:bdr w:val="nil"/>
          <w:lang w:val="fr-FR"/>
        </w:rPr>
        <w:t>ménage</w:t>
      </w:r>
      <w:r w:rsidRPr="00E16EA6">
        <w:rPr>
          <w:rFonts w:eastAsia="Cambria" w:cs="Cambria"/>
          <w:bdr w:val="nil"/>
          <w:lang w:val="fr-FR"/>
        </w:rPr>
        <w:t xml:space="preserve">s correspondants. La cartographie de la grappe et la liste des </w:t>
      </w:r>
      <w:r w:rsidR="00EB1DB2">
        <w:rPr>
          <w:rFonts w:eastAsia="Cambria" w:cs="Cambria"/>
          <w:bdr w:val="nil"/>
          <w:lang w:val="fr-FR"/>
        </w:rPr>
        <w:t>ménage</w:t>
      </w:r>
      <w:r w:rsidRPr="00E16EA6">
        <w:rPr>
          <w:rFonts w:eastAsia="Cambria" w:cs="Cambria"/>
          <w:bdr w:val="nil"/>
          <w:lang w:val="fr-FR"/>
        </w:rPr>
        <w:t>s doivent être établies de manière systématique afin d’éviter les omissions ou les répétitions. Si cela est possible, la grappe doit être divisée en parties et une partie peut correspondre à un ensemble de structures. L’équipe doit terminer le travail dans chaque ensemble avant de passer à l’ensemble adjacent. Au sein de chaque ensemble, commencer au niveau d’un angle de cet ensemble et se déplacer dans le sens des aiguilles d’une montre au sein de l’ensemble. Dans les zones rurales dans lesquelles les structures apparaissent en petits groupes, l’équipe doit travailler dans un groupe à la fois. Dans chaque groupe, commencer à partir du centre/milieu (en choisissant un élément particulier tel qu’une école comme centre) et se déplacer autour de celui-ci dans le sens des aiguilles d’une montre.</w:t>
      </w:r>
    </w:p>
    <w:p w14:paraId="379F49BC" w14:textId="77777777" w:rsidR="00331021" w:rsidRPr="00E16EA6" w:rsidRDefault="00331021" w:rsidP="009F3657">
      <w:pPr>
        <w:rPr>
          <w:lang w:val="fr-FR"/>
        </w:rPr>
      </w:pPr>
    </w:p>
    <w:p w14:paraId="74DC7A33" w14:textId="7708A3DE" w:rsidR="00323338" w:rsidRPr="00E16EA6" w:rsidRDefault="00896FC1" w:rsidP="009F3657">
      <w:pPr>
        <w:rPr>
          <w:lang w:val="fr-FR"/>
        </w:rPr>
      </w:pPr>
      <w:r w:rsidRPr="00E16EA6">
        <w:rPr>
          <w:rFonts w:eastAsia="Cambria" w:cs="Cambria"/>
          <w:bdr w:val="nil"/>
          <w:lang w:val="fr-FR"/>
        </w:rPr>
        <w:t xml:space="preserve">L’opération de cartographie sur le terrain comporte trois étapes principales obligatoires : localiser chaque grappe, préparer l’emplacement et les croquis cartographiques de chaque grappe et établir la liste/dénombrer l’ensemble des </w:t>
      </w:r>
      <w:r w:rsidR="00EB1DB2">
        <w:rPr>
          <w:rFonts w:eastAsia="Cambria" w:cs="Cambria"/>
          <w:bdr w:val="nil"/>
          <w:lang w:val="fr-FR"/>
        </w:rPr>
        <w:t>ménage</w:t>
      </w:r>
      <w:r w:rsidRPr="00E16EA6">
        <w:rPr>
          <w:rFonts w:eastAsia="Cambria" w:cs="Cambria"/>
          <w:bdr w:val="nil"/>
          <w:lang w:val="fr-FR"/>
        </w:rPr>
        <w:t>s présents dans chaque grappe. Dans certains cas, une segmentation est nécessaire au sein de la grappe. Trois étapes seront décrites dans les sections suivantes.</w:t>
      </w:r>
    </w:p>
    <w:p w14:paraId="4948EC9D" w14:textId="77777777" w:rsidR="00B02DC6" w:rsidRPr="00E16EA6" w:rsidRDefault="00B02DC6" w:rsidP="009F3657">
      <w:pPr>
        <w:rPr>
          <w:lang w:val="fr-FR"/>
        </w:rPr>
      </w:pPr>
    </w:p>
    <w:p w14:paraId="0DAA2711" w14:textId="387796EC" w:rsidR="00B02DC6" w:rsidRPr="00E16EA6" w:rsidRDefault="00896FC1" w:rsidP="00B02DC6">
      <w:pPr>
        <w:rPr>
          <w:lang w:val="fr-FR"/>
        </w:rPr>
      </w:pPr>
      <w:r w:rsidRPr="00E16EA6">
        <w:rPr>
          <w:rFonts w:eastAsia="Cambria" w:cs="Cambria"/>
          <w:bdr w:val="nil"/>
          <w:lang w:val="fr-FR"/>
        </w:rPr>
        <w:t xml:space="preserve">Rappelez-vous que l’utilité de l’échantillon de l’enquête dans la représentation de la population de la zone concernée dépend de la détermination des emplacements et </w:t>
      </w:r>
      <w:proofErr w:type="gramStart"/>
      <w:r w:rsidRPr="00E16EA6">
        <w:rPr>
          <w:rFonts w:eastAsia="Cambria" w:cs="Cambria"/>
          <w:bdr w:val="nil"/>
          <w:lang w:val="fr-FR"/>
        </w:rPr>
        <w:t>du dénombrement corrects</w:t>
      </w:r>
      <w:proofErr w:type="gramEnd"/>
      <w:r w:rsidRPr="00E16EA6">
        <w:rPr>
          <w:rFonts w:eastAsia="Cambria" w:cs="Cambria"/>
          <w:bdr w:val="nil"/>
          <w:lang w:val="fr-FR"/>
        </w:rPr>
        <w:t xml:space="preserve"> de </w:t>
      </w:r>
      <w:r w:rsidRPr="00E16EA6">
        <w:rPr>
          <w:rFonts w:eastAsia="Cambria" w:cs="Cambria"/>
          <w:b/>
          <w:bCs/>
          <w:bdr w:val="nil"/>
          <w:lang w:val="fr-FR"/>
        </w:rPr>
        <w:t xml:space="preserve">l’ensemble </w:t>
      </w:r>
      <w:r w:rsidRPr="00E16EA6">
        <w:rPr>
          <w:rFonts w:eastAsia="Cambria" w:cs="Cambria"/>
          <w:bdr w:val="nil"/>
          <w:lang w:val="fr-FR"/>
        </w:rPr>
        <w:t xml:space="preserve">des </w:t>
      </w:r>
      <w:r w:rsidR="00EB1DB2">
        <w:rPr>
          <w:rFonts w:eastAsia="Cambria" w:cs="Cambria"/>
          <w:bdr w:val="nil"/>
          <w:lang w:val="fr-FR"/>
        </w:rPr>
        <w:t>ménage</w:t>
      </w:r>
      <w:r w:rsidRPr="00E16EA6">
        <w:rPr>
          <w:rFonts w:eastAsia="Cambria" w:cs="Cambria"/>
          <w:bdr w:val="nil"/>
          <w:lang w:val="fr-FR"/>
        </w:rPr>
        <w:t xml:space="preserve">s attribués aux assistants de cartographie. Les superviseurs et les coordonnateurs doivent vérifier attentivement la réalisation complète et la qualité des données concernant le nombre de </w:t>
      </w:r>
      <w:r w:rsidR="00EB1DB2">
        <w:rPr>
          <w:rFonts w:eastAsia="Cambria" w:cs="Cambria"/>
          <w:bdr w:val="nil"/>
          <w:lang w:val="fr-FR"/>
        </w:rPr>
        <w:t>ménage</w:t>
      </w:r>
      <w:r w:rsidRPr="00E16EA6">
        <w:rPr>
          <w:rFonts w:eastAsia="Cambria" w:cs="Cambria"/>
          <w:bdr w:val="nil"/>
          <w:lang w:val="fr-FR"/>
        </w:rPr>
        <w:t xml:space="preserve">s répertoriés, la précision de leur emplacement et les </w:t>
      </w:r>
      <w:r w:rsidRPr="00E16EA6">
        <w:rPr>
          <w:rFonts w:eastAsia="Cambria" w:cs="Cambria"/>
          <w:bdr w:val="nil"/>
          <w:lang w:val="fr-FR"/>
        </w:rPr>
        <w:lastRenderedPageBreak/>
        <w:t>renseignements fournis pour les situer, ainsi que tout problème autre que l’évaluation de la qualité des données.</w:t>
      </w:r>
    </w:p>
    <w:p w14:paraId="53A97D75" w14:textId="77777777" w:rsidR="00B02DC6" w:rsidRPr="00E16EA6" w:rsidRDefault="00B02DC6" w:rsidP="009F3657">
      <w:pPr>
        <w:rPr>
          <w:lang w:val="fr-FR"/>
        </w:rPr>
      </w:pPr>
    </w:p>
    <w:p w14:paraId="283ED9E1" w14:textId="77777777" w:rsidR="008E13F4" w:rsidRPr="00E16EA6" w:rsidRDefault="00896FC1" w:rsidP="009F3657">
      <w:pPr>
        <w:pStyle w:val="Heading2"/>
        <w:rPr>
          <w:rFonts w:ascii="Cambria" w:hAnsi="Cambria"/>
          <w:lang w:val="fr-FR"/>
        </w:rPr>
      </w:pPr>
      <w:bookmarkStart w:id="378" w:name="_Toc18590044"/>
      <w:r w:rsidRPr="00E16EA6">
        <w:rPr>
          <w:rFonts w:ascii="Cambria" w:eastAsia="Cambria" w:hAnsi="Cambria" w:cs="Cambria"/>
          <w:szCs w:val="24"/>
          <w:bdr w:val="nil"/>
          <w:lang w:val="fr-FR"/>
        </w:rPr>
        <w:t>Localiser la grappe</w:t>
      </w:r>
      <w:bookmarkEnd w:id="378"/>
    </w:p>
    <w:p w14:paraId="0E39678E" w14:textId="34A86520" w:rsidR="00613F47" w:rsidRPr="00E16EA6" w:rsidRDefault="00896FC1" w:rsidP="009F3657">
      <w:pPr>
        <w:rPr>
          <w:lang w:val="fr-FR"/>
        </w:rPr>
      </w:pPr>
      <w:r w:rsidRPr="00E16EA6">
        <w:rPr>
          <w:rFonts w:eastAsia="Cambria" w:cs="Cambria"/>
          <w:bdr w:val="nil"/>
          <w:lang w:val="fr-FR"/>
        </w:rPr>
        <w:t xml:space="preserve">Pour chaque grappe attribuée, l’équipe de coordination fournira à l’équipe de cartographie une carte de base et certains renseignements permettant son identification. Lors de son arrivée dans une grappe, l’équipe doit d’abord prendre contact avec les autorités locales pour identifier plus facilement les frontières et obtenir des renseignements généraux sur la grappe, par exemple le nombre approximatif de </w:t>
      </w:r>
      <w:r w:rsidR="00EB1DB2">
        <w:rPr>
          <w:rFonts w:eastAsia="Cambria" w:cs="Cambria"/>
          <w:bdr w:val="nil"/>
          <w:lang w:val="fr-FR"/>
        </w:rPr>
        <w:t>ménage</w:t>
      </w:r>
      <w:r w:rsidRPr="00E16EA6">
        <w:rPr>
          <w:rFonts w:eastAsia="Cambria" w:cs="Cambria"/>
          <w:bdr w:val="nil"/>
          <w:lang w:val="fr-FR"/>
        </w:rPr>
        <w:t>s résidentiels présents dans la grappe. En général, l’équipe effectuera deux visites de la grappe : la première pour déterminer les frontières de la grappe et pour établir une carte de localisation et la seconde pour établir la liste et dessiner le croquis cartographique. La carte de localisation doit inclure l’ensemble des instructions permettant de parvenir à la grappe et toute information utilisable pour localiser la grappe et ses frontières. La carte de localisation servira de guide aux équipes chargées des entretiens lorsqu’elles commenceront à recueillir les données.</w:t>
      </w:r>
    </w:p>
    <w:p w14:paraId="4B466BC2" w14:textId="77777777" w:rsidR="00613F47" w:rsidRPr="00E16EA6" w:rsidRDefault="00613F47" w:rsidP="009F3657">
      <w:pPr>
        <w:rPr>
          <w:lang w:val="fr-FR"/>
        </w:rPr>
      </w:pPr>
    </w:p>
    <w:p w14:paraId="67A0BBA7" w14:textId="77777777" w:rsidR="00D938D6" w:rsidRPr="00E16EA6" w:rsidRDefault="00896FC1" w:rsidP="009F3657">
      <w:pPr>
        <w:rPr>
          <w:lang w:val="fr-FR"/>
        </w:rPr>
      </w:pPr>
      <w:r w:rsidRPr="00E16EA6">
        <w:rPr>
          <w:rFonts w:eastAsia="Cambria" w:cs="Cambria"/>
          <w:bdr w:val="nil"/>
          <w:lang w:val="fr-FR"/>
        </w:rPr>
        <w:t>La première visite sera effectuée avec l’aide des autorités locales présentes sur le lieu de la grappe. Pendant cette première visite, l’équipe doit déterminer un trajet efficace pour se déplacer, afin d’établir la liste de l’ensemble des structures présentes dans la grappe. Dans la plupart des cas, les frontières de la grappe se reconnaissent grâce à des caractéristiques naturelles telles que des ruisseaux ou des rivières ou des éléments comme des routes ou des voies ferrées. Cependant, dans certains cas tels que des zones rurales dans lesquelles les frontières de la grappe ne peuvent pas être définies par des caractéristiques visibles, il faut prêter une attention particulière aux informations fournies sur la carte de base. Dans de tels cas, une assistance de la part des autorités locales sera particulièrement utile pour délimiter une zone pour la grappe, conformément à la procédure de cartographie. Vous devrez alors marquer clairement et précisément sur la carte de localisation, les principaux éléments du paysage et les caractéristiques physiques observés dans la grappe. Ceux-ci comprennent les routes, les sentiers, les ponts, les cours d’eau, les mares, les collines, les puits, les écoles, les centres de santé, les églises, les mosquées, les bâtiments administratifs et toute autre caractéristique naturelle ou créée par l’être humain (voir section 6.2). Vous devez dessiner la carte de localisation de la grappe sur le formulaire de la carte de localisation (annexe 2).</w:t>
      </w:r>
    </w:p>
    <w:p w14:paraId="1C4BEF21" w14:textId="77777777" w:rsidR="00D938D6" w:rsidRPr="00E16EA6" w:rsidRDefault="00D938D6" w:rsidP="009F3657">
      <w:pPr>
        <w:rPr>
          <w:lang w:val="fr-FR"/>
        </w:rPr>
      </w:pPr>
    </w:p>
    <w:p w14:paraId="28218953" w14:textId="77777777" w:rsidR="00C46862" w:rsidRPr="00E16EA6" w:rsidRDefault="00896FC1" w:rsidP="009F3657">
      <w:pPr>
        <w:rPr>
          <w:lang w:val="fr-FR"/>
        </w:rPr>
      </w:pPr>
      <w:r w:rsidRPr="00E16EA6">
        <w:rPr>
          <w:rFonts w:eastAsia="Cambria" w:cs="Cambria"/>
          <w:bdr w:val="nil"/>
          <w:lang w:val="fr-FR"/>
        </w:rPr>
        <w:t xml:space="preserve">Outre la page destinée à dessiner la carte de localisation (annexe 2), ce formulaire contient une page de couverture (annexe 1) sur laquelle les renseignements permettant d’identifier et de localiser la grappe doivent être indiqués. Les assistants de cartographie doivent remplir le nom et le numéro du district, du service, du village et de la grappe, le type de résidence (rural, mixte ou urbain), les noms des assistants de cartographie et le numéro de l’équipe, ainsi que la date de cartographie. Le cas échéant, ils doivent également fournir l’ensemble des renseignements pertinents concernant la façon d’accéder à la grappe, les frontières de la grappe, les principales caractéristiques au sein de la grappe, les éléments principaux du paysage et toutes les difficultés rencontrées pendant la cartographie (par exemple, les zones difficiles d’accès, les difficultés pour travailler avec les autorités locales ou la communauté, etc.). Ces renseignements seront utiles à l’équipe en charge de l’enquête pendant la collecte des données. La carte de localisation doit </w:t>
      </w:r>
      <w:r w:rsidRPr="00E16EA6">
        <w:rPr>
          <w:rFonts w:eastAsia="Cambria" w:cs="Cambria"/>
          <w:bdr w:val="nil"/>
          <w:lang w:val="fr-FR"/>
        </w:rPr>
        <w:lastRenderedPageBreak/>
        <w:t>comporter une légende pour permettre sa lecture ainsi qu’une flèche indiquant le Nord (voir section 6.3). L’annexe 6 présente un exemple de carte de localisation d’une grappe.</w:t>
      </w:r>
    </w:p>
    <w:p w14:paraId="299E01CE" w14:textId="77777777" w:rsidR="00C46862" w:rsidRPr="00E16EA6" w:rsidRDefault="00896FC1" w:rsidP="009F3657">
      <w:pPr>
        <w:pStyle w:val="Heading2"/>
        <w:rPr>
          <w:rFonts w:ascii="Cambria" w:hAnsi="Cambria"/>
          <w:lang w:val="fr-FR"/>
        </w:rPr>
      </w:pPr>
      <w:bookmarkStart w:id="379" w:name="_Toc18590045"/>
      <w:r w:rsidRPr="00E16EA6">
        <w:rPr>
          <w:rFonts w:ascii="Cambria" w:eastAsia="Cambria" w:hAnsi="Cambria" w:cs="Cambria"/>
          <w:szCs w:val="24"/>
          <w:bdr w:val="nil"/>
          <w:lang w:val="fr-FR"/>
        </w:rPr>
        <w:t>Dessiner un croquis de la grappe</w:t>
      </w:r>
      <w:bookmarkEnd w:id="379"/>
    </w:p>
    <w:p w14:paraId="2DB80EB5" w14:textId="38F5E07D" w:rsidR="00DB2B5D" w:rsidRPr="00E16EA6" w:rsidRDefault="00896FC1" w:rsidP="009F3657">
      <w:pPr>
        <w:rPr>
          <w:lang w:val="fr-FR"/>
        </w:rPr>
      </w:pPr>
      <w:r w:rsidRPr="00E16EA6">
        <w:rPr>
          <w:rFonts w:eastAsia="Cambria" w:cs="Cambria"/>
          <w:bdr w:val="nil"/>
          <w:lang w:val="fr-FR"/>
        </w:rPr>
        <w:t xml:space="preserve">Après avoir identifié les frontières de la grappe pendant la première visite, l’équipe de cartographie effectuera une seconde visite de la grappe pour établir la liste des structures et des </w:t>
      </w:r>
      <w:r w:rsidR="00EB1DB2">
        <w:rPr>
          <w:rFonts w:eastAsia="Cambria" w:cs="Cambria"/>
          <w:bdr w:val="nil"/>
          <w:lang w:val="fr-FR"/>
        </w:rPr>
        <w:t>ménage</w:t>
      </w:r>
      <w:r w:rsidRPr="00E16EA6">
        <w:rPr>
          <w:rFonts w:eastAsia="Cambria" w:cs="Cambria"/>
          <w:bdr w:val="nil"/>
          <w:lang w:val="fr-FR"/>
        </w:rPr>
        <w:t>s et dessiner le croquis cartographique de la grappe. Un croquis cartographique est une carte détaillée de la grappe représentant l’ensemble de ses structures ainsi que les éléments caractéristiques principaux. Le croquis cartographique doit contenir une légende pour permettre sa lecture ainsi qu’une flèche indiquant le Nord (voir section 6.3). L’annexe 3 représente le formulaire à utiliser pour dessiner le croquis cartographique détaillé et un exemple de croquis cartographique est présenté dans l’annexe 7. Au cours de la seconde visite de la grappe, en utilisant le formulaire de croquis cartographique, le cartographe dessinera de la manière suivante un croquis cartographique pour l’ensemble des structures observées dans la grappe (y compris les structures vacantes et les structures en cours de construction) :</w:t>
      </w:r>
    </w:p>
    <w:p w14:paraId="09190B8D" w14:textId="77777777" w:rsidR="00ED497B" w:rsidRPr="00E16EA6" w:rsidRDefault="00ED497B" w:rsidP="009F3657">
      <w:pPr>
        <w:rPr>
          <w:lang w:val="fr-FR"/>
        </w:rPr>
      </w:pPr>
    </w:p>
    <w:p w14:paraId="20DCD2E0" w14:textId="77777777" w:rsidR="00C062C1" w:rsidRPr="00E16EA6" w:rsidRDefault="00896FC1" w:rsidP="007D36C2">
      <w:pPr>
        <w:numPr>
          <w:ilvl w:val="0"/>
          <w:numId w:val="23"/>
        </w:numPr>
        <w:spacing w:before="60" w:after="40" w:line="264" w:lineRule="auto"/>
        <w:ind w:left="720"/>
        <w:rPr>
          <w:lang w:val="fr-FR"/>
        </w:rPr>
      </w:pPr>
      <w:r w:rsidRPr="00E16EA6">
        <w:rPr>
          <w:rFonts w:eastAsia="Cambria" w:cs="Cambria"/>
          <w:bdr w:val="nil"/>
          <w:lang w:val="fr-FR"/>
        </w:rPr>
        <w:t>Marquer le point de départ d’un gros « </w:t>
      </w:r>
      <w:r w:rsidRPr="00E16EA6">
        <w:rPr>
          <w:rFonts w:eastAsia="Cambria" w:cs="Cambria"/>
          <w:b/>
          <w:bCs/>
          <w:bdr w:val="nil"/>
          <w:lang w:val="fr-FR"/>
        </w:rPr>
        <w:t>X</w:t>
      </w:r>
      <w:r w:rsidRPr="00E16EA6">
        <w:rPr>
          <w:rFonts w:eastAsia="Cambria" w:cs="Cambria"/>
          <w:bdr w:val="nil"/>
          <w:lang w:val="fr-FR"/>
        </w:rPr>
        <w:t> ».</w:t>
      </w:r>
    </w:p>
    <w:p w14:paraId="5292AD1F" w14:textId="77777777" w:rsidR="00C062C1" w:rsidRPr="00E16EA6" w:rsidRDefault="00896FC1" w:rsidP="007D36C2">
      <w:pPr>
        <w:numPr>
          <w:ilvl w:val="0"/>
          <w:numId w:val="23"/>
        </w:numPr>
        <w:spacing w:before="60" w:after="40" w:line="264" w:lineRule="auto"/>
        <w:ind w:left="720"/>
        <w:rPr>
          <w:lang w:val="fr-FR"/>
        </w:rPr>
      </w:pPr>
      <w:r w:rsidRPr="00E16EA6">
        <w:rPr>
          <w:rFonts w:eastAsia="Cambria" w:cs="Cambria"/>
          <w:bdr w:val="nil"/>
          <w:lang w:val="fr-FR"/>
        </w:rPr>
        <w:t>Symboliser chaque structure sur la carte par un petit carré à l’endroit où elle est située dans la grappe. Les structures non résidentielles doivent être identifiées d’après leur utilisation (p. ex. école, boutique ou usine).</w:t>
      </w:r>
    </w:p>
    <w:p w14:paraId="60085E9E" w14:textId="77777777" w:rsidR="00C062C1" w:rsidRPr="00E16EA6" w:rsidRDefault="00896FC1" w:rsidP="007D36C2">
      <w:pPr>
        <w:numPr>
          <w:ilvl w:val="0"/>
          <w:numId w:val="23"/>
        </w:numPr>
        <w:spacing w:before="60" w:after="40" w:line="264" w:lineRule="auto"/>
        <w:ind w:left="720"/>
        <w:rPr>
          <w:lang w:val="fr-FR"/>
        </w:rPr>
      </w:pPr>
      <w:r w:rsidRPr="00E16EA6">
        <w:rPr>
          <w:rFonts w:eastAsia="Cambria" w:cs="Cambria"/>
          <w:bdr w:val="nil"/>
          <w:lang w:val="fr-FR"/>
        </w:rPr>
        <w:t>Numéroter l’ensemble des structures de manière séquentielle en commençant par « 1 ». En cas d’interruption de la numérotation des structures (par exemple, lors du passage d’un ensemble à un autre), utiliser une flèche pour indiquer la continuité de la numérotation entre une série de structures et la suivante. Même s’il peut être difficile de localiser l’emplacement exact de la structure sur la carte, un emplacement, même approximatif, permettra de trouver cette structure à l’avenir.</w:t>
      </w:r>
    </w:p>
    <w:p w14:paraId="3C22C3DE" w14:textId="77777777" w:rsidR="00C062C1" w:rsidRPr="00E16EA6" w:rsidRDefault="00896FC1" w:rsidP="007D36C2">
      <w:pPr>
        <w:numPr>
          <w:ilvl w:val="0"/>
          <w:numId w:val="23"/>
        </w:numPr>
        <w:spacing w:before="60" w:after="40" w:line="264" w:lineRule="auto"/>
        <w:ind w:left="720"/>
        <w:rPr>
          <w:lang w:val="fr-FR"/>
        </w:rPr>
      </w:pPr>
      <w:r w:rsidRPr="00E16EA6">
        <w:rPr>
          <w:rFonts w:eastAsia="Cambria" w:cs="Cambria"/>
          <w:bdr w:val="nil"/>
          <w:lang w:val="fr-FR"/>
        </w:rPr>
        <w:t>Ajouter à la carte de croquis les éléments particuliers du paysage (p. ex. colline, parc), les bâtiments publics (p. ex. centre médical, école ou église) ainsi que les rues ou les routes. Il est parfois utile d’ajouter au croquis cartographique des éléments particuliers du paysage qui se trouvent en dehors des frontières de la grappe s’ils s’aident à identifier les frontières et les autres structures présentes à l’intérieur de la grappe.</w:t>
      </w:r>
    </w:p>
    <w:p w14:paraId="1CC0E7C7" w14:textId="77777777" w:rsidR="00EF3665" w:rsidRPr="00E16EA6" w:rsidRDefault="00896FC1" w:rsidP="007D36C2">
      <w:pPr>
        <w:numPr>
          <w:ilvl w:val="0"/>
          <w:numId w:val="23"/>
        </w:numPr>
        <w:spacing w:before="60" w:after="40" w:line="264" w:lineRule="auto"/>
        <w:ind w:left="720"/>
        <w:rPr>
          <w:lang w:val="fr-FR"/>
        </w:rPr>
      </w:pPr>
      <w:r w:rsidRPr="00E16EA6">
        <w:rPr>
          <w:rFonts w:eastAsia="Cambria" w:cs="Cambria"/>
          <w:bdr w:val="nil"/>
          <w:lang w:val="fr-FR"/>
        </w:rPr>
        <w:t>Ajouter une légende pour permettre la lecture du croquis cartographique. La section 6.2 présente quelques symboles couramment utilisés à titre de légende pour les cartes.</w:t>
      </w:r>
    </w:p>
    <w:p w14:paraId="2F8885C0" w14:textId="09AEEF44" w:rsidR="00C062C1" w:rsidRPr="00E16EA6" w:rsidRDefault="00896FC1" w:rsidP="007D36C2">
      <w:pPr>
        <w:numPr>
          <w:ilvl w:val="0"/>
          <w:numId w:val="23"/>
        </w:numPr>
        <w:spacing w:before="60" w:after="40" w:line="264" w:lineRule="auto"/>
        <w:ind w:left="720"/>
        <w:rPr>
          <w:lang w:val="fr-FR"/>
        </w:rPr>
      </w:pPr>
      <w:r w:rsidRPr="00E16EA6">
        <w:rPr>
          <w:rFonts w:eastAsia="Cambria" w:cs="Cambria"/>
          <w:bdr w:val="nil"/>
          <w:lang w:val="fr-FR"/>
        </w:rPr>
        <w:t>Si cela est autorisé</w:t>
      </w:r>
      <w:r w:rsidRPr="00E16EA6">
        <w:rPr>
          <w:rStyle w:val="FootnoteReference"/>
          <w:lang w:val="fr-FR"/>
        </w:rPr>
        <w:footnoteReference w:id="2"/>
      </w:r>
      <w:r w:rsidRPr="00E16EA6">
        <w:rPr>
          <w:rFonts w:eastAsia="Cambria" w:cs="Cambria"/>
          <w:bdr w:val="nil"/>
          <w:lang w:val="fr-FR"/>
        </w:rPr>
        <w:t xml:space="preserve">, après en avoir obtenu l’accord, utiliser un marqueur ou une craie pour écrire sur la porte ou l’encadrement de la structure, le numéro attribué à la structure sur le croquis cartographique. Noter qu’il s’agit du numéro de série attribué à la structure sur le formulaire de la liste des </w:t>
      </w:r>
      <w:r w:rsidR="00EB1DB2">
        <w:rPr>
          <w:rFonts w:eastAsia="Cambria" w:cs="Cambria"/>
          <w:bdr w:val="nil"/>
          <w:lang w:val="fr-FR"/>
        </w:rPr>
        <w:t>ménage</w:t>
      </w:r>
      <w:r w:rsidRPr="00E16EA6">
        <w:rPr>
          <w:rFonts w:eastAsia="Cambria" w:cs="Cambria"/>
          <w:bdr w:val="nil"/>
          <w:lang w:val="fr-FR"/>
        </w:rPr>
        <w:t xml:space="preserve">s. Pour différencier le numéro de l’enquête des autres numéros qui pourraient déjà figurer sur la porte/l’encadrement de la structure, écrire l’abréviation de l’enquête fournie par l’équipe de coordination comme préfixe, suivie des numéros de la grappe de la structure. Par exemple, BS/45/16 correspondrait au nom de l’enquête BS (BS pour enquête de référence [Baseline Survey]), 45 pour le numéro de la grappe et 16 pour le numéro de série de la structure. Il est très utile d’écrire le numéro d’ID de la structure sur l’entrée pour faciliter l’identification ultérieure du </w:t>
      </w:r>
      <w:r w:rsidR="00EB1DB2">
        <w:rPr>
          <w:rFonts w:eastAsia="Cambria" w:cs="Cambria"/>
          <w:bdr w:val="nil"/>
          <w:lang w:val="fr-FR"/>
        </w:rPr>
        <w:t>ménage</w:t>
      </w:r>
      <w:r w:rsidRPr="00E16EA6">
        <w:rPr>
          <w:rFonts w:eastAsia="Cambria" w:cs="Cambria"/>
          <w:bdr w:val="nil"/>
          <w:lang w:val="fr-FR"/>
        </w:rPr>
        <w:t xml:space="preserve"> à interroger par l’intervieweur.</w:t>
      </w:r>
    </w:p>
    <w:p w14:paraId="237FE307" w14:textId="77777777" w:rsidR="00C062C1" w:rsidRPr="00E16EA6" w:rsidRDefault="00896FC1" w:rsidP="007D36C2">
      <w:pPr>
        <w:numPr>
          <w:ilvl w:val="0"/>
          <w:numId w:val="23"/>
        </w:numPr>
        <w:spacing w:before="60" w:after="40" w:line="264" w:lineRule="auto"/>
        <w:ind w:left="720"/>
        <w:rPr>
          <w:lang w:val="fr-FR"/>
        </w:rPr>
      </w:pPr>
      <w:r w:rsidRPr="00E16EA6">
        <w:rPr>
          <w:rFonts w:eastAsia="Cambria" w:cs="Cambria"/>
          <w:bdr w:val="nil"/>
          <w:lang w:val="fr-FR"/>
        </w:rPr>
        <w:lastRenderedPageBreak/>
        <w:t>S’assurer que l’ensemble des structures présentes au sein des frontières de la grappe soient prises en compte.</w:t>
      </w:r>
    </w:p>
    <w:p w14:paraId="7C3559EF" w14:textId="0432F6AD" w:rsidR="00C062C1" w:rsidRPr="00E16EA6" w:rsidRDefault="00896FC1" w:rsidP="007D36C2">
      <w:pPr>
        <w:numPr>
          <w:ilvl w:val="0"/>
          <w:numId w:val="23"/>
        </w:numPr>
        <w:spacing w:before="60" w:after="40" w:line="264" w:lineRule="auto"/>
        <w:ind w:left="720"/>
        <w:rPr>
          <w:lang w:val="fr-FR"/>
        </w:rPr>
      </w:pPr>
      <w:r w:rsidRPr="00E16EA6">
        <w:rPr>
          <w:rFonts w:eastAsia="Cambria" w:cs="Cambria"/>
          <w:bdr w:val="nil"/>
          <w:lang w:val="fr-FR"/>
        </w:rPr>
        <w:t xml:space="preserve">Une structure est qualifiée de structure multi-unitaire si la structure comporte plusieurs </w:t>
      </w:r>
      <w:r w:rsidR="00EB1DB2">
        <w:rPr>
          <w:rFonts w:eastAsia="Cambria" w:cs="Cambria"/>
          <w:bdr w:val="nil"/>
          <w:lang w:val="fr-FR"/>
        </w:rPr>
        <w:t>ménage</w:t>
      </w:r>
      <w:r w:rsidRPr="00E16EA6">
        <w:rPr>
          <w:rFonts w:eastAsia="Cambria" w:cs="Cambria"/>
          <w:bdr w:val="nil"/>
          <w:lang w:val="fr-FR"/>
        </w:rPr>
        <w:t xml:space="preserve">s. Dans le cas contraire, on parle de structure mono-unitaire. Tous les </w:t>
      </w:r>
      <w:r w:rsidR="00EB1DB2">
        <w:rPr>
          <w:rFonts w:eastAsia="Cambria" w:cs="Cambria"/>
          <w:bdr w:val="nil"/>
          <w:lang w:val="fr-FR"/>
        </w:rPr>
        <w:t>ménage</w:t>
      </w:r>
      <w:r w:rsidRPr="00E16EA6">
        <w:rPr>
          <w:rFonts w:eastAsia="Cambria" w:cs="Cambria"/>
          <w:bdr w:val="nil"/>
          <w:lang w:val="fr-FR"/>
        </w:rPr>
        <w:t>s observés dans une structure ou une structure multi-utilitaire doivent être numérotés de 1 à n au sein de la structure</w:t>
      </w:r>
      <w:r w:rsidRPr="00E16EA6">
        <w:rPr>
          <w:vertAlign w:val="superscript"/>
          <w:lang w:val="fr-FR"/>
        </w:rPr>
        <w:footnoteReference w:id="3"/>
      </w:r>
      <w:r w:rsidRPr="00E16EA6">
        <w:rPr>
          <w:rFonts w:eastAsia="Cambria" w:cs="Cambria"/>
          <w:bdr w:val="nil"/>
          <w:lang w:val="fr-FR"/>
        </w:rPr>
        <w:t xml:space="preserve">. </w:t>
      </w:r>
    </w:p>
    <w:p w14:paraId="25C81039" w14:textId="77777777" w:rsidR="00DB2B5D" w:rsidRPr="00E16EA6" w:rsidRDefault="00DB2B5D" w:rsidP="009F3657">
      <w:pPr>
        <w:rPr>
          <w:lang w:val="fr-FR"/>
        </w:rPr>
      </w:pPr>
    </w:p>
    <w:p w14:paraId="072331DA" w14:textId="77777777" w:rsidR="00BA0CC0" w:rsidRPr="00E16EA6" w:rsidRDefault="00896FC1" w:rsidP="009F3657">
      <w:pPr>
        <w:rPr>
          <w:lang w:val="fr-FR"/>
        </w:rPr>
      </w:pPr>
      <w:r w:rsidRPr="00E16EA6">
        <w:rPr>
          <w:rFonts w:eastAsia="Cambria" w:cs="Cambria"/>
          <w:bdr w:val="nil"/>
          <w:lang w:val="fr-FR"/>
        </w:rPr>
        <w:t>L’équipe de cartographie doit être attentive à repérer les structures cachées. Dans certaines zones, les structures ont été construites de manière si désordonnée qu’il est fortement possible de ne pas les repérer. S’il existe une allée qui part des structures figurant sur la liste, vérifier si cette allée conduit à une autre structure de la même grappe. Les personnes vivant dans la zone peuvent vous aider à identifier toute structure cachée présente dans la grappe.</w:t>
      </w:r>
    </w:p>
    <w:p w14:paraId="6C3C352F" w14:textId="77777777" w:rsidR="00BC5E27" w:rsidRPr="00E16EA6" w:rsidRDefault="00BC5E27" w:rsidP="009F3657">
      <w:pPr>
        <w:rPr>
          <w:lang w:val="fr-FR"/>
        </w:rPr>
      </w:pPr>
    </w:p>
    <w:p w14:paraId="5CD146BB" w14:textId="77777777" w:rsidR="00D16B13" w:rsidRPr="00E16EA6" w:rsidRDefault="00896FC1" w:rsidP="009F3657">
      <w:pPr>
        <w:pStyle w:val="Heading2"/>
        <w:rPr>
          <w:rFonts w:ascii="Cambria" w:hAnsi="Cambria"/>
          <w:lang w:val="fr-FR"/>
        </w:rPr>
      </w:pPr>
      <w:bookmarkStart w:id="380" w:name="_Toc18590046"/>
      <w:r w:rsidRPr="00E16EA6">
        <w:rPr>
          <w:rFonts w:ascii="Cambria" w:eastAsia="Cambria" w:hAnsi="Cambria" w:cs="Cambria"/>
          <w:szCs w:val="24"/>
          <w:bdr w:val="nil"/>
          <w:lang w:val="fr-FR"/>
        </w:rPr>
        <w:t>Noter un point de cheminement GPS pour chaque grappe</w:t>
      </w:r>
      <w:bookmarkEnd w:id="380"/>
    </w:p>
    <w:p w14:paraId="63935B1C" w14:textId="77777777" w:rsidR="00D16B13" w:rsidRPr="00E16EA6" w:rsidRDefault="00896FC1" w:rsidP="009F3657">
      <w:pPr>
        <w:rPr>
          <w:b/>
          <w:color w:val="8D3B72"/>
          <w:lang w:val="fr-FR"/>
        </w:rPr>
      </w:pPr>
      <w:r w:rsidRPr="00E16EA6">
        <w:rPr>
          <w:rFonts w:eastAsia="Cambria" w:cs="Cambria"/>
          <w:b/>
          <w:bCs/>
          <w:color w:val="8D3B72"/>
          <w:bdr w:val="nil"/>
          <w:lang w:val="fr-FR"/>
        </w:rPr>
        <w:t>[Adapter au contexte du pays ou aux besoins spécifiques du projet]</w:t>
      </w:r>
    </w:p>
    <w:p w14:paraId="271B1F95" w14:textId="77777777" w:rsidR="00D16B13" w:rsidRPr="00E16EA6" w:rsidRDefault="00896FC1" w:rsidP="009F3657">
      <w:pPr>
        <w:rPr>
          <w:lang w:val="fr-FR"/>
        </w:rPr>
      </w:pPr>
      <w:r w:rsidRPr="00E16EA6">
        <w:rPr>
          <w:rFonts w:eastAsia="Cambria" w:cs="Cambria"/>
          <w:bdr w:val="nil"/>
          <w:lang w:val="fr-FR"/>
        </w:rPr>
        <w:t xml:space="preserve">Un point de cheminement GPS correspond à une mesure de latitude et de longitude correspondant à un emplacement géographique dans la grappe. Une hauteur ou une altitude sera également enregistrée pour localiser la grappe. Cinq points de cheminement GPS par grappe seront relevés par le cartographe pendant sa cartographie des grappes. L’un des points de cheminement GPS correspond aux coordonnées du milieu de la grappe. Les quatre autres points de cheminement GPS représentent les coordonnées de quatre côtés des frontières de la grappe </w:t>
      </w:r>
      <w:r w:rsidRPr="00E16EA6">
        <w:rPr>
          <w:rFonts w:eastAsia="Cambria" w:cs="Cambria"/>
          <w:b/>
          <w:bCs/>
          <w:color w:val="8D3B72"/>
          <w:bdr w:val="nil"/>
          <w:lang w:val="fr-FR"/>
        </w:rPr>
        <w:t>[Adapter aux besoins spécifiques du projet ; p. ex. dans le cas où un point de cheminement est nécessaire pour chaque structure/logement]</w:t>
      </w:r>
      <w:r w:rsidRPr="00E16EA6">
        <w:rPr>
          <w:rFonts w:eastAsia="Cambria" w:cs="Cambria"/>
          <w:bdr w:val="nil"/>
          <w:lang w:val="fr-FR"/>
        </w:rPr>
        <w:t>.</w:t>
      </w:r>
      <w:r w:rsidRPr="00E16EA6">
        <w:rPr>
          <w:rFonts w:eastAsia="Cambria" w:cs="Cambria"/>
          <w:color w:val="8D3B72"/>
          <w:bdr w:val="nil"/>
          <w:lang w:val="fr-FR"/>
        </w:rPr>
        <w:t xml:space="preserve"> </w:t>
      </w:r>
      <w:r w:rsidRPr="00E16EA6">
        <w:rPr>
          <w:rFonts w:eastAsia="Cambria" w:cs="Cambria"/>
          <w:bdr w:val="nil"/>
          <w:lang w:val="fr-FR"/>
        </w:rPr>
        <w:t xml:space="preserve">Les coordonnées des points de cheminement GPS sont lues à l’aide d’un appareil GPS et répertoriées sur le formulaire d’identification de la grappe (voir annexe 1) </w:t>
      </w:r>
      <w:r w:rsidRPr="00E16EA6">
        <w:rPr>
          <w:rFonts w:eastAsia="Cambria" w:cs="Cambria"/>
          <w:b/>
          <w:bCs/>
          <w:color w:val="8D3B72"/>
          <w:bdr w:val="nil"/>
          <w:lang w:val="fr-FR"/>
        </w:rPr>
        <w:t>[Adapter dans le cas où un point de cheminement est nécessaire pour chaque structure ; dans ce cas, les coordonnées sont notées sur le formulaire de dénombrement.]</w:t>
      </w:r>
      <w:r w:rsidRPr="00E16EA6">
        <w:rPr>
          <w:rFonts w:eastAsia="Cambria" w:cs="Cambria"/>
          <w:bdr w:val="nil"/>
          <w:lang w:val="fr-FR"/>
        </w:rPr>
        <w:t xml:space="preserve"> Les instructions techniques correspondant à la façon d’utiliser le dispositif GPS en fonction de la marque de celui-ci seront fournies pendant la formation. Cependant, pour marquer et sauvegarder un point de cheminement, les étapes suivantes sont nécessaires :</w:t>
      </w:r>
    </w:p>
    <w:p w14:paraId="56976BDF" w14:textId="77777777" w:rsidR="00BA0CC0" w:rsidRPr="00E16EA6" w:rsidRDefault="00BA0CC0" w:rsidP="009F3657">
      <w:pPr>
        <w:rPr>
          <w:rFonts w:asciiTheme="majorHAnsi" w:hAnsiTheme="majorHAnsi"/>
          <w:lang w:val="fr-FR"/>
        </w:rPr>
      </w:pPr>
    </w:p>
    <w:p w14:paraId="0A123490" w14:textId="77777777" w:rsidR="003B6495" w:rsidRPr="00E16EA6" w:rsidRDefault="00896FC1" w:rsidP="007D36C2">
      <w:pPr>
        <w:numPr>
          <w:ilvl w:val="0"/>
          <w:numId w:val="24"/>
        </w:numPr>
        <w:shd w:val="clear" w:color="auto" w:fill="FFFFFF"/>
        <w:suppressAutoHyphens/>
        <w:spacing w:before="60" w:after="40" w:line="264" w:lineRule="auto"/>
        <w:rPr>
          <w:lang w:val="fr-FR"/>
        </w:rPr>
      </w:pPr>
      <w:r w:rsidRPr="00E16EA6">
        <w:rPr>
          <w:rFonts w:eastAsia="Cambria" w:cs="Cambria"/>
          <w:bdr w:val="nil"/>
          <w:lang w:val="fr-FR"/>
        </w:rPr>
        <w:t>Rechercher un endroit avec une vue dégagée du ciel ;</w:t>
      </w:r>
    </w:p>
    <w:p w14:paraId="77773706" w14:textId="77777777" w:rsidR="007976D5" w:rsidRPr="00E16EA6" w:rsidRDefault="00896FC1" w:rsidP="007D36C2">
      <w:pPr>
        <w:numPr>
          <w:ilvl w:val="0"/>
          <w:numId w:val="24"/>
        </w:numPr>
        <w:shd w:val="clear" w:color="auto" w:fill="FFFFFF"/>
        <w:suppressAutoHyphens/>
        <w:spacing w:before="60" w:after="40" w:line="264" w:lineRule="auto"/>
        <w:rPr>
          <w:lang w:val="fr-FR"/>
        </w:rPr>
      </w:pPr>
      <w:r w:rsidRPr="00E16EA6">
        <w:rPr>
          <w:rFonts w:eastAsia="Cambria" w:cs="Cambria"/>
          <w:bdr w:val="nil"/>
          <w:lang w:val="fr-FR"/>
        </w:rPr>
        <w:t>Vérifier que la précision estimée de la lecture soit supérieure ou égale à 5 mètres ;</w:t>
      </w:r>
    </w:p>
    <w:p w14:paraId="3386E2A8" w14:textId="7085006A" w:rsidR="007976D5" w:rsidRPr="00E16EA6" w:rsidRDefault="00896FC1" w:rsidP="007D36C2">
      <w:pPr>
        <w:numPr>
          <w:ilvl w:val="0"/>
          <w:numId w:val="24"/>
        </w:numPr>
        <w:shd w:val="clear" w:color="auto" w:fill="FFFFFF"/>
        <w:suppressAutoHyphens/>
        <w:spacing w:before="60" w:after="40" w:line="264" w:lineRule="auto"/>
        <w:rPr>
          <w:lang w:val="fr-FR"/>
        </w:rPr>
      </w:pPr>
      <w:r w:rsidRPr="00E16EA6">
        <w:rPr>
          <w:rFonts w:eastAsia="Cambria" w:cs="Cambria"/>
          <w:bdr w:val="nil"/>
          <w:lang w:val="fr-FR"/>
        </w:rPr>
        <w:t xml:space="preserve">Effectuer la lecture du point de cheminement près du centre/milieu de la grappe </w:t>
      </w:r>
      <w:r w:rsidRPr="00E16EA6">
        <w:rPr>
          <w:rFonts w:eastAsia="Cambria" w:cs="Cambria"/>
          <w:b/>
          <w:bCs/>
          <w:color w:val="8D3B72"/>
          <w:bdr w:val="nil"/>
          <w:lang w:val="fr-FR"/>
        </w:rPr>
        <w:t xml:space="preserve">Adapter dans le cas où un point de cheminement est nécessaire pour chaque structure ; dans ce cas, le relevé doit être effectué devant la structure principale du </w:t>
      </w:r>
      <w:r w:rsidR="00EB1DB2">
        <w:rPr>
          <w:rFonts w:eastAsia="Cambria" w:cs="Cambria"/>
          <w:b/>
          <w:bCs/>
          <w:color w:val="8D3B72"/>
          <w:bdr w:val="nil"/>
          <w:lang w:val="fr-FR"/>
        </w:rPr>
        <w:t>ménage</w:t>
      </w:r>
      <w:r w:rsidRPr="00E16EA6">
        <w:rPr>
          <w:rFonts w:eastAsia="Cambria" w:cs="Cambria"/>
          <w:b/>
          <w:bCs/>
          <w:color w:val="8D3B72"/>
          <w:bdr w:val="nil"/>
          <w:lang w:val="fr-FR"/>
        </w:rPr>
        <w:t>]</w:t>
      </w:r>
      <w:r w:rsidRPr="00E16EA6">
        <w:rPr>
          <w:rFonts w:eastAsia="Cambria" w:cs="Cambria"/>
          <w:bdr w:val="nil"/>
          <w:lang w:val="fr-FR"/>
        </w:rPr>
        <w:t> ;</w:t>
      </w:r>
    </w:p>
    <w:p w14:paraId="58B21C13" w14:textId="77777777" w:rsidR="007976D5" w:rsidRPr="00E16EA6" w:rsidRDefault="00896FC1" w:rsidP="007D36C2">
      <w:pPr>
        <w:numPr>
          <w:ilvl w:val="0"/>
          <w:numId w:val="24"/>
        </w:numPr>
        <w:shd w:val="clear" w:color="auto" w:fill="FFFFFF"/>
        <w:suppressAutoHyphens/>
        <w:spacing w:before="60" w:after="40" w:line="264" w:lineRule="auto"/>
        <w:rPr>
          <w:lang w:val="fr-FR"/>
        </w:rPr>
      </w:pPr>
      <w:r w:rsidRPr="00E16EA6">
        <w:rPr>
          <w:rFonts w:eastAsia="Cambria" w:cs="Cambria"/>
          <w:bdr w:val="nil"/>
          <w:lang w:val="fr-FR"/>
        </w:rPr>
        <w:t>Marquer le point de cheminement ;</w:t>
      </w:r>
    </w:p>
    <w:p w14:paraId="43EBE4F6" w14:textId="55993A9A" w:rsidR="007976D5" w:rsidRPr="00E16EA6" w:rsidRDefault="00896FC1" w:rsidP="007D36C2">
      <w:pPr>
        <w:numPr>
          <w:ilvl w:val="0"/>
          <w:numId w:val="24"/>
        </w:numPr>
        <w:shd w:val="clear" w:color="auto" w:fill="FFFFFF"/>
        <w:suppressAutoHyphens/>
        <w:spacing w:before="60" w:after="40" w:line="264" w:lineRule="auto"/>
        <w:rPr>
          <w:lang w:val="fr-FR"/>
        </w:rPr>
      </w:pPr>
      <w:r w:rsidRPr="00E16EA6">
        <w:rPr>
          <w:rFonts w:eastAsia="Cambria" w:cs="Cambria"/>
          <w:bdr w:val="nil"/>
          <w:lang w:val="fr-FR"/>
        </w:rPr>
        <w:t xml:space="preserve">Renommer le point de cheminement pour qu’il corresponde au numéro de la grappe (p. ex. BS45) </w:t>
      </w:r>
      <w:r w:rsidRPr="00E16EA6">
        <w:rPr>
          <w:rFonts w:eastAsia="Cambria" w:cs="Cambria"/>
          <w:b/>
          <w:bCs/>
          <w:color w:val="8D3B72"/>
          <w:bdr w:val="nil"/>
          <w:lang w:val="fr-FR"/>
        </w:rPr>
        <w:t xml:space="preserve">[adapter dans le cas où un point de cheminement est nécessaire pour chaque structure, dans ce cas, le relevé doit être effectué devant la structure principale du </w:t>
      </w:r>
      <w:r w:rsidR="00EB1DB2">
        <w:rPr>
          <w:rFonts w:eastAsia="Cambria" w:cs="Cambria"/>
          <w:b/>
          <w:bCs/>
          <w:color w:val="8D3B72"/>
          <w:bdr w:val="nil"/>
          <w:lang w:val="fr-FR"/>
        </w:rPr>
        <w:t>ménage</w:t>
      </w:r>
      <w:r w:rsidRPr="00E16EA6">
        <w:rPr>
          <w:rFonts w:eastAsia="Cambria" w:cs="Cambria"/>
          <w:b/>
          <w:bCs/>
          <w:color w:val="8D3B72"/>
          <w:bdr w:val="nil"/>
          <w:lang w:val="fr-FR"/>
        </w:rPr>
        <w:t>]</w:t>
      </w:r>
      <w:r w:rsidRPr="00E16EA6">
        <w:rPr>
          <w:rFonts w:eastAsia="Cambria" w:cs="Cambria"/>
          <w:bdr w:val="nil"/>
          <w:lang w:val="fr-FR"/>
        </w:rPr>
        <w:t> ;</w:t>
      </w:r>
    </w:p>
    <w:p w14:paraId="4BBB85F6" w14:textId="77777777" w:rsidR="007976D5" w:rsidRPr="00E16EA6" w:rsidRDefault="00896FC1" w:rsidP="007D36C2">
      <w:pPr>
        <w:numPr>
          <w:ilvl w:val="0"/>
          <w:numId w:val="24"/>
        </w:numPr>
        <w:shd w:val="clear" w:color="auto" w:fill="FFFFFF"/>
        <w:suppressAutoHyphens/>
        <w:spacing w:before="60" w:after="40" w:line="264" w:lineRule="auto"/>
        <w:rPr>
          <w:lang w:val="fr-FR"/>
        </w:rPr>
      </w:pPr>
      <w:r w:rsidRPr="00E16EA6">
        <w:rPr>
          <w:rFonts w:eastAsia="Cambria" w:cs="Cambria"/>
          <w:bdr w:val="nil"/>
          <w:lang w:val="fr-FR"/>
        </w:rPr>
        <w:lastRenderedPageBreak/>
        <w:t>Sauvegarder chaque point de cheminement sur l’appareil GPS ;</w:t>
      </w:r>
    </w:p>
    <w:p w14:paraId="740F0AFA" w14:textId="77777777" w:rsidR="003B6495" w:rsidRPr="00E16EA6" w:rsidRDefault="00896FC1" w:rsidP="007D36C2">
      <w:pPr>
        <w:numPr>
          <w:ilvl w:val="0"/>
          <w:numId w:val="24"/>
        </w:numPr>
        <w:shd w:val="clear" w:color="auto" w:fill="FFFFFF"/>
        <w:suppressAutoHyphens/>
        <w:spacing w:before="60" w:after="40" w:line="264" w:lineRule="auto"/>
        <w:rPr>
          <w:lang w:val="fr-FR"/>
        </w:rPr>
      </w:pPr>
      <w:r w:rsidRPr="00E16EA6">
        <w:rPr>
          <w:rFonts w:eastAsia="Cambria" w:cs="Cambria"/>
          <w:bdr w:val="nil"/>
          <w:lang w:val="fr-FR"/>
        </w:rPr>
        <w:t>Enregistrer les informations correspondant aux coordonnées des points de cheminement (latitude, longitude, altitude, précision) sur le formulaire d’identification (voir annexe 1).</w:t>
      </w:r>
    </w:p>
    <w:p w14:paraId="00250625" w14:textId="77777777" w:rsidR="00D16B13" w:rsidRPr="00E16EA6" w:rsidRDefault="00896FC1" w:rsidP="007D36C2">
      <w:pPr>
        <w:numPr>
          <w:ilvl w:val="0"/>
          <w:numId w:val="24"/>
        </w:numPr>
        <w:shd w:val="clear" w:color="auto" w:fill="FFFFFF"/>
        <w:suppressAutoHyphens/>
        <w:spacing w:before="60" w:after="40" w:line="264" w:lineRule="auto"/>
        <w:rPr>
          <w:lang w:val="fr-FR"/>
        </w:rPr>
      </w:pPr>
      <w:r w:rsidRPr="00E16EA6">
        <w:rPr>
          <w:rFonts w:eastAsia="Cambria" w:cs="Cambria"/>
          <w:bdr w:val="nil"/>
          <w:lang w:val="fr-FR"/>
        </w:rPr>
        <w:t>Dessiner un cercle sur le croquis cartographique de la grappe à l’emplacement où les points de cheminement ont été relevés.</w:t>
      </w:r>
    </w:p>
    <w:p w14:paraId="27696D85" w14:textId="77777777" w:rsidR="000A278F" w:rsidRPr="00E16EA6" w:rsidRDefault="000A278F" w:rsidP="000A278F">
      <w:pPr>
        <w:shd w:val="clear" w:color="auto" w:fill="FFFFFF"/>
        <w:suppressAutoHyphens/>
        <w:spacing w:before="60" w:after="40" w:line="264" w:lineRule="auto"/>
        <w:rPr>
          <w:lang w:val="fr-FR"/>
        </w:rPr>
      </w:pPr>
    </w:p>
    <w:p w14:paraId="129B4403" w14:textId="77777777" w:rsidR="008E13F4" w:rsidRPr="00E16EA6" w:rsidRDefault="00896FC1" w:rsidP="000E680D">
      <w:pPr>
        <w:pStyle w:val="Heading2"/>
        <w:rPr>
          <w:rFonts w:ascii="Cambria" w:hAnsi="Cambria"/>
          <w:lang w:val="fr-FR"/>
        </w:rPr>
      </w:pPr>
      <w:bookmarkStart w:id="381" w:name="_Toc479362776"/>
      <w:bookmarkStart w:id="382" w:name="_Toc479362928"/>
      <w:bookmarkStart w:id="383" w:name="_Toc479363193"/>
      <w:bookmarkStart w:id="384" w:name="_Toc479363331"/>
      <w:bookmarkStart w:id="385" w:name="_Toc479363778"/>
      <w:bookmarkStart w:id="386" w:name="_Toc479364474"/>
      <w:bookmarkStart w:id="387" w:name="_Toc479364622"/>
      <w:bookmarkStart w:id="388" w:name="_Toc479364770"/>
      <w:bookmarkStart w:id="389" w:name="_Toc479365057"/>
      <w:bookmarkStart w:id="390" w:name="_Toc479365211"/>
      <w:bookmarkStart w:id="391" w:name="_Toc479365365"/>
      <w:bookmarkStart w:id="392" w:name="_Toc479365515"/>
      <w:bookmarkStart w:id="393" w:name="_Toc479365664"/>
      <w:bookmarkStart w:id="394" w:name="_Toc479365813"/>
      <w:bookmarkStart w:id="395" w:name="_Toc479365962"/>
      <w:bookmarkStart w:id="396" w:name="_Toc479366111"/>
      <w:bookmarkStart w:id="397" w:name="_Toc479362777"/>
      <w:bookmarkStart w:id="398" w:name="_Toc479362929"/>
      <w:bookmarkStart w:id="399" w:name="_Toc479363194"/>
      <w:bookmarkStart w:id="400" w:name="_Toc479363332"/>
      <w:bookmarkStart w:id="401" w:name="_Toc479363779"/>
      <w:bookmarkStart w:id="402" w:name="_Toc479364475"/>
      <w:bookmarkStart w:id="403" w:name="_Toc479364623"/>
      <w:bookmarkStart w:id="404" w:name="_Toc479364771"/>
      <w:bookmarkStart w:id="405" w:name="_Toc479365058"/>
      <w:bookmarkStart w:id="406" w:name="_Toc479365212"/>
      <w:bookmarkStart w:id="407" w:name="_Toc479365366"/>
      <w:bookmarkStart w:id="408" w:name="_Toc479365516"/>
      <w:bookmarkStart w:id="409" w:name="_Toc479365665"/>
      <w:bookmarkStart w:id="410" w:name="_Toc479365814"/>
      <w:bookmarkStart w:id="411" w:name="_Toc479365963"/>
      <w:bookmarkStart w:id="412" w:name="_Toc479366112"/>
      <w:bookmarkStart w:id="413" w:name="_Toc479362778"/>
      <w:bookmarkStart w:id="414" w:name="_Toc479362930"/>
      <w:bookmarkStart w:id="415" w:name="_Toc479363195"/>
      <w:bookmarkStart w:id="416" w:name="_Toc479363333"/>
      <w:bookmarkStart w:id="417" w:name="_Toc479363780"/>
      <w:bookmarkStart w:id="418" w:name="_Toc479364476"/>
      <w:bookmarkStart w:id="419" w:name="_Toc479364624"/>
      <w:bookmarkStart w:id="420" w:name="_Toc479364772"/>
      <w:bookmarkStart w:id="421" w:name="_Toc479365059"/>
      <w:bookmarkStart w:id="422" w:name="_Toc479365213"/>
      <w:bookmarkStart w:id="423" w:name="_Toc479365367"/>
      <w:bookmarkStart w:id="424" w:name="_Toc479365517"/>
      <w:bookmarkStart w:id="425" w:name="_Toc479365666"/>
      <w:bookmarkStart w:id="426" w:name="_Toc479365815"/>
      <w:bookmarkStart w:id="427" w:name="_Toc479365964"/>
      <w:bookmarkStart w:id="428" w:name="_Toc479366113"/>
      <w:bookmarkStart w:id="429" w:name="_Toc479362779"/>
      <w:bookmarkStart w:id="430" w:name="_Toc479362931"/>
      <w:bookmarkStart w:id="431" w:name="_Toc479363196"/>
      <w:bookmarkStart w:id="432" w:name="_Toc479363334"/>
      <w:bookmarkStart w:id="433" w:name="_Toc479363781"/>
      <w:bookmarkStart w:id="434" w:name="_Toc479364477"/>
      <w:bookmarkStart w:id="435" w:name="_Toc479364625"/>
      <w:bookmarkStart w:id="436" w:name="_Toc479364773"/>
      <w:bookmarkStart w:id="437" w:name="_Toc479365060"/>
      <w:bookmarkStart w:id="438" w:name="_Toc479365214"/>
      <w:bookmarkStart w:id="439" w:name="_Toc479365368"/>
      <w:bookmarkStart w:id="440" w:name="_Toc479365518"/>
      <w:bookmarkStart w:id="441" w:name="_Toc479365667"/>
      <w:bookmarkStart w:id="442" w:name="_Toc479365816"/>
      <w:bookmarkStart w:id="443" w:name="_Toc479365965"/>
      <w:bookmarkStart w:id="444" w:name="_Toc479366114"/>
      <w:bookmarkStart w:id="445" w:name="_Toc479362780"/>
      <w:bookmarkStart w:id="446" w:name="_Toc479362932"/>
      <w:bookmarkStart w:id="447" w:name="_Toc479363197"/>
      <w:bookmarkStart w:id="448" w:name="_Toc479363335"/>
      <w:bookmarkStart w:id="449" w:name="_Toc479363782"/>
      <w:bookmarkStart w:id="450" w:name="_Toc479364478"/>
      <w:bookmarkStart w:id="451" w:name="_Toc479364626"/>
      <w:bookmarkStart w:id="452" w:name="_Toc479364774"/>
      <w:bookmarkStart w:id="453" w:name="_Toc479365061"/>
      <w:bookmarkStart w:id="454" w:name="_Toc479365215"/>
      <w:bookmarkStart w:id="455" w:name="_Toc479365369"/>
      <w:bookmarkStart w:id="456" w:name="_Toc479365519"/>
      <w:bookmarkStart w:id="457" w:name="_Toc479365668"/>
      <w:bookmarkStart w:id="458" w:name="_Toc479365817"/>
      <w:bookmarkStart w:id="459" w:name="_Toc479365966"/>
      <w:bookmarkStart w:id="460" w:name="_Toc479366115"/>
      <w:bookmarkStart w:id="461" w:name="_Toc479362781"/>
      <w:bookmarkStart w:id="462" w:name="_Toc479362933"/>
      <w:bookmarkStart w:id="463" w:name="_Toc479363198"/>
      <w:bookmarkStart w:id="464" w:name="_Toc479363336"/>
      <w:bookmarkStart w:id="465" w:name="_Toc479363783"/>
      <w:bookmarkStart w:id="466" w:name="_Toc479364479"/>
      <w:bookmarkStart w:id="467" w:name="_Toc479364627"/>
      <w:bookmarkStart w:id="468" w:name="_Toc479364775"/>
      <w:bookmarkStart w:id="469" w:name="_Toc479365062"/>
      <w:bookmarkStart w:id="470" w:name="_Toc479365216"/>
      <w:bookmarkStart w:id="471" w:name="_Toc479365370"/>
      <w:bookmarkStart w:id="472" w:name="_Toc479365520"/>
      <w:bookmarkStart w:id="473" w:name="_Toc479365669"/>
      <w:bookmarkStart w:id="474" w:name="_Toc479365818"/>
      <w:bookmarkStart w:id="475" w:name="_Toc479365967"/>
      <w:bookmarkStart w:id="476" w:name="_Toc479366116"/>
      <w:bookmarkStart w:id="477" w:name="_Toc479362782"/>
      <w:bookmarkStart w:id="478" w:name="_Toc479362934"/>
      <w:bookmarkStart w:id="479" w:name="_Toc479363199"/>
      <w:bookmarkStart w:id="480" w:name="_Toc479363337"/>
      <w:bookmarkStart w:id="481" w:name="_Toc479363784"/>
      <w:bookmarkStart w:id="482" w:name="_Toc479364480"/>
      <w:bookmarkStart w:id="483" w:name="_Toc479364628"/>
      <w:bookmarkStart w:id="484" w:name="_Toc479364776"/>
      <w:bookmarkStart w:id="485" w:name="_Toc479365063"/>
      <w:bookmarkStart w:id="486" w:name="_Toc479365217"/>
      <w:bookmarkStart w:id="487" w:name="_Toc479365371"/>
      <w:bookmarkStart w:id="488" w:name="_Toc479365521"/>
      <w:bookmarkStart w:id="489" w:name="_Toc479365670"/>
      <w:bookmarkStart w:id="490" w:name="_Toc479365819"/>
      <w:bookmarkStart w:id="491" w:name="_Toc479365968"/>
      <w:bookmarkStart w:id="492" w:name="_Toc479366117"/>
      <w:bookmarkStart w:id="493" w:name="_Toc479362783"/>
      <w:bookmarkStart w:id="494" w:name="_Toc479362935"/>
      <w:bookmarkStart w:id="495" w:name="_Toc479363200"/>
      <w:bookmarkStart w:id="496" w:name="_Toc479363338"/>
      <w:bookmarkStart w:id="497" w:name="_Toc479363785"/>
      <w:bookmarkStart w:id="498" w:name="_Toc479364481"/>
      <w:bookmarkStart w:id="499" w:name="_Toc479364629"/>
      <w:bookmarkStart w:id="500" w:name="_Toc479364777"/>
      <w:bookmarkStart w:id="501" w:name="_Toc479365064"/>
      <w:bookmarkStart w:id="502" w:name="_Toc479365218"/>
      <w:bookmarkStart w:id="503" w:name="_Toc479365372"/>
      <w:bookmarkStart w:id="504" w:name="_Toc479365522"/>
      <w:bookmarkStart w:id="505" w:name="_Toc479365671"/>
      <w:bookmarkStart w:id="506" w:name="_Toc479365820"/>
      <w:bookmarkStart w:id="507" w:name="_Toc479365969"/>
      <w:bookmarkStart w:id="508" w:name="_Toc479366118"/>
      <w:bookmarkStart w:id="509" w:name="_Toc479362784"/>
      <w:bookmarkStart w:id="510" w:name="_Toc479362936"/>
      <w:bookmarkStart w:id="511" w:name="_Toc479363201"/>
      <w:bookmarkStart w:id="512" w:name="_Toc479363339"/>
      <w:bookmarkStart w:id="513" w:name="_Toc479363786"/>
      <w:bookmarkStart w:id="514" w:name="_Toc479364482"/>
      <w:bookmarkStart w:id="515" w:name="_Toc479364630"/>
      <w:bookmarkStart w:id="516" w:name="_Toc479364778"/>
      <w:bookmarkStart w:id="517" w:name="_Toc479365065"/>
      <w:bookmarkStart w:id="518" w:name="_Toc479365219"/>
      <w:bookmarkStart w:id="519" w:name="_Toc479365373"/>
      <w:bookmarkStart w:id="520" w:name="_Toc479365523"/>
      <w:bookmarkStart w:id="521" w:name="_Toc479365672"/>
      <w:bookmarkStart w:id="522" w:name="_Toc479365821"/>
      <w:bookmarkStart w:id="523" w:name="_Toc479365970"/>
      <w:bookmarkStart w:id="524" w:name="_Toc479366119"/>
      <w:bookmarkStart w:id="525" w:name="_Toc479362785"/>
      <w:bookmarkStart w:id="526" w:name="_Toc479362937"/>
      <w:bookmarkStart w:id="527" w:name="_Toc479363202"/>
      <w:bookmarkStart w:id="528" w:name="_Toc479363340"/>
      <w:bookmarkStart w:id="529" w:name="_Toc479363787"/>
      <w:bookmarkStart w:id="530" w:name="_Toc479364483"/>
      <w:bookmarkStart w:id="531" w:name="_Toc479364631"/>
      <w:bookmarkStart w:id="532" w:name="_Toc479364779"/>
      <w:bookmarkStart w:id="533" w:name="_Toc479365066"/>
      <w:bookmarkStart w:id="534" w:name="_Toc479365220"/>
      <w:bookmarkStart w:id="535" w:name="_Toc479365374"/>
      <w:bookmarkStart w:id="536" w:name="_Toc479365524"/>
      <w:bookmarkStart w:id="537" w:name="_Toc479365673"/>
      <w:bookmarkStart w:id="538" w:name="_Toc479365822"/>
      <w:bookmarkStart w:id="539" w:name="_Toc479365971"/>
      <w:bookmarkStart w:id="540" w:name="_Toc479366120"/>
      <w:bookmarkStart w:id="541" w:name="_Toc479362786"/>
      <w:bookmarkStart w:id="542" w:name="_Toc479362938"/>
      <w:bookmarkStart w:id="543" w:name="_Toc479363203"/>
      <w:bookmarkStart w:id="544" w:name="_Toc479363341"/>
      <w:bookmarkStart w:id="545" w:name="_Toc479363788"/>
      <w:bookmarkStart w:id="546" w:name="_Toc479364484"/>
      <w:bookmarkStart w:id="547" w:name="_Toc479364632"/>
      <w:bookmarkStart w:id="548" w:name="_Toc479364780"/>
      <w:bookmarkStart w:id="549" w:name="_Toc479365067"/>
      <w:bookmarkStart w:id="550" w:name="_Toc479365221"/>
      <w:bookmarkStart w:id="551" w:name="_Toc479365375"/>
      <w:bookmarkStart w:id="552" w:name="_Toc479365525"/>
      <w:bookmarkStart w:id="553" w:name="_Toc479365674"/>
      <w:bookmarkStart w:id="554" w:name="_Toc479365823"/>
      <w:bookmarkStart w:id="555" w:name="_Toc479365972"/>
      <w:bookmarkStart w:id="556" w:name="_Toc479366121"/>
      <w:bookmarkStart w:id="557" w:name="_Toc479362787"/>
      <w:bookmarkStart w:id="558" w:name="_Toc479362939"/>
      <w:bookmarkStart w:id="559" w:name="_Toc479363204"/>
      <w:bookmarkStart w:id="560" w:name="_Toc479363342"/>
      <w:bookmarkStart w:id="561" w:name="_Toc479363789"/>
      <w:bookmarkStart w:id="562" w:name="_Toc479364485"/>
      <w:bookmarkStart w:id="563" w:name="_Toc479364633"/>
      <w:bookmarkStart w:id="564" w:name="_Toc479364781"/>
      <w:bookmarkStart w:id="565" w:name="_Toc479365068"/>
      <w:bookmarkStart w:id="566" w:name="_Toc479365222"/>
      <w:bookmarkStart w:id="567" w:name="_Toc479365376"/>
      <w:bookmarkStart w:id="568" w:name="_Toc479365526"/>
      <w:bookmarkStart w:id="569" w:name="_Toc479365675"/>
      <w:bookmarkStart w:id="570" w:name="_Toc479365824"/>
      <w:bookmarkStart w:id="571" w:name="_Toc479365973"/>
      <w:bookmarkStart w:id="572" w:name="_Toc479366122"/>
      <w:bookmarkStart w:id="573" w:name="_Toc479362788"/>
      <w:bookmarkStart w:id="574" w:name="_Toc479362940"/>
      <w:bookmarkStart w:id="575" w:name="_Toc479363205"/>
      <w:bookmarkStart w:id="576" w:name="_Toc479363343"/>
      <w:bookmarkStart w:id="577" w:name="_Toc479363790"/>
      <w:bookmarkStart w:id="578" w:name="_Toc479364486"/>
      <w:bookmarkStart w:id="579" w:name="_Toc479364634"/>
      <w:bookmarkStart w:id="580" w:name="_Toc479364782"/>
      <w:bookmarkStart w:id="581" w:name="_Toc479365069"/>
      <w:bookmarkStart w:id="582" w:name="_Toc479365223"/>
      <w:bookmarkStart w:id="583" w:name="_Toc479365377"/>
      <w:bookmarkStart w:id="584" w:name="_Toc479365527"/>
      <w:bookmarkStart w:id="585" w:name="_Toc479365676"/>
      <w:bookmarkStart w:id="586" w:name="_Toc479365825"/>
      <w:bookmarkStart w:id="587" w:name="_Toc479365974"/>
      <w:bookmarkStart w:id="588" w:name="_Toc479366123"/>
      <w:bookmarkStart w:id="589" w:name="_Toc479362789"/>
      <w:bookmarkStart w:id="590" w:name="_Toc479362941"/>
      <w:bookmarkStart w:id="591" w:name="_Toc479363206"/>
      <w:bookmarkStart w:id="592" w:name="_Toc479363344"/>
      <w:bookmarkStart w:id="593" w:name="_Toc479363791"/>
      <w:bookmarkStart w:id="594" w:name="_Toc479364487"/>
      <w:bookmarkStart w:id="595" w:name="_Toc479364635"/>
      <w:bookmarkStart w:id="596" w:name="_Toc479364783"/>
      <w:bookmarkStart w:id="597" w:name="_Toc479365070"/>
      <w:bookmarkStart w:id="598" w:name="_Toc479365224"/>
      <w:bookmarkStart w:id="599" w:name="_Toc479365378"/>
      <w:bookmarkStart w:id="600" w:name="_Toc479365528"/>
      <w:bookmarkStart w:id="601" w:name="_Toc479365677"/>
      <w:bookmarkStart w:id="602" w:name="_Toc479365826"/>
      <w:bookmarkStart w:id="603" w:name="_Toc479365975"/>
      <w:bookmarkStart w:id="604" w:name="_Toc479366124"/>
      <w:bookmarkStart w:id="605" w:name="_Toc479362790"/>
      <w:bookmarkStart w:id="606" w:name="_Toc479362942"/>
      <w:bookmarkStart w:id="607" w:name="_Toc479363207"/>
      <w:bookmarkStart w:id="608" w:name="_Toc479363345"/>
      <w:bookmarkStart w:id="609" w:name="_Toc479363792"/>
      <w:bookmarkStart w:id="610" w:name="_Toc479364488"/>
      <w:bookmarkStart w:id="611" w:name="_Toc479364636"/>
      <w:bookmarkStart w:id="612" w:name="_Toc479364784"/>
      <w:bookmarkStart w:id="613" w:name="_Toc479365071"/>
      <w:bookmarkStart w:id="614" w:name="_Toc479365225"/>
      <w:bookmarkStart w:id="615" w:name="_Toc479365379"/>
      <w:bookmarkStart w:id="616" w:name="_Toc479365529"/>
      <w:bookmarkStart w:id="617" w:name="_Toc479365678"/>
      <w:bookmarkStart w:id="618" w:name="_Toc479365827"/>
      <w:bookmarkStart w:id="619" w:name="_Toc479365976"/>
      <w:bookmarkStart w:id="620" w:name="_Toc479366125"/>
      <w:bookmarkStart w:id="621" w:name="_Toc479362791"/>
      <w:bookmarkStart w:id="622" w:name="_Toc479362943"/>
      <w:bookmarkStart w:id="623" w:name="_Toc479363208"/>
      <w:bookmarkStart w:id="624" w:name="_Toc479363346"/>
      <w:bookmarkStart w:id="625" w:name="_Toc479363793"/>
      <w:bookmarkStart w:id="626" w:name="_Toc479364489"/>
      <w:bookmarkStart w:id="627" w:name="_Toc479364637"/>
      <w:bookmarkStart w:id="628" w:name="_Toc479364785"/>
      <w:bookmarkStart w:id="629" w:name="_Toc479365072"/>
      <w:bookmarkStart w:id="630" w:name="_Toc479365226"/>
      <w:bookmarkStart w:id="631" w:name="_Toc479365380"/>
      <w:bookmarkStart w:id="632" w:name="_Toc479365530"/>
      <w:bookmarkStart w:id="633" w:name="_Toc479365679"/>
      <w:bookmarkStart w:id="634" w:name="_Toc479365828"/>
      <w:bookmarkStart w:id="635" w:name="_Toc479365977"/>
      <w:bookmarkStart w:id="636" w:name="_Toc479366126"/>
      <w:bookmarkStart w:id="637" w:name="_Toc479362792"/>
      <w:bookmarkStart w:id="638" w:name="_Toc479362944"/>
      <w:bookmarkStart w:id="639" w:name="_Toc479363209"/>
      <w:bookmarkStart w:id="640" w:name="_Toc479363347"/>
      <w:bookmarkStart w:id="641" w:name="_Toc479363794"/>
      <w:bookmarkStart w:id="642" w:name="_Toc479364490"/>
      <w:bookmarkStart w:id="643" w:name="_Toc479364638"/>
      <w:bookmarkStart w:id="644" w:name="_Toc479364786"/>
      <w:bookmarkStart w:id="645" w:name="_Toc479365073"/>
      <w:bookmarkStart w:id="646" w:name="_Toc479365227"/>
      <w:bookmarkStart w:id="647" w:name="_Toc479365381"/>
      <w:bookmarkStart w:id="648" w:name="_Toc479365531"/>
      <w:bookmarkStart w:id="649" w:name="_Toc479365680"/>
      <w:bookmarkStart w:id="650" w:name="_Toc479365829"/>
      <w:bookmarkStart w:id="651" w:name="_Toc479365978"/>
      <w:bookmarkStart w:id="652" w:name="_Toc479366127"/>
      <w:bookmarkStart w:id="653" w:name="_Toc18590047"/>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r w:rsidRPr="00E16EA6">
        <w:rPr>
          <w:rFonts w:ascii="Cambria" w:eastAsia="Cambria" w:hAnsi="Cambria" w:cs="Cambria"/>
          <w:szCs w:val="24"/>
          <w:bdr w:val="nil"/>
          <w:lang w:val="fr-FR"/>
        </w:rPr>
        <w:t>Remplir le formulaire de dénombrement</w:t>
      </w:r>
      <w:bookmarkEnd w:id="653"/>
    </w:p>
    <w:p w14:paraId="698CEDE5" w14:textId="66FD5A97" w:rsidR="000B6DE9" w:rsidRPr="00E16EA6" w:rsidRDefault="00896FC1" w:rsidP="000E680D">
      <w:pPr>
        <w:tabs>
          <w:tab w:val="left" w:pos="1403"/>
        </w:tabs>
        <w:rPr>
          <w:lang w:val="fr-FR"/>
        </w:rPr>
      </w:pPr>
      <w:r w:rsidRPr="00E16EA6">
        <w:rPr>
          <w:rFonts w:eastAsia="Cambria" w:cs="Cambria"/>
          <w:bdr w:val="nil"/>
          <w:lang w:val="fr-FR"/>
        </w:rPr>
        <w:t xml:space="preserve">Comme le cartographe et le </w:t>
      </w:r>
      <w:proofErr w:type="spellStart"/>
      <w:r w:rsidRPr="00E16EA6">
        <w:rPr>
          <w:rFonts w:eastAsia="Cambria" w:cs="Cambria"/>
          <w:bdr w:val="nil"/>
          <w:lang w:val="fr-FR"/>
        </w:rPr>
        <w:t>dénombreur</w:t>
      </w:r>
      <w:proofErr w:type="spellEnd"/>
      <w:r w:rsidRPr="00E16EA6">
        <w:rPr>
          <w:rFonts w:eastAsia="Cambria" w:cs="Cambria"/>
          <w:bdr w:val="nil"/>
          <w:lang w:val="fr-FR"/>
        </w:rPr>
        <w:t xml:space="preserve"> travaillent en étroite coopération et se déplacent ensemble dans la grappe, le </w:t>
      </w:r>
      <w:proofErr w:type="spellStart"/>
      <w:r w:rsidRPr="00E16EA6">
        <w:rPr>
          <w:rFonts w:eastAsia="Cambria" w:cs="Cambria"/>
          <w:bdr w:val="nil"/>
          <w:lang w:val="fr-FR"/>
        </w:rPr>
        <w:t>dénombreur</w:t>
      </w:r>
      <w:proofErr w:type="spellEnd"/>
      <w:r w:rsidRPr="00E16EA6">
        <w:rPr>
          <w:rFonts w:eastAsia="Cambria" w:cs="Cambria"/>
          <w:bdr w:val="nil"/>
          <w:lang w:val="fr-FR"/>
        </w:rPr>
        <w:t xml:space="preserve"> remplit le formulaire de dénombrement ou la liste pendant que le cartographe dessine les cartes. À l’aide du formulaire de dénombrement,</w:t>
      </w:r>
      <w:r w:rsidRPr="00E16EA6">
        <w:rPr>
          <w:rFonts w:eastAsia="Cambria" w:cs="Cambria"/>
          <w:b/>
          <w:bCs/>
          <w:bdr w:val="nil"/>
          <w:lang w:val="fr-FR"/>
        </w:rPr>
        <w:t xml:space="preserve"> </w:t>
      </w:r>
      <w:r w:rsidRPr="00E16EA6">
        <w:rPr>
          <w:rFonts w:eastAsia="Cambria" w:cs="Cambria"/>
          <w:bdr w:val="nil"/>
          <w:lang w:val="fr-FR"/>
        </w:rPr>
        <w:t xml:space="preserve">le </w:t>
      </w:r>
      <w:proofErr w:type="spellStart"/>
      <w:r w:rsidRPr="00E16EA6">
        <w:rPr>
          <w:rFonts w:eastAsia="Cambria" w:cs="Cambria"/>
          <w:bdr w:val="nil"/>
          <w:lang w:val="fr-FR"/>
        </w:rPr>
        <w:t>dénombreur</w:t>
      </w:r>
      <w:proofErr w:type="spellEnd"/>
      <w:r w:rsidRPr="00E16EA6">
        <w:rPr>
          <w:rFonts w:eastAsia="Cambria" w:cs="Cambria"/>
          <w:b/>
          <w:bCs/>
          <w:bdr w:val="nil"/>
          <w:lang w:val="fr-FR"/>
        </w:rPr>
        <w:t xml:space="preserve"> </w:t>
      </w:r>
      <w:r w:rsidRPr="00E16EA6">
        <w:rPr>
          <w:rFonts w:eastAsia="Cambria" w:cs="Cambria"/>
          <w:bdr w:val="nil"/>
          <w:lang w:val="fr-FR"/>
        </w:rPr>
        <w:t xml:space="preserve">enregistrera de la manière suivante l’ensemble des structures et des </w:t>
      </w:r>
      <w:r w:rsidR="00EB1DB2">
        <w:rPr>
          <w:rFonts w:eastAsia="Cambria" w:cs="Cambria"/>
          <w:bdr w:val="nil"/>
          <w:lang w:val="fr-FR"/>
        </w:rPr>
        <w:t>ménage</w:t>
      </w:r>
      <w:r w:rsidRPr="00E16EA6">
        <w:rPr>
          <w:rFonts w:eastAsia="Cambria" w:cs="Cambria"/>
          <w:bdr w:val="nil"/>
          <w:lang w:val="fr-FR"/>
        </w:rPr>
        <w:t xml:space="preserve">s repérés dans la grappe : </w:t>
      </w:r>
    </w:p>
    <w:p w14:paraId="5E8F5CFB" w14:textId="77777777" w:rsidR="000B6DE9" w:rsidRPr="00E16EA6" w:rsidRDefault="00896FC1" w:rsidP="007D36C2">
      <w:pPr>
        <w:numPr>
          <w:ilvl w:val="0"/>
          <w:numId w:val="20"/>
        </w:numPr>
        <w:spacing w:before="60" w:after="40" w:line="264" w:lineRule="auto"/>
        <w:rPr>
          <w:lang w:val="fr-FR"/>
        </w:rPr>
      </w:pPr>
      <w:r w:rsidRPr="00E16EA6">
        <w:rPr>
          <w:rFonts w:eastAsia="Cambria" w:cs="Cambria"/>
          <w:bdr w:val="nil"/>
          <w:lang w:val="fr-FR"/>
        </w:rPr>
        <w:t>Commencer par noter les informations d’identification de la grappe.</w:t>
      </w:r>
    </w:p>
    <w:p w14:paraId="3CEEED83" w14:textId="77777777" w:rsidR="000B6DE9" w:rsidRPr="00E16EA6" w:rsidRDefault="00896FC1" w:rsidP="007D36C2">
      <w:pPr>
        <w:numPr>
          <w:ilvl w:val="0"/>
          <w:numId w:val="20"/>
        </w:numPr>
        <w:spacing w:before="60" w:after="40" w:line="264" w:lineRule="auto"/>
        <w:rPr>
          <w:lang w:val="fr-FR"/>
        </w:rPr>
      </w:pPr>
      <w:r w:rsidRPr="00E16EA6">
        <w:rPr>
          <w:rFonts w:eastAsia="Cambria" w:cs="Cambria"/>
          <w:bdr w:val="nil"/>
          <w:lang w:val="fr-FR"/>
        </w:rPr>
        <w:t>Laisser la première colonne vierge ; elle est réservée à l’usage interne.</w:t>
      </w:r>
    </w:p>
    <w:p w14:paraId="351A9CBF" w14:textId="6E8E9E3F" w:rsidR="00797C7E" w:rsidRPr="00E16EA6" w:rsidRDefault="00896FC1" w:rsidP="007D36C2">
      <w:pPr>
        <w:numPr>
          <w:ilvl w:val="0"/>
          <w:numId w:val="20"/>
        </w:numPr>
        <w:spacing w:before="60" w:after="40" w:line="264" w:lineRule="auto"/>
        <w:rPr>
          <w:lang w:val="fr-FR"/>
        </w:rPr>
      </w:pPr>
      <w:r w:rsidRPr="00E16EA6">
        <w:rPr>
          <w:rFonts w:eastAsia="Cambria" w:cs="Cambria"/>
          <w:b/>
          <w:bCs/>
          <w:i/>
          <w:iCs/>
          <w:bdr w:val="nil"/>
          <w:lang w:val="fr-FR"/>
        </w:rPr>
        <w:t xml:space="preserve">Colonne (1) </w:t>
      </w:r>
      <w:r w:rsidRPr="00E16EA6">
        <w:rPr>
          <w:rFonts w:eastAsia="Cambria" w:cs="Cambria"/>
          <w:i/>
          <w:iCs/>
          <w:bdr w:val="nil"/>
          <w:lang w:val="fr-FR"/>
        </w:rPr>
        <w:t xml:space="preserve">[Numéro de série de la structure/du logement] : </w:t>
      </w:r>
      <w:r w:rsidRPr="00E16EA6">
        <w:rPr>
          <w:rFonts w:eastAsia="Cambria" w:cs="Cambria"/>
          <w:bdr w:val="nil"/>
          <w:lang w:val="fr-FR"/>
        </w:rPr>
        <w:t xml:space="preserve">Pour chaque structure, noter le même numéro de série de structure que celui indiqué par le cartographe sur le croquis cartographique. Toutes les structures doivent être répertoriées et notées sur le schéma cartographique, y compris les structures vacantes et les structures en construction, ainsi que les structures dans lesquelles les membres du </w:t>
      </w:r>
      <w:r w:rsidR="00EB1DB2">
        <w:rPr>
          <w:rFonts w:eastAsia="Cambria" w:cs="Cambria"/>
          <w:bdr w:val="nil"/>
          <w:lang w:val="fr-FR"/>
        </w:rPr>
        <w:t>ménage</w:t>
      </w:r>
      <w:r w:rsidRPr="00E16EA6">
        <w:rPr>
          <w:rFonts w:eastAsia="Cambria" w:cs="Cambria"/>
          <w:bdr w:val="nil"/>
          <w:lang w:val="fr-FR"/>
        </w:rPr>
        <w:t xml:space="preserve"> refusent de coopérer ou sont absents au moment où la liste est établie.</w:t>
      </w:r>
    </w:p>
    <w:p w14:paraId="58FC2347" w14:textId="2B56BF8B" w:rsidR="00EE4E36" w:rsidRPr="00E16EA6" w:rsidRDefault="00896FC1" w:rsidP="007D36C2">
      <w:pPr>
        <w:numPr>
          <w:ilvl w:val="0"/>
          <w:numId w:val="20"/>
        </w:numPr>
        <w:spacing w:before="60" w:after="40" w:line="264" w:lineRule="auto"/>
        <w:rPr>
          <w:lang w:val="fr-FR"/>
        </w:rPr>
      </w:pPr>
      <w:r w:rsidRPr="00E16EA6">
        <w:rPr>
          <w:rFonts w:eastAsia="Cambria" w:cs="Cambria"/>
          <w:b/>
          <w:bCs/>
          <w:i/>
          <w:iCs/>
          <w:bdr w:val="nil"/>
          <w:lang w:val="fr-FR"/>
        </w:rPr>
        <w:t xml:space="preserve">Colonne (2) </w:t>
      </w:r>
      <w:r w:rsidRPr="00E16EA6">
        <w:rPr>
          <w:rFonts w:eastAsia="Cambria" w:cs="Cambria"/>
          <w:i/>
          <w:iCs/>
          <w:bdr w:val="nil"/>
          <w:lang w:val="fr-FR"/>
        </w:rPr>
        <w:t xml:space="preserve">[Numéro de série du </w:t>
      </w:r>
      <w:r w:rsidR="00EB1DB2">
        <w:rPr>
          <w:rFonts w:eastAsia="Cambria" w:cs="Cambria"/>
          <w:i/>
          <w:iCs/>
          <w:bdr w:val="nil"/>
          <w:lang w:val="fr-FR"/>
        </w:rPr>
        <w:t>ménage</w:t>
      </w:r>
      <w:r w:rsidRPr="00E16EA6">
        <w:rPr>
          <w:rFonts w:eastAsia="Cambria" w:cs="Cambria"/>
          <w:i/>
          <w:iCs/>
          <w:bdr w:val="nil"/>
          <w:lang w:val="fr-FR"/>
        </w:rPr>
        <w:t xml:space="preserve"> dans la structure] :</w:t>
      </w:r>
      <w:r w:rsidRPr="00E16EA6">
        <w:rPr>
          <w:rFonts w:eastAsia="Cambria" w:cs="Cambria"/>
          <w:bdr w:val="nil"/>
          <w:lang w:val="fr-FR"/>
        </w:rPr>
        <w:t xml:space="preserve"> Il s’agit du numéro de série attribué à chaque </w:t>
      </w:r>
      <w:r w:rsidR="00EB1DB2">
        <w:rPr>
          <w:rFonts w:eastAsia="Cambria" w:cs="Cambria"/>
          <w:bdr w:val="nil"/>
          <w:lang w:val="fr-FR"/>
        </w:rPr>
        <w:t>ménage</w:t>
      </w:r>
      <w:r w:rsidRPr="00E16EA6">
        <w:rPr>
          <w:rFonts w:eastAsia="Cambria" w:cs="Cambria"/>
          <w:bdr w:val="nil"/>
          <w:lang w:val="fr-FR"/>
        </w:rPr>
        <w:t xml:space="preserve"> repéré dans la structure. Il peut y avoir plusieurs </w:t>
      </w:r>
      <w:r w:rsidR="00EB1DB2">
        <w:rPr>
          <w:rFonts w:eastAsia="Cambria" w:cs="Cambria"/>
          <w:bdr w:val="nil"/>
          <w:lang w:val="fr-FR"/>
        </w:rPr>
        <w:t>ménage</w:t>
      </w:r>
      <w:r w:rsidRPr="00E16EA6">
        <w:rPr>
          <w:rFonts w:eastAsia="Cambria" w:cs="Cambria"/>
          <w:bdr w:val="nil"/>
          <w:lang w:val="fr-FR"/>
        </w:rPr>
        <w:t>s dans une structure. Le premier logement dans la structure sera toujours affecté du nombre « 01 ». S’il y a un deuxième logement dans la structure, ce deuxième logement sera répertorié sur la liste suivante et le nombre « 02 » sera noté dans la colonne 2. Si la structure est un bâtiment constitué d’appartements, attribuer un numéro de série à la totalité de la structure (seulement si un carré avec un nombre apparaît sur le croquis cartographique), mais remplir les colonnes de 2 à 9 individuellement pour chaque appartement présent dans le bâtiment.</w:t>
      </w:r>
    </w:p>
    <w:p w14:paraId="5BE2371A" w14:textId="77777777" w:rsidR="000B6DE9" w:rsidRPr="00E16EA6" w:rsidRDefault="00896FC1" w:rsidP="007D36C2">
      <w:pPr>
        <w:numPr>
          <w:ilvl w:val="0"/>
          <w:numId w:val="20"/>
        </w:numPr>
        <w:spacing w:before="60" w:after="40" w:line="264" w:lineRule="auto"/>
        <w:rPr>
          <w:lang w:val="fr-FR"/>
        </w:rPr>
      </w:pPr>
      <w:r w:rsidRPr="00E16EA6">
        <w:rPr>
          <w:rFonts w:eastAsia="Cambria" w:cs="Cambria"/>
          <w:b/>
          <w:bCs/>
          <w:bdr w:val="nil"/>
          <w:lang w:val="fr-FR"/>
        </w:rPr>
        <w:t>Colonne (3)</w:t>
      </w:r>
      <w:r w:rsidRPr="00E16EA6">
        <w:rPr>
          <w:rFonts w:eastAsia="Cambria" w:cs="Cambria"/>
          <w:bdr w:val="nil"/>
          <w:lang w:val="fr-FR"/>
        </w:rPr>
        <w:t xml:space="preserve"> [</w:t>
      </w:r>
      <w:r w:rsidRPr="00E16EA6">
        <w:rPr>
          <w:rFonts w:eastAsia="Cambria" w:cs="Cambria"/>
          <w:i/>
          <w:iCs/>
          <w:bdr w:val="nil"/>
          <w:lang w:val="fr-FR"/>
        </w:rPr>
        <w:t>Adresse/description de la structure</w:t>
      </w:r>
      <w:r w:rsidRPr="00E16EA6">
        <w:rPr>
          <w:rFonts w:eastAsia="Cambria" w:cs="Cambria"/>
          <w:bdr w:val="nil"/>
          <w:lang w:val="fr-FR"/>
        </w:rPr>
        <w:t>] : Indiquer l’adresse postale de la structure ou toute description de la structure qui facilite sa localisation. Lorsque les structures ne possèdent pas d’adresse postale visible (en particulier dans les zones rurales), fournir une description de la structure et tout renseignement qui permettra de la localiser (par exemple, devant l’école, à côté du magasin, etc.).</w:t>
      </w:r>
    </w:p>
    <w:p w14:paraId="1068D842" w14:textId="77777777" w:rsidR="000B6DE9" w:rsidRPr="00E16EA6" w:rsidRDefault="00896FC1" w:rsidP="007D36C2">
      <w:pPr>
        <w:numPr>
          <w:ilvl w:val="0"/>
          <w:numId w:val="20"/>
        </w:numPr>
        <w:spacing w:before="60" w:after="40" w:line="264" w:lineRule="auto"/>
        <w:rPr>
          <w:lang w:val="fr-FR"/>
        </w:rPr>
      </w:pPr>
      <w:r w:rsidRPr="00E16EA6">
        <w:rPr>
          <w:rFonts w:eastAsia="Cambria" w:cs="Cambria"/>
          <w:b/>
          <w:bCs/>
          <w:i/>
          <w:iCs/>
          <w:bdr w:val="nil"/>
          <w:lang w:val="fr-FR"/>
        </w:rPr>
        <w:t xml:space="preserve">Colonne (4) </w:t>
      </w:r>
      <w:r w:rsidRPr="00E16EA6">
        <w:rPr>
          <w:rFonts w:eastAsia="Cambria" w:cs="Cambria"/>
          <w:i/>
          <w:iCs/>
          <w:bdr w:val="nil"/>
          <w:lang w:val="fr-FR"/>
        </w:rPr>
        <w:t>[Résidence (Oui/Non)] :</w:t>
      </w:r>
      <w:r w:rsidRPr="00E16EA6">
        <w:rPr>
          <w:rFonts w:eastAsia="Cambria" w:cs="Cambria"/>
          <w:bdr w:val="nil"/>
          <w:lang w:val="fr-FR"/>
        </w:rPr>
        <w:t xml:space="preserve"> Indiquer si la structure est utilisée à des fins résidentielles (pour manger et dormir) en écrivant </w:t>
      </w:r>
      <w:r w:rsidRPr="00E16EA6">
        <w:rPr>
          <w:rFonts w:eastAsia="Cambria" w:cs="Cambria"/>
          <w:b/>
          <w:bCs/>
          <w:bdr w:val="nil"/>
          <w:lang w:val="fr-FR"/>
        </w:rPr>
        <w:t>O</w:t>
      </w:r>
      <w:r w:rsidRPr="00E16EA6">
        <w:rPr>
          <w:rFonts w:eastAsia="Cambria" w:cs="Cambria"/>
          <w:bdr w:val="nil"/>
          <w:lang w:val="fr-FR"/>
        </w:rPr>
        <w:t xml:space="preserve"> pour « </w:t>
      </w:r>
      <w:r w:rsidRPr="00E16EA6">
        <w:rPr>
          <w:rFonts w:eastAsia="Cambria" w:cs="Cambria"/>
          <w:b/>
          <w:bCs/>
          <w:bdr w:val="nil"/>
          <w:lang w:val="fr-FR"/>
        </w:rPr>
        <w:t>Oui</w:t>
      </w:r>
      <w:r w:rsidRPr="00E16EA6">
        <w:rPr>
          <w:rFonts w:eastAsia="Cambria" w:cs="Cambria"/>
          <w:bdr w:val="nil"/>
          <w:lang w:val="fr-FR"/>
        </w:rPr>
        <w:t xml:space="preserve"> ». Dans les cas où une structure est utilisée à des fins commerciales ou à d’autres fins, écrire </w:t>
      </w:r>
      <w:r w:rsidRPr="00E16EA6">
        <w:rPr>
          <w:rFonts w:eastAsia="Cambria" w:cs="Cambria"/>
          <w:b/>
          <w:bCs/>
          <w:bdr w:val="nil"/>
          <w:lang w:val="fr-FR"/>
        </w:rPr>
        <w:t>N</w:t>
      </w:r>
      <w:r w:rsidRPr="00E16EA6">
        <w:rPr>
          <w:rFonts w:eastAsia="Cambria" w:cs="Cambria"/>
          <w:bdr w:val="nil"/>
          <w:lang w:val="fr-FR"/>
        </w:rPr>
        <w:t xml:space="preserve"> pour « </w:t>
      </w:r>
      <w:r w:rsidRPr="00E16EA6">
        <w:rPr>
          <w:rFonts w:eastAsia="Cambria" w:cs="Cambria"/>
          <w:b/>
          <w:bCs/>
          <w:bdr w:val="nil"/>
          <w:lang w:val="fr-FR"/>
        </w:rPr>
        <w:t>Non</w:t>
      </w:r>
      <w:r w:rsidRPr="00E16EA6">
        <w:rPr>
          <w:rFonts w:eastAsia="Cambria" w:cs="Cambria"/>
          <w:bdr w:val="nil"/>
          <w:lang w:val="fr-FR"/>
        </w:rPr>
        <w:t xml:space="preserve"> ». Les structures utilisées à la fois à des fins résidentielles et commerciales (par exemple l’association d’un magasin et d’une habitation), doivent être classées comme résidentielles (c’est-à-dire, écrire </w:t>
      </w:r>
      <w:r w:rsidRPr="00E16EA6">
        <w:rPr>
          <w:rFonts w:eastAsia="Cambria" w:cs="Cambria"/>
          <w:b/>
          <w:bCs/>
          <w:bdr w:val="nil"/>
          <w:lang w:val="fr-FR"/>
        </w:rPr>
        <w:t>O</w:t>
      </w:r>
      <w:r w:rsidRPr="00E16EA6">
        <w:rPr>
          <w:rFonts w:eastAsia="Cambria" w:cs="Cambria"/>
          <w:bdr w:val="nil"/>
          <w:lang w:val="fr-FR"/>
        </w:rPr>
        <w:t xml:space="preserve"> dans la colonne 4). S’assurer de dresser la liste de tout logement présent dans une structure non résidentielle (par exemple, un gardien vivant à l’intérieur d’une usine ou dans une église). Toutes les structures observées dans la grappe doivent être répertoriées sur le croquis cartographique de la grappe et dans la liste.</w:t>
      </w:r>
    </w:p>
    <w:p w14:paraId="213D2077" w14:textId="77777777" w:rsidR="000B6DE9" w:rsidRPr="00E16EA6" w:rsidRDefault="00896FC1" w:rsidP="007D36C2">
      <w:pPr>
        <w:numPr>
          <w:ilvl w:val="0"/>
          <w:numId w:val="20"/>
        </w:numPr>
        <w:spacing w:before="60" w:after="40" w:line="264" w:lineRule="auto"/>
        <w:rPr>
          <w:lang w:val="fr-FR"/>
        </w:rPr>
      </w:pPr>
      <w:r w:rsidRPr="00E16EA6">
        <w:rPr>
          <w:rFonts w:eastAsia="Cambria" w:cs="Cambria"/>
          <w:b/>
          <w:bCs/>
          <w:bdr w:val="nil"/>
          <w:lang w:val="fr-FR"/>
        </w:rPr>
        <w:lastRenderedPageBreak/>
        <w:t>C</w:t>
      </w:r>
      <w:r w:rsidRPr="00E16EA6">
        <w:rPr>
          <w:rFonts w:eastAsia="Cambria" w:cs="Cambria"/>
          <w:b/>
          <w:bCs/>
          <w:i/>
          <w:iCs/>
          <w:bdr w:val="nil"/>
          <w:lang w:val="fr-FR"/>
        </w:rPr>
        <w:t xml:space="preserve">olonne (5) </w:t>
      </w:r>
      <w:r w:rsidRPr="00E16EA6">
        <w:rPr>
          <w:rFonts w:eastAsia="Cambria" w:cs="Cambria"/>
          <w:i/>
          <w:iCs/>
          <w:bdr w:val="nil"/>
          <w:lang w:val="fr-FR"/>
        </w:rPr>
        <w:t>[Nom du chef de famille] :</w:t>
      </w:r>
      <w:r w:rsidRPr="00E16EA6">
        <w:rPr>
          <w:rFonts w:eastAsia="Cambria" w:cs="Cambria"/>
          <w:bdr w:val="nil"/>
          <w:lang w:val="fr-FR"/>
        </w:rPr>
        <w:t xml:space="preserve"> Écrire le nom du chef de famille. Chaque logement ne peut comporter qu’un seul chef de famille. Un logement doit être défini uniquement d’après la définition fournie pour cette enquête (voir section 6).</w:t>
      </w:r>
    </w:p>
    <w:p w14:paraId="41132975" w14:textId="77777777" w:rsidR="00797C7E" w:rsidRPr="00E16EA6" w:rsidRDefault="00896FC1" w:rsidP="007D36C2">
      <w:pPr>
        <w:numPr>
          <w:ilvl w:val="0"/>
          <w:numId w:val="20"/>
        </w:numPr>
        <w:spacing w:before="60" w:after="40" w:line="264" w:lineRule="auto"/>
        <w:rPr>
          <w:lang w:val="fr-FR"/>
        </w:rPr>
      </w:pPr>
      <w:r w:rsidRPr="00E16EA6">
        <w:rPr>
          <w:rFonts w:eastAsia="Cambria" w:cs="Cambria"/>
          <w:b/>
          <w:bCs/>
          <w:bdr w:val="nil"/>
          <w:lang w:val="fr-FR"/>
        </w:rPr>
        <w:t>C</w:t>
      </w:r>
      <w:r w:rsidRPr="00E16EA6">
        <w:rPr>
          <w:rFonts w:eastAsia="Cambria" w:cs="Cambria"/>
          <w:b/>
          <w:bCs/>
          <w:i/>
          <w:iCs/>
          <w:bdr w:val="nil"/>
          <w:lang w:val="fr-FR"/>
        </w:rPr>
        <w:t xml:space="preserve">olonne (6) </w:t>
      </w:r>
      <w:r w:rsidRPr="00E16EA6">
        <w:rPr>
          <w:rFonts w:eastAsia="Cambria" w:cs="Cambria"/>
          <w:i/>
          <w:iCs/>
          <w:bdr w:val="nil"/>
          <w:lang w:val="fr-FR"/>
        </w:rPr>
        <w:t>[Nom d’usage du chef de famille] :</w:t>
      </w:r>
      <w:r w:rsidRPr="00E16EA6">
        <w:rPr>
          <w:rFonts w:eastAsia="Cambria" w:cs="Cambria"/>
          <w:bdr w:val="nil"/>
          <w:lang w:val="fr-FR"/>
        </w:rPr>
        <w:t xml:space="preserve"> Écrire le nom d’usage du chef de famille. Certaines personnes sont bien connues dans la communauté sous leur nom d’usage. Parfois, des chefs de famille possèdent des noms identiques, c’est pourquoi un nom d’usage peut également aider à identifier la personne appropriée.</w:t>
      </w:r>
    </w:p>
    <w:p w14:paraId="172A3823" w14:textId="16E97C54" w:rsidR="001F2464" w:rsidRPr="00E16EA6" w:rsidRDefault="00896FC1" w:rsidP="007D36C2">
      <w:pPr>
        <w:numPr>
          <w:ilvl w:val="0"/>
          <w:numId w:val="20"/>
        </w:numPr>
        <w:spacing w:before="60" w:after="40" w:line="264" w:lineRule="auto"/>
        <w:rPr>
          <w:lang w:val="fr-FR"/>
        </w:rPr>
      </w:pPr>
      <w:r w:rsidRPr="00E16EA6">
        <w:rPr>
          <w:rFonts w:eastAsia="Cambria" w:cs="Cambria"/>
          <w:b/>
          <w:bCs/>
          <w:bdr w:val="nil"/>
          <w:lang w:val="fr-FR"/>
        </w:rPr>
        <w:t>C</w:t>
      </w:r>
      <w:r w:rsidRPr="00E16EA6">
        <w:rPr>
          <w:rFonts w:eastAsia="Cambria" w:cs="Cambria"/>
          <w:b/>
          <w:bCs/>
          <w:i/>
          <w:iCs/>
          <w:bdr w:val="nil"/>
          <w:lang w:val="fr-FR"/>
        </w:rPr>
        <w:t xml:space="preserve">olonne (7) </w:t>
      </w:r>
      <w:r w:rsidRPr="00E16EA6">
        <w:rPr>
          <w:rFonts w:eastAsia="Cambria" w:cs="Cambria"/>
          <w:i/>
          <w:iCs/>
          <w:bdr w:val="nil"/>
          <w:lang w:val="fr-FR"/>
        </w:rPr>
        <w:t>[Numéro de téléphone du chef de famille] :</w:t>
      </w:r>
      <w:r w:rsidRPr="00E16EA6">
        <w:rPr>
          <w:rFonts w:eastAsia="Cambria" w:cs="Cambria"/>
          <w:bdr w:val="nil"/>
          <w:lang w:val="fr-FR"/>
        </w:rPr>
        <w:t xml:space="preserve"> Indiquer le numéro de téléphone du chef de famille ou d’un autre membre du </w:t>
      </w:r>
      <w:r w:rsidR="00EB1DB2">
        <w:rPr>
          <w:rFonts w:eastAsia="Cambria" w:cs="Cambria"/>
          <w:bdr w:val="nil"/>
          <w:lang w:val="fr-FR"/>
        </w:rPr>
        <w:t>ménage</w:t>
      </w:r>
      <w:r w:rsidRPr="00E16EA6">
        <w:rPr>
          <w:rFonts w:eastAsia="Cambria" w:cs="Cambria"/>
          <w:bdr w:val="nil"/>
          <w:lang w:val="fr-FR"/>
        </w:rPr>
        <w:t xml:space="preserve"> si cela est possible.</w:t>
      </w:r>
    </w:p>
    <w:p w14:paraId="49B846E5" w14:textId="1CAC97B9" w:rsidR="000B6DE9" w:rsidRPr="00E16EA6" w:rsidRDefault="00896FC1" w:rsidP="007D36C2">
      <w:pPr>
        <w:numPr>
          <w:ilvl w:val="0"/>
          <w:numId w:val="20"/>
        </w:numPr>
        <w:spacing w:before="60" w:after="40" w:line="264" w:lineRule="auto"/>
        <w:rPr>
          <w:lang w:val="fr-FR"/>
        </w:rPr>
      </w:pPr>
      <w:r w:rsidRPr="00E16EA6">
        <w:rPr>
          <w:rFonts w:eastAsia="Cambria" w:cs="Cambria"/>
          <w:b/>
          <w:bCs/>
          <w:i/>
          <w:iCs/>
          <w:bdr w:val="nil"/>
          <w:lang w:val="fr-FR"/>
        </w:rPr>
        <w:t>Colonne (8)</w:t>
      </w:r>
      <w:r w:rsidRPr="00E16EA6">
        <w:rPr>
          <w:rFonts w:eastAsia="Cambria" w:cs="Cambria"/>
          <w:bdr w:val="nil"/>
          <w:lang w:val="fr-FR"/>
        </w:rPr>
        <w:t xml:space="preserve"> </w:t>
      </w:r>
      <w:r w:rsidRPr="00E16EA6">
        <w:rPr>
          <w:rFonts w:eastAsia="Cambria" w:cs="Cambria"/>
          <w:i/>
          <w:iCs/>
          <w:bdr w:val="nil"/>
          <w:lang w:val="fr-FR"/>
        </w:rPr>
        <w:t xml:space="preserve">[Nombre de femmes de 15 à 49 ans dans le </w:t>
      </w:r>
      <w:r w:rsidR="00EB1DB2">
        <w:rPr>
          <w:rFonts w:eastAsia="Cambria" w:cs="Cambria"/>
          <w:i/>
          <w:iCs/>
          <w:bdr w:val="nil"/>
          <w:lang w:val="fr-FR"/>
        </w:rPr>
        <w:t>ménage</w:t>
      </w:r>
      <w:r w:rsidRPr="00E16EA6">
        <w:rPr>
          <w:rFonts w:eastAsia="Cambria" w:cs="Cambria"/>
          <w:i/>
          <w:iCs/>
          <w:bdr w:val="nil"/>
          <w:lang w:val="fr-FR"/>
        </w:rPr>
        <w:t>] :</w:t>
      </w:r>
      <w:r w:rsidRPr="00E16EA6">
        <w:rPr>
          <w:rFonts w:eastAsia="Cambria" w:cs="Cambria"/>
          <w:bdr w:val="nil"/>
          <w:lang w:val="fr-FR"/>
        </w:rPr>
        <w:t xml:space="preserve"> Consigner le nombre de femmes de 15 à 49 ans dans le </w:t>
      </w:r>
      <w:r w:rsidR="00EB1DB2">
        <w:rPr>
          <w:rFonts w:eastAsia="Cambria" w:cs="Cambria"/>
          <w:bdr w:val="nil"/>
          <w:lang w:val="fr-FR"/>
        </w:rPr>
        <w:t>ménage</w:t>
      </w:r>
      <w:r w:rsidRPr="00E16EA6">
        <w:rPr>
          <w:rFonts w:eastAsia="Cambria" w:cs="Cambria"/>
          <w:bdr w:val="nil"/>
          <w:lang w:val="fr-FR"/>
        </w:rPr>
        <w:t>. Cette colonne est destinée au contrôle qualité des données et doit permettre de planifier la charge de travail des intervieweurs pendant le recueil des données.</w:t>
      </w:r>
    </w:p>
    <w:p w14:paraId="3D84912A" w14:textId="5A896609" w:rsidR="0043540C" w:rsidRPr="00E16EA6" w:rsidRDefault="00896FC1" w:rsidP="007D36C2">
      <w:pPr>
        <w:numPr>
          <w:ilvl w:val="0"/>
          <w:numId w:val="20"/>
        </w:numPr>
        <w:spacing w:before="60" w:after="40" w:line="264" w:lineRule="auto"/>
        <w:rPr>
          <w:lang w:val="fr-FR"/>
        </w:rPr>
      </w:pPr>
      <w:r w:rsidRPr="00E16EA6">
        <w:rPr>
          <w:rFonts w:eastAsia="Cambria" w:cs="Cambria"/>
          <w:b/>
          <w:bCs/>
          <w:i/>
          <w:iCs/>
          <w:bdr w:val="nil"/>
          <w:lang w:val="fr-FR"/>
        </w:rPr>
        <w:t>Colonne (8)</w:t>
      </w:r>
      <w:r w:rsidRPr="00E16EA6">
        <w:rPr>
          <w:rFonts w:eastAsia="Cambria" w:cs="Cambria"/>
          <w:bdr w:val="nil"/>
          <w:lang w:val="fr-FR"/>
        </w:rPr>
        <w:t xml:space="preserve"> </w:t>
      </w:r>
      <w:r w:rsidRPr="00E16EA6">
        <w:rPr>
          <w:rFonts w:eastAsia="Cambria" w:cs="Cambria"/>
          <w:i/>
          <w:iCs/>
          <w:bdr w:val="nil"/>
          <w:lang w:val="fr-FR"/>
        </w:rPr>
        <w:t xml:space="preserve">[Nombre d’hommes de 15 à 49 ans dans le </w:t>
      </w:r>
      <w:r w:rsidR="00EB1DB2">
        <w:rPr>
          <w:rFonts w:eastAsia="Cambria" w:cs="Cambria"/>
          <w:i/>
          <w:iCs/>
          <w:bdr w:val="nil"/>
          <w:lang w:val="fr-FR"/>
        </w:rPr>
        <w:t>ménage</w:t>
      </w:r>
      <w:r w:rsidRPr="00E16EA6">
        <w:rPr>
          <w:rFonts w:eastAsia="Cambria" w:cs="Cambria"/>
          <w:i/>
          <w:iCs/>
          <w:bdr w:val="nil"/>
          <w:lang w:val="fr-FR"/>
        </w:rPr>
        <w:t>] :</w:t>
      </w:r>
      <w:r w:rsidRPr="00E16EA6">
        <w:rPr>
          <w:rFonts w:eastAsia="Cambria" w:cs="Cambria"/>
          <w:bdr w:val="nil"/>
          <w:lang w:val="fr-FR"/>
        </w:rPr>
        <w:t xml:space="preserve"> Consigner le nombre d’hommes de 15 à 49 ans dans le </w:t>
      </w:r>
      <w:r w:rsidR="00EB1DB2">
        <w:rPr>
          <w:rFonts w:eastAsia="Cambria" w:cs="Cambria"/>
          <w:bdr w:val="nil"/>
          <w:lang w:val="fr-FR"/>
        </w:rPr>
        <w:t>ménage</w:t>
      </w:r>
      <w:r w:rsidRPr="00E16EA6">
        <w:rPr>
          <w:rFonts w:eastAsia="Cambria" w:cs="Cambria"/>
          <w:bdr w:val="nil"/>
          <w:lang w:val="fr-FR"/>
        </w:rPr>
        <w:t>. Cette colonne est destinée au contrôle qualité des données et doit permettre de planifier la charge de travail des intervieweurs pendant le recueil des données</w:t>
      </w:r>
    </w:p>
    <w:p w14:paraId="21C1C729" w14:textId="009740C2" w:rsidR="0055007D" w:rsidRPr="00E16EA6" w:rsidRDefault="00896FC1" w:rsidP="007D36C2">
      <w:pPr>
        <w:numPr>
          <w:ilvl w:val="0"/>
          <w:numId w:val="20"/>
        </w:numPr>
        <w:spacing w:before="60" w:after="40" w:line="264" w:lineRule="auto"/>
        <w:rPr>
          <w:lang w:val="fr-FR"/>
        </w:rPr>
      </w:pPr>
      <w:r w:rsidRPr="00E16EA6">
        <w:rPr>
          <w:rFonts w:eastAsia="Cambria" w:cs="Cambria"/>
          <w:b/>
          <w:bCs/>
          <w:i/>
          <w:iCs/>
          <w:bdr w:val="nil"/>
          <w:lang w:val="fr-FR"/>
        </w:rPr>
        <w:t>Colonne (9)</w:t>
      </w:r>
      <w:r w:rsidRPr="00E16EA6">
        <w:rPr>
          <w:rFonts w:eastAsia="Cambria" w:cs="Cambria"/>
          <w:bdr w:val="nil"/>
          <w:lang w:val="fr-FR"/>
        </w:rPr>
        <w:t xml:space="preserve"> </w:t>
      </w:r>
      <w:r w:rsidRPr="00E16EA6">
        <w:rPr>
          <w:rFonts w:eastAsia="Cambria" w:cs="Cambria"/>
          <w:i/>
          <w:iCs/>
          <w:bdr w:val="nil"/>
          <w:lang w:val="fr-FR"/>
        </w:rPr>
        <w:t xml:space="preserve">[Nombre d’enfants de moins de 5 ans dans le </w:t>
      </w:r>
      <w:r w:rsidR="00EB1DB2">
        <w:rPr>
          <w:rFonts w:eastAsia="Cambria" w:cs="Cambria"/>
          <w:i/>
          <w:iCs/>
          <w:bdr w:val="nil"/>
          <w:lang w:val="fr-FR"/>
        </w:rPr>
        <w:t>ménage</w:t>
      </w:r>
      <w:r w:rsidRPr="00E16EA6">
        <w:rPr>
          <w:rFonts w:eastAsia="Cambria" w:cs="Cambria"/>
          <w:i/>
          <w:iCs/>
          <w:bdr w:val="nil"/>
          <w:lang w:val="fr-FR"/>
        </w:rPr>
        <w:t>] :</w:t>
      </w:r>
      <w:r w:rsidRPr="00E16EA6">
        <w:rPr>
          <w:rFonts w:eastAsia="Cambria" w:cs="Cambria"/>
          <w:bdr w:val="nil"/>
          <w:lang w:val="fr-FR"/>
        </w:rPr>
        <w:t xml:space="preserve"> Consigner le nombre </w:t>
      </w:r>
      <w:r w:rsidRPr="00E16EA6">
        <w:rPr>
          <w:rFonts w:eastAsia="Cambria" w:cs="Cambria"/>
          <w:i/>
          <w:iCs/>
          <w:bdr w:val="nil"/>
          <w:lang w:val="fr-FR"/>
        </w:rPr>
        <w:t>d’enfants de moins de 5 </w:t>
      </w:r>
      <w:r w:rsidRPr="00E16EA6">
        <w:rPr>
          <w:rFonts w:eastAsia="Cambria" w:cs="Cambria"/>
          <w:bdr w:val="nil"/>
          <w:lang w:val="fr-FR"/>
        </w:rPr>
        <w:t xml:space="preserve">ans dans le </w:t>
      </w:r>
      <w:r w:rsidR="00EB1DB2">
        <w:rPr>
          <w:rFonts w:eastAsia="Cambria" w:cs="Cambria"/>
          <w:bdr w:val="nil"/>
          <w:lang w:val="fr-FR"/>
        </w:rPr>
        <w:t>ménage</w:t>
      </w:r>
      <w:r w:rsidRPr="00E16EA6">
        <w:rPr>
          <w:rFonts w:eastAsia="Cambria" w:cs="Cambria"/>
          <w:bdr w:val="nil"/>
          <w:lang w:val="fr-FR"/>
        </w:rPr>
        <w:t>. Cette colonne est destinée au contrôle qualité des données et doit permettre de planifier la charge de travail des intervieweurs pendant le recueil des données.</w:t>
      </w:r>
    </w:p>
    <w:p w14:paraId="22022DA3" w14:textId="262BCC40" w:rsidR="000B6DE9" w:rsidRPr="00E16EA6" w:rsidRDefault="00896FC1" w:rsidP="007D36C2">
      <w:pPr>
        <w:numPr>
          <w:ilvl w:val="0"/>
          <w:numId w:val="20"/>
        </w:numPr>
        <w:spacing w:before="60" w:after="40" w:line="264" w:lineRule="auto"/>
        <w:rPr>
          <w:lang w:val="fr-FR"/>
        </w:rPr>
      </w:pPr>
      <w:r w:rsidRPr="00E16EA6">
        <w:rPr>
          <w:rFonts w:eastAsia="Cambria" w:cs="Cambria"/>
          <w:b/>
          <w:bCs/>
          <w:i/>
          <w:iCs/>
          <w:bdr w:val="nil"/>
          <w:lang w:val="fr-FR"/>
        </w:rPr>
        <w:t>Colonne (10)</w:t>
      </w:r>
      <w:r w:rsidRPr="00E16EA6">
        <w:rPr>
          <w:rFonts w:eastAsia="Cambria" w:cs="Cambria"/>
          <w:i/>
          <w:iCs/>
          <w:bdr w:val="nil"/>
          <w:lang w:val="fr-FR"/>
        </w:rPr>
        <w:t xml:space="preserve"> [Observations] : </w:t>
      </w:r>
      <w:r w:rsidRPr="00E16EA6">
        <w:rPr>
          <w:rFonts w:eastAsia="Cambria" w:cs="Cambria"/>
          <w:bdr w:val="nil"/>
          <w:lang w:val="fr-FR"/>
        </w:rPr>
        <w:t xml:space="preserve">Noter toute information particulière sur le </w:t>
      </w:r>
      <w:r w:rsidR="00EB1DB2">
        <w:rPr>
          <w:rFonts w:eastAsia="Cambria" w:cs="Cambria"/>
          <w:bdr w:val="nil"/>
          <w:lang w:val="fr-FR"/>
        </w:rPr>
        <w:t>ménage</w:t>
      </w:r>
      <w:r w:rsidRPr="00E16EA6">
        <w:rPr>
          <w:rFonts w:eastAsia="Cambria" w:cs="Cambria"/>
          <w:bdr w:val="nil"/>
          <w:lang w:val="fr-FR"/>
        </w:rPr>
        <w:t xml:space="preserve"> ou la structure (p. ex. structure non résidentielle, en construction, ou refus du </w:t>
      </w:r>
      <w:r w:rsidR="00EB1DB2">
        <w:rPr>
          <w:rFonts w:eastAsia="Cambria" w:cs="Cambria"/>
          <w:bdr w:val="nil"/>
          <w:lang w:val="fr-FR"/>
        </w:rPr>
        <w:t>ménage</w:t>
      </w:r>
      <w:r w:rsidRPr="00E16EA6">
        <w:rPr>
          <w:rFonts w:eastAsia="Cambria" w:cs="Cambria"/>
          <w:bdr w:val="nil"/>
          <w:lang w:val="fr-FR"/>
        </w:rPr>
        <w:t>, personne ne parle la ou les langues du cartographe).</w:t>
      </w:r>
    </w:p>
    <w:p w14:paraId="489D9377" w14:textId="77777777" w:rsidR="000A278F" w:rsidRPr="00E16EA6" w:rsidRDefault="000A278F" w:rsidP="000A278F">
      <w:pPr>
        <w:spacing w:before="60" w:after="40" w:line="264" w:lineRule="auto"/>
        <w:rPr>
          <w:lang w:val="fr-FR"/>
        </w:rPr>
      </w:pPr>
    </w:p>
    <w:p w14:paraId="602F207C" w14:textId="77777777" w:rsidR="00267104" w:rsidRPr="00E16EA6" w:rsidRDefault="00896FC1" w:rsidP="009F3657">
      <w:pPr>
        <w:pStyle w:val="Heading2"/>
        <w:rPr>
          <w:rFonts w:ascii="Cambria" w:hAnsi="Cambria"/>
          <w:lang w:val="fr-FR"/>
        </w:rPr>
      </w:pPr>
      <w:bookmarkStart w:id="654" w:name="_Toc460383981"/>
      <w:bookmarkStart w:id="655" w:name="_Toc460383982"/>
      <w:bookmarkStart w:id="656" w:name="_Toc460447443"/>
      <w:bookmarkStart w:id="657" w:name="_Toc18590048"/>
      <w:bookmarkEnd w:id="654"/>
      <w:bookmarkEnd w:id="655"/>
      <w:r w:rsidRPr="00E16EA6">
        <w:rPr>
          <w:rFonts w:ascii="Cambria" w:eastAsia="Cambria" w:hAnsi="Cambria" w:cs="Cambria"/>
          <w:szCs w:val="24"/>
          <w:bdr w:val="nil"/>
          <w:lang w:val="fr-FR"/>
        </w:rPr>
        <w:t xml:space="preserve">Effectuer une segmentation de la </w:t>
      </w:r>
      <w:bookmarkEnd w:id="656"/>
      <w:r w:rsidRPr="00E16EA6">
        <w:rPr>
          <w:rFonts w:ascii="Cambria" w:eastAsia="Cambria" w:hAnsi="Cambria" w:cs="Cambria"/>
          <w:szCs w:val="24"/>
          <w:bdr w:val="nil"/>
          <w:lang w:val="fr-FR"/>
        </w:rPr>
        <w:t>grappe</w:t>
      </w:r>
      <w:bookmarkEnd w:id="657"/>
    </w:p>
    <w:p w14:paraId="0AFE103D" w14:textId="30E05553" w:rsidR="00AF00BC" w:rsidRPr="00E16EA6" w:rsidRDefault="00896FC1" w:rsidP="009F3657">
      <w:pPr>
        <w:rPr>
          <w:lang w:val="fr-FR"/>
        </w:rPr>
      </w:pPr>
      <w:r w:rsidRPr="00E16EA6">
        <w:rPr>
          <w:rFonts w:eastAsia="Cambria" w:cs="Cambria"/>
          <w:bdr w:val="nil"/>
          <w:lang w:val="fr-FR"/>
        </w:rPr>
        <w:t>Certaines des zones de dénombrement (</w:t>
      </w:r>
      <w:proofErr w:type="spellStart"/>
      <w:r w:rsidRPr="00E16EA6">
        <w:rPr>
          <w:rFonts w:eastAsia="Cambria" w:cs="Cambria"/>
          <w:bdr w:val="nil"/>
          <w:lang w:val="fr-FR"/>
        </w:rPr>
        <w:t>enumeration</w:t>
      </w:r>
      <w:proofErr w:type="spellEnd"/>
      <w:r w:rsidRPr="00E16EA6">
        <w:rPr>
          <w:rFonts w:eastAsia="Cambria" w:cs="Cambria"/>
          <w:bdr w:val="nil"/>
          <w:lang w:val="fr-FR"/>
        </w:rPr>
        <w:t xml:space="preserve"> areas, EA) sélectionnées peuvent contenir une population importante et doivent être subdivisées en segments plus petits. Un seul de ces segments sera sélectionné pour être cartographié et une liste des </w:t>
      </w:r>
      <w:r w:rsidR="00EB1DB2">
        <w:rPr>
          <w:rFonts w:eastAsia="Cambria" w:cs="Cambria"/>
          <w:bdr w:val="nil"/>
          <w:lang w:val="fr-FR"/>
        </w:rPr>
        <w:t>ménage</w:t>
      </w:r>
      <w:r w:rsidRPr="00E16EA6">
        <w:rPr>
          <w:rFonts w:eastAsia="Cambria" w:cs="Cambria"/>
          <w:bdr w:val="nil"/>
          <w:lang w:val="fr-FR"/>
        </w:rPr>
        <w:t xml:space="preserve">s sera établie pour un seul d’entre eux. En arrivant dans une grande EA qui peut nécessiter une segmentation, l’équipe de cartographie doit d’abord parcourir l’EA et effectuer un comptage rapide, afin d’estimer le nombre de </w:t>
      </w:r>
      <w:r w:rsidR="00EB1DB2">
        <w:rPr>
          <w:rFonts w:eastAsia="Cambria" w:cs="Cambria"/>
          <w:bdr w:val="nil"/>
          <w:lang w:val="fr-FR"/>
        </w:rPr>
        <w:t>ménage</w:t>
      </w:r>
      <w:r w:rsidRPr="00E16EA6">
        <w:rPr>
          <w:rFonts w:eastAsia="Cambria" w:cs="Cambria"/>
          <w:bdr w:val="nil"/>
          <w:lang w:val="fr-FR"/>
        </w:rPr>
        <w:t>s présents dans l’EA. À titre de référence, il est recommandé que chaque EA comportant 300 </w:t>
      </w:r>
      <w:r w:rsidR="00EB1DB2">
        <w:rPr>
          <w:rFonts w:eastAsia="Cambria" w:cs="Cambria"/>
          <w:bdr w:val="nil"/>
          <w:lang w:val="fr-FR"/>
        </w:rPr>
        <w:t>ménage</w:t>
      </w:r>
      <w:r w:rsidRPr="00E16EA6">
        <w:rPr>
          <w:rFonts w:eastAsia="Cambria" w:cs="Cambria"/>
          <w:bdr w:val="nil"/>
          <w:lang w:val="fr-FR"/>
        </w:rPr>
        <w:t xml:space="preserve">s ou plus soit subdivisée en un nombre approprié de segments. L’équipe doit communiquer au superviseur de la cartographie ou au coordonnateur de l’enquête le numéro de la grappe le nombre estimé de </w:t>
      </w:r>
      <w:r w:rsidR="00EB1DB2">
        <w:rPr>
          <w:rFonts w:eastAsia="Cambria" w:cs="Cambria"/>
          <w:bdr w:val="nil"/>
          <w:lang w:val="fr-FR"/>
        </w:rPr>
        <w:t>ménage</w:t>
      </w:r>
      <w:r w:rsidRPr="00E16EA6">
        <w:rPr>
          <w:rFonts w:eastAsia="Cambria" w:cs="Cambria"/>
          <w:bdr w:val="nil"/>
          <w:lang w:val="fr-FR"/>
        </w:rPr>
        <w:t xml:space="preserve">s et le nombre suggéré de segments à créer. La décision finale de segmentation d’une EA et du nombre de segments à créer </w:t>
      </w:r>
      <w:proofErr w:type="gramStart"/>
      <w:r w:rsidRPr="00E16EA6">
        <w:rPr>
          <w:rFonts w:eastAsia="Cambria" w:cs="Cambria"/>
          <w:bdr w:val="nil"/>
          <w:lang w:val="fr-FR"/>
        </w:rPr>
        <w:t>peut être</w:t>
      </w:r>
      <w:proofErr w:type="gramEnd"/>
      <w:r w:rsidRPr="00E16EA6">
        <w:rPr>
          <w:rFonts w:eastAsia="Cambria" w:cs="Cambria"/>
          <w:bdr w:val="nil"/>
          <w:lang w:val="fr-FR"/>
        </w:rPr>
        <w:t xml:space="preserve"> prise uniquement par le superviseur ou le coordonnateur. Si cela est possible, les segments doivent être environ de taille égale et contenir dans l’idéal 100 à 200 </w:t>
      </w:r>
      <w:r w:rsidR="00EB1DB2">
        <w:rPr>
          <w:rFonts w:eastAsia="Cambria" w:cs="Cambria"/>
          <w:bdr w:val="nil"/>
          <w:lang w:val="fr-FR"/>
        </w:rPr>
        <w:t>ménage</w:t>
      </w:r>
      <w:r w:rsidRPr="00E16EA6">
        <w:rPr>
          <w:rFonts w:eastAsia="Cambria" w:cs="Cambria"/>
          <w:bdr w:val="nil"/>
          <w:lang w:val="fr-FR"/>
        </w:rPr>
        <w:t>s chacun. Cependant, il est essentiel de choisir des frontières facilement identifiables pour le segment. Cette condition doit prévaloir sur les considérations secondaires imposant une taille similaire. Il faut éviter de diviser une EA en un grand nombre de segments (plus de 3) si cela n’est pas réellement nécessaire pour minimiser les erreurs.</w:t>
      </w:r>
    </w:p>
    <w:p w14:paraId="4FC1A9CF" w14:textId="77777777" w:rsidR="00AF00BC" w:rsidRPr="00E16EA6" w:rsidRDefault="00AF00BC" w:rsidP="009F3657">
      <w:pPr>
        <w:rPr>
          <w:lang w:val="fr-FR"/>
        </w:rPr>
      </w:pPr>
    </w:p>
    <w:p w14:paraId="539C4623" w14:textId="77777777" w:rsidR="00640406" w:rsidRPr="00E16EA6" w:rsidRDefault="00896FC1" w:rsidP="00640406">
      <w:pPr>
        <w:rPr>
          <w:lang w:val="fr-FR"/>
        </w:rPr>
      </w:pPr>
      <w:r w:rsidRPr="00E16EA6">
        <w:rPr>
          <w:rFonts w:eastAsia="Cambria" w:cs="Cambria"/>
          <w:bdr w:val="nil"/>
          <w:lang w:val="fr-FR"/>
        </w:rPr>
        <w:lastRenderedPageBreak/>
        <w:t>Chaque équipe doit emporter un nombre suffisant de formulaires de segmentation (voir annexe 4) sur le terrain avec un numéro aléatoire imprimé dans l’espace approprié sur le formulaire</w:t>
      </w:r>
      <w:r w:rsidRPr="00E16EA6">
        <w:rPr>
          <w:rStyle w:val="FootnoteReference"/>
          <w:lang w:val="fr-FR"/>
        </w:rPr>
        <w:footnoteReference w:id="4"/>
      </w:r>
      <w:r w:rsidRPr="00E16EA6">
        <w:rPr>
          <w:rFonts w:eastAsia="Cambria" w:cs="Cambria"/>
          <w:bdr w:val="nil"/>
          <w:lang w:val="fr-FR"/>
        </w:rPr>
        <w:t>. La segmentation et la sélection d’un segment échantillonné seront effectuées de la façon suivante :</w:t>
      </w:r>
    </w:p>
    <w:p w14:paraId="2D3B81AF" w14:textId="77777777" w:rsidR="00903EFF" w:rsidRPr="00E16EA6" w:rsidRDefault="00903EFF" w:rsidP="00640406">
      <w:pPr>
        <w:rPr>
          <w:lang w:val="fr-FR"/>
        </w:rPr>
      </w:pPr>
    </w:p>
    <w:p w14:paraId="5EEAEFAA" w14:textId="77777777" w:rsidR="00640406" w:rsidRPr="00E16EA6" w:rsidRDefault="00896FC1" w:rsidP="007D36C2">
      <w:pPr>
        <w:numPr>
          <w:ilvl w:val="0"/>
          <w:numId w:val="25"/>
        </w:numPr>
        <w:spacing w:before="60" w:after="40" w:line="264" w:lineRule="auto"/>
        <w:jc w:val="left"/>
        <w:rPr>
          <w:lang w:val="fr-FR"/>
        </w:rPr>
      </w:pPr>
      <w:r w:rsidRPr="00E16EA6">
        <w:rPr>
          <w:rFonts w:eastAsia="Cambria" w:cs="Cambria"/>
          <w:bdr w:val="nil"/>
          <w:lang w:val="fr-FR"/>
        </w:rPr>
        <w:t>Dessiner une carte de localisation de l’EA complète pendant la première visite, comme décrit ci-dessus ;</w:t>
      </w:r>
    </w:p>
    <w:p w14:paraId="75F92578" w14:textId="1F4E6A73" w:rsidR="00640406" w:rsidRPr="00E16EA6" w:rsidRDefault="00896FC1" w:rsidP="007D36C2">
      <w:pPr>
        <w:numPr>
          <w:ilvl w:val="0"/>
          <w:numId w:val="25"/>
        </w:numPr>
        <w:spacing w:before="60" w:after="40" w:line="264" w:lineRule="auto"/>
        <w:jc w:val="left"/>
        <w:rPr>
          <w:lang w:val="fr-FR"/>
        </w:rPr>
      </w:pPr>
      <w:r w:rsidRPr="00E16EA6">
        <w:rPr>
          <w:rFonts w:eastAsia="Cambria" w:cs="Cambria"/>
          <w:bdr w:val="nil"/>
          <w:lang w:val="fr-FR"/>
        </w:rPr>
        <w:t xml:space="preserve">En utilisant des frontières évidentes telles que des routes ou des rivières, diviser l’EA en segments de taille approximativement égale en ce qui concerne le nombre de </w:t>
      </w:r>
      <w:r w:rsidR="00EB1DB2">
        <w:rPr>
          <w:rFonts w:eastAsia="Cambria" w:cs="Cambria"/>
          <w:bdr w:val="nil"/>
          <w:lang w:val="fr-FR"/>
        </w:rPr>
        <w:t>ménage</w:t>
      </w:r>
      <w:r w:rsidRPr="00E16EA6">
        <w:rPr>
          <w:rFonts w:eastAsia="Cambria" w:cs="Cambria"/>
          <w:bdr w:val="nil"/>
          <w:lang w:val="fr-FR"/>
        </w:rPr>
        <w:t>s ;</w:t>
      </w:r>
    </w:p>
    <w:p w14:paraId="721F6F31" w14:textId="77777777" w:rsidR="00640406" w:rsidRPr="00E16EA6" w:rsidRDefault="00896FC1" w:rsidP="007D36C2">
      <w:pPr>
        <w:numPr>
          <w:ilvl w:val="0"/>
          <w:numId w:val="25"/>
        </w:numPr>
        <w:spacing w:before="60" w:after="40" w:line="264" w:lineRule="auto"/>
        <w:jc w:val="left"/>
        <w:rPr>
          <w:lang w:val="fr-FR"/>
        </w:rPr>
      </w:pPr>
      <w:r w:rsidRPr="00E16EA6">
        <w:rPr>
          <w:rFonts w:eastAsia="Cambria" w:cs="Cambria"/>
          <w:bdr w:val="nil"/>
          <w:lang w:val="fr-FR"/>
        </w:rPr>
        <w:t xml:space="preserve">Marquer les frontières des segments qui viennent d’être créés sur la carte de localisation de l’EA ; </w:t>
      </w:r>
    </w:p>
    <w:p w14:paraId="3AF99BB8" w14:textId="77777777" w:rsidR="00640406" w:rsidRPr="00E16EA6" w:rsidRDefault="00896FC1" w:rsidP="007D36C2">
      <w:pPr>
        <w:numPr>
          <w:ilvl w:val="0"/>
          <w:numId w:val="25"/>
        </w:numPr>
        <w:spacing w:before="60" w:after="40" w:line="264" w:lineRule="auto"/>
        <w:jc w:val="left"/>
        <w:rPr>
          <w:lang w:val="fr-FR"/>
        </w:rPr>
      </w:pPr>
      <w:r w:rsidRPr="00E16EA6">
        <w:rPr>
          <w:rFonts w:eastAsia="Cambria" w:cs="Cambria"/>
          <w:bdr w:val="nil"/>
          <w:lang w:val="fr-FR"/>
        </w:rPr>
        <w:t>Numéroter les segments de manière séquentielle, en commençant par le point le plus au nord sur la carte et en se déplaçant dans le sens des aiguilles d’une montre dans l’EA ;</w:t>
      </w:r>
    </w:p>
    <w:p w14:paraId="14D7B17F" w14:textId="77777777" w:rsidR="00640406" w:rsidRPr="00E16EA6" w:rsidRDefault="00896FC1" w:rsidP="007D36C2">
      <w:pPr>
        <w:numPr>
          <w:ilvl w:val="0"/>
          <w:numId w:val="25"/>
        </w:numPr>
        <w:spacing w:before="60" w:after="40" w:line="264" w:lineRule="auto"/>
        <w:jc w:val="left"/>
        <w:rPr>
          <w:lang w:val="fr-FR"/>
        </w:rPr>
      </w:pPr>
      <w:r w:rsidRPr="00E16EA6">
        <w:rPr>
          <w:rFonts w:eastAsia="Cambria" w:cs="Cambria"/>
          <w:bdr w:val="nil"/>
          <w:lang w:val="fr-FR"/>
        </w:rPr>
        <w:t>Pour chaque segment, effectuer un comptage rapide du nombre de logements</w:t>
      </w:r>
      <w:r w:rsidRPr="00E16EA6">
        <w:rPr>
          <w:rStyle w:val="FootnoteReference"/>
          <w:lang w:val="fr-FR"/>
        </w:rPr>
        <w:footnoteReference w:id="5"/>
      </w:r>
      <w:r w:rsidRPr="00E16EA6">
        <w:rPr>
          <w:rFonts w:eastAsia="Cambria" w:cs="Cambria"/>
          <w:bdr w:val="nil"/>
          <w:lang w:val="fr-FR"/>
        </w:rPr>
        <w:t>, calculer le pourcentage</w:t>
      </w:r>
      <w:r w:rsidRPr="00E16EA6">
        <w:rPr>
          <w:rStyle w:val="FootnoteReference"/>
          <w:lang w:val="fr-FR"/>
        </w:rPr>
        <w:footnoteReference w:id="6"/>
      </w:r>
      <w:r w:rsidRPr="00E16EA6">
        <w:rPr>
          <w:rFonts w:eastAsia="Cambria" w:cs="Cambria"/>
          <w:bdr w:val="nil"/>
          <w:lang w:val="fr-FR"/>
        </w:rPr>
        <w:t xml:space="preserve"> et le pourcentage cumulé</w:t>
      </w:r>
      <w:r w:rsidRPr="00E16EA6">
        <w:rPr>
          <w:rStyle w:val="FootnoteReference"/>
          <w:lang w:val="fr-FR"/>
        </w:rPr>
        <w:footnoteReference w:id="7"/>
      </w:r>
      <w:r w:rsidRPr="00E16EA6">
        <w:rPr>
          <w:rFonts w:eastAsia="Cambria" w:cs="Cambria"/>
          <w:bdr w:val="nil"/>
          <w:lang w:val="fr-FR"/>
        </w:rPr>
        <w:t xml:space="preserve"> de logements ;</w:t>
      </w:r>
    </w:p>
    <w:p w14:paraId="31C10BD6" w14:textId="77777777" w:rsidR="00640406" w:rsidRPr="00E16EA6" w:rsidRDefault="00896FC1" w:rsidP="007D36C2">
      <w:pPr>
        <w:numPr>
          <w:ilvl w:val="0"/>
          <w:numId w:val="25"/>
        </w:numPr>
        <w:spacing w:before="60" w:after="40" w:line="264" w:lineRule="auto"/>
        <w:jc w:val="left"/>
        <w:rPr>
          <w:lang w:val="fr-FR"/>
        </w:rPr>
      </w:pPr>
      <w:r w:rsidRPr="00E16EA6">
        <w:rPr>
          <w:rFonts w:eastAsia="Cambria" w:cs="Cambria"/>
          <w:bdr w:val="nil"/>
          <w:lang w:val="fr-FR"/>
        </w:rPr>
        <w:t>À l’aide du formulaire de segmentation, enregistrer les informations relatives à l’identification de l’EA, les numéros des segments ainsi que la taille de chaque segment dans les colonnes appropriées (nombre de logements, pourcentage et pourcentage cumulé) ;</w:t>
      </w:r>
    </w:p>
    <w:p w14:paraId="55EFDB25" w14:textId="77777777" w:rsidR="00640406" w:rsidRPr="00E16EA6" w:rsidRDefault="00896FC1" w:rsidP="007D36C2">
      <w:pPr>
        <w:numPr>
          <w:ilvl w:val="0"/>
          <w:numId w:val="25"/>
        </w:numPr>
        <w:spacing w:before="60" w:after="40" w:line="264" w:lineRule="auto"/>
        <w:jc w:val="left"/>
        <w:rPr>
          <w:lang w:val="fr-FR"/>
        </w:rPr>
      </w:pPr>
      <w:r w:rsidRPr="00E16EA6">
        <w:rPr>
          <w:rFonts w:eastAsia="Cambria" w:cs="Cambria"/>
          <w:bdr w:val="nil"/>
          <w:lang w:val="fr-FR"/>
        </w:rPr>
        <w:t>Comparer le pourcentage cumulé de logements avec le numéro aléatoire indiqué sur le formulaire de segmentation ;</w:t>
      </w:r>
    </w:p>
    <w:p w14:paraId="6DB70270" w14:textId="77777777" w:rsidR="00640406" w:rsidRPr="00E16EA6" w:rsidRDefault="00896FC1" w:rsidP="007D36C2">
      <w:pPr>
        <w:numPr>
          <w:ilvl w:val="0"/>
          <w:numId w:val="25"/>
        </w:numPr>
        <w:spacing w:before="60" w:after="40" w:line="264" w:lineRule="auto"/>
        <w:jc w:val="left"/>
        <w:rPr>
          <w:lang w:val="fr-FR"/>
        </w:rPr>
      </w:pPr>
      <w:r w:rsidRPr="00E16EA6">
        <w:rPr>
          <w:rFonts w:eastAsia="Cambria" w:cs="Cambria"/>
          <w:bdr w:val="nil"/>
          <w:lang w:val="fr-FR"/>
        </w:rPr>
        <w:t xml:space="preserve">Sélectionner le premier segment pour lequel le pourcentage cumulé est supérieur ou égal au numéro aléatoire ; </w:t>
      </w:r>
    </w:p>
    <w:p w14:paraId="20E58763" w14:textId="77777777" w:rsidR="00650D05" w:rsidRPr="00E16EA6" w:rsidRDefault="00896FC1" w:rsidP="007D36C2">
      <w:pPr>
        <w:numPr>
          <w:ilvl w:val="0"/>
          <w:numId w:val="25"/>
        </w:numPr>
        <w:spacing w:before="60" w:after="40" w:line="264" w:lineRule="auto"/>
        <w:jc w:val="left"/>
        <w:rPr>
          <w:lang w:val="fr-FR"/>
        </w:rPr>
      </w:pPr>
      <w:r w:rsidRPr="00E16EA6">
        <w:rPr>
          <w:rFonts w:eastAsia="Cambria" w:cs="Cambria"/>
          <w:bdr w:val="nil"/>
          <w:lang w:val="fr-FR"/>
        </w:rPr>
        <w:t>Dessiner un croquis cartographique du segment sélectionné et dresser la liste de l’ensemble des logements présents dans le segment sélectionné, comme décrit précédemment. Le segment sélectionné correspond à la grappe pour l’enquête.</w:t>
      </w:r>
    </w:p>
    <w:p w14:paraId="2087AED1" w14:textId="77777777" w:rsidR="00AF00BC" w:rsidRPr="00E16EA6" w:rsidRDefault="00AF00BC" w:rsidP="009F3657">
      <w:pPr>
        <w:rPr>
          <w:lang w:val="fr-FR"/>
        </w:rPr>
      </w:pPr>
    </w:p>
    <w:p w14:paraId="104A5734" w14:textId="77777777" w:rsidR="00650D05" w:rsidRPr="00E16EA6" w:rsidRDefault="00896FC1" w:rsidP="00650D05">
      <w:pPr>
        <w:tabs>
          <w:tab w:val="left" w:pos="1403"/>
        </w:tabs>
        <w:rPr>
          <w:lang w:val="fr-FR"/>
        </w:rPr>
      </w:pPr>
      <w:r w:rsidRPr="00E16EA6">
        <w:rPr>
          <w:rFonts w:eastAsia="Cambria" w:cs="Cambria"/>
          <w:bdr w:val="nil"/>
          <w:lang w:val="fr-FR"/>
        </w:rPr>
        <w:t>Le tableau ci-dessous présente un exemple du calcul des pourcentages et pourcentages cumulés de segments provenant d’un formulaire de segmentation. Il y a 348 logements au total dans l’EA, 3 segments à définir et le numéro aléatoire attribué est 48. Dans cet exemple, le segment 2 serait sélectionné pour la cartographie et l’enquête, car le pourcentage cumulé de 67 est le premier pourcentage supérieur au numéro aléatoire attribué, c’est-à-dire 48.</w:t>
      </w:r>
    </w:p>
    <w:p w14:paraId="0F00201D" w14:textId="77777777" w:rsidR="00AB7721" w:rsidRPr="00E16EA6" w:rsidRDefault="00896FC1">
      <w:pPr>
        <w:spacing w:after="200" w:line="276" w:lineRule="auto"/>
        <w:jc w:val="left"/>
        <w:rPr>
          <w:lang w:val="fr-FR"/>
        </w:rPr>
      </w:pPr>
      <w:r w:rsidRPr="00E16EA6">
        <w:rPr>
          <w:lang w:val="fr-FR"/>
        </w:rPr>
        <w:br w:type="page"/>
      </w:r>
    </w:p>
    <w:p w14:paraId="12DCB12F" w14:textId="77777777" w:rsidR="00650D05" w:rsidRPr="00E16EA6" w:rsidRDefault="00650D05" w:rsidP="00650D05">
      <w:pPr>
        <w:tabs>
          <w:tab w:val="left" w:pos="1403"/>
        </w:tabs>
        <w:rPr>
          <w:lang w:val="fr-FR"/>
        </w:rPr>
      </w:pPr>
    </w:p>
    <w:tbl>
      <w:tblPr>
        <w:tblStyle w:val="TableGrid"/>
        <w:tblW w:w="0" w:type="auto"/>
        <w:jc w:val="center"/>
        <w:tblLook w:val="04A0" w:firstRow="1" w:lastRow="0" w:firstColumn="1" w:lastColumn="0" w:noHBand="0" w:noVBand="1"/>
      </w:tblPr>
      <w:tblGrid>
        <w:gridCol w:w="2233"/>
        <w:gridCol w:w="2248"/>
        <w:gridCol w:w="2098"/>
        <w:gridCol w:w="2067"/>
      </w:tblGrid>
      <w:tr w:rsidR="00A2342E" w:rsidRPr="00E16EA6" w14:paraId="259F36F2" w14:textId="77777777" w:rsidTr="00584C1F">
        <w:trPr>
          <w:trHeight w:val="340"/>
          <w:jc w:val="center"/>
        </w:trPr>
        <w:tc>
          <w:tcPr>
            <w:tcW w:w="2233" w:type="dxa"/>
            <w:vAlign w:val="bottom"/>
          </w:tcPr>
          <w:p w14:paraId="378617D7" w14:textId="77777777" w:rsidR="00650D05" w:rsidRPr="00E16EA6" w:rsidRDefault="00896FC1" w:rsidP="00584C1F">
            <w:pPr>
              <w:tabs>
                <w:tab w:val="left" w:pos="1403"/>
              </w:tabs>
              <w:spacing w:line="240" w:lineRule="auto"/>
              <w:jc w:val="center"/>
              <w:rPr>
                <w:rFonts w:ascii="Calibri" w:hAnsi="Calibri"/>
                <w:sz w:val="22"/>
                <w:szCs w:val="22"/>
                <w:lang w:val="fr-FR"/>
              </w:rPr>
            </w:pPr>
            <w:r w:rsidRPr="00E16EA6">
              <w:rPr>
                <w:rFonts w:ascii="Calibri" w:eastAsia="Calibri" w:hAnsi="Calibri" w:cs="Calibri"/>
                <w:sz w:val="22"/>
                <w:szCs w:val="22"/>
                <w:bdr w:val="nil"/>
                <w:lang w:val="fr-FR" w:eastAsia="en-US"/>
              </w:rPr>
              <w:t>Numéro séquentiel du segment</w:t>
            </w:r>
          </w:p>
          <w:p w14:paraId="2E4D5CB0" w14:textId="77777777" w:rsidR="00650D05" w:rsidRPr="00E16EA6" w:rsidRDefault="00896FC1" w:rsidP="00584C1F">
            <w:pPr>
              <w:tabs>
                <w:tab w:val="left" w:pos="1403"/>
              </w:tabs>
              <w:spacing w:line="240" w:lineRule="auto"/>
              <w:jc w:val="center"/>
              <w:rPr>
                <w:rFonts w:ascii="Calibri" w:hAnsi="Calibri"/>
                <w:sz w:val="22"/>
                <w:szCs w:val="22"/>
                <w:lang w:val="fr-FR"/>
              </w:rPr>
            </w:pPr>
            <w:r w:rsidRPr="00E16EA6">
              <w:rPr>
                <w:rFonts w:ascii="Calibri" w:eastAsia="Calibri" w:hAnsi="Calibri" w:cs="Calibri"/>
                <w:sz w:val="22"/>
                <w:szCs w:val="22"/>
                <w:bdr w:val="nil"/>
                <w:lang w:val="fr-FR" w:eastAsia="en-US"/>
              </w:rPr>
              <w:t>(1)</w:t>
            </w:r>
          </w:p>
        </w:tc>
        <w:tc>
          <w:tcPr>
            <w:tcW w:w="2248" w:type="dxa"/>
            <w:vAlign w:val="bottom"/>
          </w:tcPr>
          <w:p w14:paraId="68E98DA6" w14:textId="77777777" w:rsidR="00650D05" w:rsidRPr="00E16EA6" w:rsidRDefault="00896FC1" w:rsidP="00584C1F">
            <w:pPr>
              <w:tabs>
                <w:tab w:val="left" w:pos="1403"/>
              </w:tabs>
              <w:spacing w:line="240" w:lineRule="auto"/>
              <w:jc w:val="center"/>
              <w:rPr>
                <w:rFonts w:ascii="Calibri" w:hAnsi="Calibri"/>
                <w:sz w:val="22"/>
                <w:szCs w:val="22"/>
                <w:lang w:val="fr-FR"/>
              </w:rPr>
            </w:pPr>
            <w:r w:rsidRPr="00E16EA6">
              <w:rPr>
                <w:rFonts w:ascii="Calibri" w:eastAsia="Calibri" w:hAnsi="Calibri" w:cs="Calibri"/>
                <w:sz w:val="22"/>
                <w:szCs w:val="22"/>
                <w:bdr w:val="nil"/>
                <w:lang w:val="fr-FR" w:eastAsia="en-US"/>
              </w:rPr>
              <w:t>Nombre de logements</w:t>
            </w:r>
          </w:p>
          <w:p w14:paraId="62EBFE9B" w14:textId="77777777" w:rsidR="00650D05" w:rsidRPr="00E16EA6" w:rsidRDefault="00896FC1" w:rsidP="00584C1F">
            <w:pPr>
              <w:tabs>
                <w:tab w:val="left" w:pos="1403"/>
              </w:tabs>
              <w:spacing w:line="240" w:lineRule="auto"/>
              <w:jc w:val="center"/>
              <w:rPr>
                <w:rFonts w:ascii="Calibri" w:hAnsi="Calibri"/>
                <w:sz w:val="22"/>
                <w:szCs w:val="22"/>
                <w:lang w:val="fr-FR"/>
              </w:rPr>
            </w:pPr>
            <w:r w:rsidRPr="00E16EA6">
              <w:rPr>
                <w:rFonts w:ascii="Calibri" w:eastAsia="Calibri" w:hAnsi="Calibri" w:cs="Calibri"/>
                <w:sz w:val="22"/>
                <w:szCs w:val="22"/>
                <w:bdr w:val="nil"/>
                <w:lang w:val="fr-FR" w:eastAsia="en-US"/>
              </w:rPr>
              <w:t>(2)</w:t>
            </w:r>
          </w:p>
        </w:tc>
        <w:tc>
          <w:tcPr>
            <w:tcW w:w="2098" w:type="dxa"/>
            <w:vAlign w:val="bottom"/>
          </w:tcPr>
          <w:p w14:paraId="12937054" w14:textId="77777777" w:rsidR="00650D05" w:rsidRPr="00E16EA6" w:rsidRDefault="00896FC1" w:rsidP="00584C1F">
            <w:pPr>
              <w:tabs>
                <w:tab w:val="left" w:pos="1403"/>
              </w:tabs>
              <w:spacing w:line="240" w:lineRule="auto"/>
              <w:jc w:val="center"/>
              <w:rPr>
                <w:rFonts w:ascii="Calibri" w:hAnsi="Calibri"/>
                <w:sz w:val="22"/>
                <w:szCs w:val="22"/>
                <w:lang w:val="fr-FR"/>
              </w:rPr>
            </w:pPr>
            <w:r w:rsidRPr="00E16EA6">
              <w:rPr>
                <w:rFonts w:ascii="Calibri" w:eastAsia="Calibri" w:hAnsi="Calibri" w:cs="Calibri"/>
                <w:sz w:val="22"/>
                <w:szCs w:val="22"/>
                <w:bdr w:val="nil"/>
                <w:lang w:val="fr-FR" w:eastAsia="en-US"/>
              </w:rPr>
              <w:t>Pourcentage de logements</w:t>
            </w:r>
          </w:p>
          <w:p w14:paraId="3D490F32" w14:textId="77777777" w:rsidR="00650D05" w:rsidRPr="00E16EA6" w:rsidRDefault="00896FC1" w:rsidP="00584C1F">
            <w:pPr>
              <w:tabs>
                <w:tab w:val="left" w:pos="1403"/>
              </w:tabs>
              <w:spacing w:line="240" w:lineRule="auto"/>
              <w:jc w:val="center"/>
              <w:rPr>
                <w:rFonts w:ascii="Calibri" w:hAnsi="Calibri"/>
                <w:sz w:val="22"/>
                <w:szCs w:val="22"/>
                <w:lang w:val="fr-FR"/>
              </w:rPr>
            </w:pPr>
            <w:r w:rsidRPr="00E16EA6">
              <w:rPr>
                <w:rFonts w:ascii="Calibri" w:eastAsia="Calibri" w:hAnsi="Calibri" w:cs="Calibri"/>
                <w:sz w:val="22"/>
                <w:szCs w:val="22"/>
                <w:bdr w:val="nil"/>
                <w:lang w:val="fr-FR" w:eastAsia="en-US"/>
              </w:rPr>
              <w:t>(3)</w:t>
            </w:r>
          </w:p>
        </w:tc>
        <w:tc>
          <w:tcPr>
            <w:tcW w:w="2067" w:type="dxa"/>
            <w:vAlign w:val="bottom"/>
          </w:tcPr>
          <w:p w14:paraId="36D8D259" w14:textId="77777777" w:rsidR="00650D05" w:rsidRPr="00E16EA6" w:rsidRDefault="00896FC1" w:rsidP="00584C1F">
            <w:pPr>
              <w:tabs>
                <w:tab w:val="left" w:pos="1403"/>
              </w:tabs>
              <w:spacing w:line="240" w:lineRule="auto"/>
              <w:jc w:val="center"/>
              <w:rPr>
                <w:rFonts w:ascii="Calibri" w:hAnsi="Calibri"/>
                <w:sz w:val="22"/>
                <w:szCs w:val="22"/>
                <w:lang w:val="fr-FR"/>
              </w:rPr>
            </w:pPr>
            <w:r w:rsidRPr="00E16EA6">
              <w:rPr>
                <w:rFonts w:ascii="Calibri" w:eastAsia="Calibri" w:hAnsi="Calibri" w:cs="Calibri"/>
                <w:sz w:val="22"/>
                <w:szCs w:val="22"/>
                <w:bdr w:val="nil"/>
                <w:lang w:val="fr-FR" w:eastAsia="en-US"/>
              </w:rPr>
              <w:t>Pourcentage cumulé de logements</w:t>
            </w:r>
          </w:p>
          <w:p w14:paraId="370A6A5D" w14:textId="77777777" w:rsidR="00650D05" w:rsidRPr="00E16EA6" w:rsidRDefault="00896FC1" w:rsidP="00584C1F">
            <w:pPr>
              <w:tabs>
                <w:tab w:val="left" w:pos="1403"/>
              </w:tabs>
              <w:spacing w:line="240" w:lineRule="auto"/>
              <w:jc w:val="center"/>
              <w:rPr>
                <w:rFonts w:ascii="Calibri" w:hAnsi="Calibri"/>
                <w:sz w:val="22"/>
                <w:szCs w:val="22"/>
                <w:lang w:val="fr-FR"/>
              </w:rPr>
            </w:pPr>
            <w:r w:rsidRPr="00E16EA6">
              <w:rPr>
                <w:rFonts w:ascii="Calibri" w:eastAsia="Calibri" w:hAnsi="Calibri" w:cs="Calibri"/>
                <w:sz w:val="22"/>
                <w:szCs w:val="22"/>
                <w:bdr w:val="nil"/>
                <w:lang w:val="fr-FR" w:eastAsia="en-US"/>
              </w:rPr>
              <w:t>(4)</w:t>
            </w:r>
          </w:p>
        </w:tc>
      </w:tr>
      <w:tr w:rsidR="00A2342E" w:rsidRPr="00E16EA6" w14:paraId="25DE55F4" w14:textId="77777777" w:rsidTr="00584C1F">
        <w:trPr>
          <w:trHeight w:val="340"/>
          <w:jc w:val="center"/>
        </w:trPr>
        <w:tc>
          <w:tcPr>
            <w:tcW w:w="2233" w:type="dxa"/>
            <w:tcBorders>
              <w:bottom w:val="single" w:sz="4" w:space="0" w:color="auto"/>
            </w:tcBorders>
            <w:vAlign w:val="center"/>
          </w:tcPr>
          <w:p w14:paraId="680BAE7D" w14:textId="77777777" w:rsidR="00650D05" w:rsidRPr="00E16EA6" w:rsidRDefault="00896FC1" w:rsidP="00584C1F">
            <w:pPr>
              <w:tabs>
                <w:tab w:val="left" w:pos="1403"/>
              </w:tabs>
              <w:spacing w:line="240" w:lineRule="auto"/>
              <w:jc w:val="center"/>
              <w:rPr>
                <w:rFonts w:ascii="Calibri" w:hAnsi="Calibri"/>
                <w:sz w:val="22"/>
                <w:szCs w:val="22"/>
                <w:lang w:val="fr-FR"/>
              </w:rPr>
            </w:pPr>
            <w:r w:rsidRPr="00E16EA6">
              <w:rPr>
                <w:rFonts w:ascii="Calibri" w:eastAsia="Calibri" w:hAnsi="Calibri" w:cs="Calibri"/>
                <w:sz w:val="22"/>
                <w:szCs w:val="22"/>
                <w:bdr w:val="nil"/>
                <w:lang w:val="fr-FR" w:eastAsia="en-US"/>
              </w:rPr>
              <w:t>1</w:t>
            </w:r>
          </w:p>
        </w:tc>
        <w:tc>
          <w:tcPr>
            <w:tcW w:w="2248" w:type="dxa"/>
            <w:tcBorders>
              <w:bottom w:val="single" w:sz="4" w:space="0" w:color="auto"/>
            </w:tcBorders>
            <w:vAlign w:val="center"/>
          </w:tcPr>
          <w:p w14:paraId="2331E3AE" w14:textId="77777777" w:rsidR="00650D05" w:rsidRPr="00E16EA6" w:rsidRDefault="00896FC1" w:rsidP="00584C1F">
            <w:pPr>
              <w:spacing w:line="240" w:lineRule="auto"/>
              <w:jc w:val="center"/>
              <w:rPr>
                <w:rFonts w:ascii="Calibri" w:hAnsi="Calibri"/>
                <w:color w:val="000000"/>
                <w:sz w:val="22"/>
                <w:szCs w:val="22"/>
                <w:lang w:val="fr-FR"/>
              </w:rPr>
            </w:pPr>
            <w:r w:rsidRPr="00E16EA6">
              <w:rPr>
                <w:rFonts w:ascii="Calibri" w:eastAsia="Calibri" w:hAnsi="Calibri" w:cs="Calibri"/>
                <w:color w:val="000000"/>
                <w:sz w:val="22"/>
                <w:szCs w:val="22"/>
                <w:bdr w:val="nil"/>
                <w:lang w:val="fr-FR" w:eastAsia="en-US"/>
              </w:rPr>
              <w:t>118</w:t>
            </w:r>
          </w:p>
        </w:tc>
        <w:tc>
          <w:tcPr>
            <w:tcW w:w="2098" w:type="dxa"/>
            <w:tcBorders>
              <w:bottom w:val="single" w:sz="4" w:space="0" w:color="auto"/>
            </w:tcBorders>
            <w:vAlign w:val="center"/>
          </w:tcPr>
          <w:p w14:paraId="4BF83DC3" w14:textId="77777777" w:rsidR="00650D05" w:rsidRPr="00E16EA6" w:rsidRDefault="00896FC1" w:rsidP="00584C1F">
            <w:pPr>
              <w:spacing w:line="240" w:lineRule="auto"/>
              <w:jc w:val="center"/>
              <w:rPr>
                <w:rFonts w:ascii="Calibri" w:hAnsi="Calibri"/>
                <w:color w:val="000000"/>
                <w:sz w:val="22"/>
                <w:szCs w:val="22"/>
                <w:lang w:val="fr-FR"/>
              </w:rPr>
            </w:pPr>
            <w:r w:rsidRPr="00E16EA6">
              <w:rPr>
                <w:rFonts w:ascii="Calibri" w:eastAsia="Calibri" w:hAnsi="Calibri" w:cs="Calibri"/>
                <w:color w:val="000000"/>
                <w:sz w:val="22"/>
                <w:szCs w:val="22"/>
                <w:bdr w:val="nil"/>
                <w:lang w:val="fr-FR" w:eastAsia="en-US"/>
              </w:rPr>
              <w:t>34 %</w:t>
            </w:r>
          </w:p>
        </w:tc>
        <w:tc>
          <w:tcPr>
            <w:tcW w:w="2067" w:type="dxa"/>
            <w:tcBorders>
              <w:bottom w:val="single" w:sz="4" w:space="0" w:color="auto"/>
            </w:tcBorders>
            <w:vAlign w:val="center"/>
          </w:tcPr>
          <w:p w14:paraId="0D663A7C" w14:textId="77777777" w:rsidR="00650D05" w:rsidRPr="00E16EA6" w:rsidRDefault="00896FC1" w:rsidP="00584C1F">
            <w:pPr>
              <w:spacing w:line="240" w:lineRule="auto"/>
              <w:jc w:val="center"/>
              <w:rPr>
                <w:rFonts w:ascii="Calibri" w:hAnsi="Calibri"/>
                <w:color w:val="000000"/>
                <w:sz w:val="22"/>
                <w:szCs w:val="22"/>
                <w:lang w:val="fr-FR"/>
              </w:rPr>
            </w:pPr>
            <w:r w:rsidRPr="00E16EA6">
              <w:rPr>
                <w:rFonts w:ascii="Calibri" w:eastAsia="Calibri" w:hAnsi="Calibri" w:cs="Calibri"/>
                <w:color w:val="000000"/>
                <w:sz w:val="22"/>
                <w:szCs w:val="22"/>
                <w:bdr w:val="nil"/>
                <w:lang w:val="fr-FR" w:eastAsia="en-US"/>
              </w:rPr>
              <w:t>34 %</w:t>
            </w:r>
          </w:p>
        </w:tc>
      </w:tr>
      <w:tr w:rsidR="00A2342E" w:rsidRPr="00E16EA6" w14:paraId="036639C5" w14:textId="77777777" w:rsidTr="00584C1F">
        <w:trPr>
          <w:trHeight w:val="340"/>
          <w:jc w:val="center"/>
        </w:trPr>
        <w:tc>
          <w:tcPr>
            <w:tcW w:w="2233" w:type="dxa"/>
            <w:shd w:val="clear" w:color="auto" w:fill="F2F2F2" w:themeFill="background1" w:themeFillShade="F2"/>
            <w:vAlign w:val="center"/>
          </w:tcPr>
          <w:p w14:paraId="5D94403D" w14:textId="77777777" w:rsidR="00650D05" w:rsidRPr="00E16EA6" w:rsidRDefault="00896FC1" w:rsidP="00584C1F">
            <w:pPr>
              <w:tabs>
                <w:tab w:val="left" w:pos="1403"/>
              </w:tabs>
              <w:spacing w:line="240" w:lineRule="auto"/>
              <w:jc w:val="center"/>
              <w:rPr>
                <w:rFonts w:ascii="Calibri" w:hAnsi="Calibri"/>
                <w:sz w:val="22"/>
                <w:szCs w:val="22"/>
                <w:lang w:val="fr-FR"/>
              </w:rPr>
            </w:pPr>
            <w:r w:rsidRPr="00E16EA6">
              <w:rPr>
                <w:rFonts w:ascii="Calibri" w:eastAsia="Calibri" w:hAnsi="Calibri" w:cs="Calibri"/>
                <w:sz w:val="22"/>
                <w:szCs w:val="22"/>
                <w:bdr w:val="nil"/>
                <w:lang w:val="fr-FR" w:eastAsia="en-US"/>
              </w:rPr>
              <w:t>2</w:t>
            </w:r>
          </w:p>
        </w:tc>
        <w:tc>
          <w:tcPr>
            <w:tcW w:w="2248" w:type="dxa"/>
            <w:shd w:val="clear" w:color="auto" w:fill="F2F2F2" w:themeFill="background1" w:themeFillShade="F2"/>
            <w:vAlign w:val="center"/>
          </w:tcPr>
          <w:p w14:paraId="1B7152C2" w14:textId="77777777" w:rsidR="00650D05" w:rsidRPr="00E16EA6" w:rsidRDefault="00896FC1" w:rsidP="00584C1F">
            <w:pPr>
              <w:spacing w:line="240" w:lineRule="auto"/>
              <w:jc w:val="center"/>
              <w:rPr>
                <w:rFonts w:ascii="Calibri" w:hAnsi="Calibri"/>
                <w:color w:val="000000"/>
                <w:sz w:val="22"/>
                <w:szCs w:val="22"/>
                <w:lang w:val="fr-FR"/>
              </w:rPr>
            </w:pPr>
            <w:r w:rsidRPr="00E16EA6">
              <w:rPr>
                <w:rFonts w:ascii="Calibri" w:eastAsia="Calibri" w:hAnsi="Calibri" w:cs="Calibri"/>
                <w:color w:val="000000"/>
                <w:sz w:val="22"/>
                <w:szCs w:val="22"/>
                <w:bdr w:val="nil"/>
                <w:lang w:val="fr-FR" w:eastAsia="en-US"/>
              </w:rPr>
              <w:t>116</w:t>
            </w:r>
          </w:p>
        </w:tc>
        <w:tc>
          <w:tcPr>
            <w:tcW w:w="2098" w:type="dxa"/>
            <w:shd w:val="clear" w:color="auto" w:fill="F2F2F2" w:themeFill="background1" w:themeFillShade="F2"/>
            <w:vAlign w:val="center"/>
          </w:tcPr>
          <w:p w14:paraId="658093D9" w14:textId="77777777" w:rsidR="00650D05" w:rsidRPr="00E16EA6" w:rsidRDefault="00896FC1" w:rsidP="00584C1F">
            <w:pPr>
              <w:spacing w:line="240" w:lineRule="auto"/>
              <w:jc w:val="center"/>
              <w:rPr>
                <w:rFonts w:ascii="Calibri" w:hAnsi="Calibri"/>
                <w:color w:val="000000"/>
                <w:sz w:val="22"/>
                <w:szCs w:val="22"/>
                <w:lang w:val="fr-FR"/>
              </w:rPr>
            </w:pPr>
            <w:r w:rsidRPr="00E16EA6">
              <w:rPr>
                <w:rFonts w:ascii="Calibri" w:eastAsia="Calibri" w:hAnsi="Calibri" w:cs="Calibri"/>
                <w:color w:val="000000"/>
                <w:sz w:val="22"/>
                <w:szCs w:val="22"/>
                <w:bdr w:val="nil"/>
                <w:lang w:val="fr-FR" w:eastAsia="en-US"/>
              </w:rPr>
              <w:t>33 %</w:t>
            </w:r>
          </w:p>
        </w:tc>
        <w:tc>
          <w:tcPr>
            <w:tcW w:w="2067" w:type="dxa"/>
            <w:shd w:val="clear" w:color="auto" w:fill="F2F2F2" w:themeFill="background1" w:themeFillShade="F2"/>
            <w:vAlign w:val="center"/>
          </w:tcPr>
          <w:p w14:paraId="10B4CE97" w14:textId="77777777" w:rsidR="00650D05" w:rsidRPr="00E16EA6" w:rsidRDefault="00896FC1" w:rsidP="00584C1F">
            <w:pPr>
              <w:spacing w:line="240" w:lineRule="auto"/>
              <w:jc w:val="center"/>
              <w:rPr>
                <w:rFonts w:ascii="Calibri" w:hAnsi="Calibri"/>
                <w:color w:val="000000"/>
                <w:sz w:val="22"/>
                <w:szCs w:val="22"/>
                <w:lang w:val="fr-FR"/>
              </w:rPr>
            </w:pPr>
            <w:r w:rsidRPr="00E16EA6">
              <w:rPr>
                <w:rFonts w:ascii="Calibri" w:eastAsia="Calibri" w:hAnsi="Calibri" w:cs="Calibri"/>
                <w:color w:val="000000"/>
                <w:sz w:val="22"/>
                <w:szCs w:val="22"/>
                <w:bdr w:val="nil"/>
                <w:lang w:val="fr-FR" w:eastAsia="en-US"/>
              </w:rPr>
              <w:t>67 %</w:t>
            </w:r>
          </w:p>
        </w:tc>
      </w:tr>
      <w:tr w:rsidR="00A2342E" w:rsidRPr="00E16EA6" w14:paraId="2717686D" w14:textId="77777777" w:rsidTr="00584C1F">
        <w:trPr>
          <w:trHeight w:val="340"/>
          <w:jc w:val="center"/>
        </w:trPr>
        <w:tc>
          <w:tcPr>
            <w:tcW w:w="2233" w:type="dxa"/>
            <w:vAlign w:val="center"/>
          </w:tcPr>
          <w:p w14:paraId="03C2F5EA" w14:textId="77777777" w:rsidR="00650D05" w:rsidRPr="00E16EA6" w:rsidRDefault="00896FC1" w:rsidP="00584C1F">
            <w:pPr>
              <w:tabs>
                <w:tab w:val="left" w:pos="1403"/>
              </w:tabs>
              <w:spacing w:line="240" w:lineRule="auto"/>
              <w:jc w:val="center"/>
              <w:rPr>
                <w:rFonts w:ascii="Calibri" w:hAnsi="Calibri"/>
                <w:sz w:val="22"/>
                <w:szCs w:val="22"/>
                <w:lang w:val="fr-FR"/>
              </w:rPr>
            </w:pPr>
            <w:r w:rsidRPr="00E16EA6">
              <w:rPr>
                <w:rFonts w:ascii="Calibri" w:eastAsia="Calibri" w:hAnsi="Calibri" w:cs="Calibri"/>
                <w:sz w:val="22"/>
                <w:szCs w:val="22"/>
                <w:bdr w:val="nil"/>
                <w:lang w:val="fr-FR" w:eastAsia="en-US"/>
              </w:rPr>
              <w:t>3</w:t>
            </w:r>
          </w:p>
        </w:tc>
        <w:tc>
          <w:tcPr>
            <w:tcW w:w="2248" w:type="dxa"/>
            <w:vAlign w:val="center"/>
          </w:tcPr>
          <w:p w14:paraId="6960C016" w14:textId="77777777" w:rsidR="00650D05" w:rsidRPr="00E16EA6" w:rsidRDefault="00896FC1" w:rsidP="00584C1F">
            <w:pPr>
              <w:spacing w:line="240" w:lineRule="auto"/>
              <w:jc w:val="center"/>
              <w:rPr>
                <w:rFonts w:ascii="Calibri" w:hAnsi="Calibri"/>
                <w:color w:val="000000"/>
                <w:sz w:val="22"/>
                <w:szCs w:val="22"/>
                <w:lang w:val="fr-FR"/>
              </w:rPr>
            </w:pPr>
            <w:r w:rsidRPr="00E16EA6">
              <w:rPr>
                <w:rFonts w:ascii="Calibri" w:eastAsia="Calibri" w:hAnsi="Calibri" w:cs="Calibri"/>
                <w:color w:val="000000"/>
                <w:sz w:val="22"/>
                <w:szCs w:val="22"/>
                <w:bdr w:val="nil"/>
                <w:lang w:val="fr-FR" w:eastAsia="en-US"/>
              </w:rPr>
              <w:t>114</w:t>
            </w:r>
          </w:p>
        </w:tc>
        <w:tc>
          <w:tcPr>
            <w:tcW w:w="2098" w:type="dxa"/>
            <w:vAlign w:val="center"/>
          </w:tcPr>
          <w:p w14:paraId="3FB60108" w14:textId="77777777" w:rsidR="00650D05" w:rsidRPr="00E16EA6" w:rsidRDefault="00896FC1" w:rsidP="00584C1F">
            <w:pPr>
              <w:spacing w:line="240" w:lineRule="auto"/>
              <w:jc w:val="center"/>
              <w:rPr>
                <w:rFonts w:ascii="Calibri" w:hAnsi="Calibri"/>
                <w:color w:val="000000"/>
                <w:sz w:val="22"/>
                <w:szCs w:val="22"/>
                <w:lang w:val="fr-FR"/>
              </w:rPr>
            </w:pPr>
            <w:r w:rsidRPr="00E16EA6">
              <w:rPr>
                <w:rFonts w:ascii="Calibri" w:eastAsia="Calibri" w:hAnsi="Calibri" w:cs="Calibri"/>
                <w:color w:val="000000"/>
                <w:sz w:val="22"/>
                <w:szCs w:val="22"/>
                <w:bdr w:val="nil"/>
                <w:lang w:val="fr-FR" w:eastAsia="en-US"/>
              </w:rPr>
              <w:t>33 %</w:t>
            </w:r>
          </w:p>
        </w:tc>
        <w:tc>
          <w:tcPr>
            <w:tcW w:w="2067" w:type="dxa"/>
            <w:vAlign w:val="center"/>
          </w:tcPr>
          <w:p w14:paraId="44525F1B" w14:textId="77777777" w:rsidR="00650D05" w:rsidRPr="00E16EA6" w:rsidRDefault="00896FC1" w:rsidP="00584C1F">
            <w:pPr>
              <w:spacing w:line="240" w:lineRule="auto"/>
              <w:jc w:val="center"/>
              <w:rPr>
                <w:rFonts w:ascii="Calibri" w:hAnsi="Calibri"/>
                <w:color w:val="000000"/>
                <w:sz w:val="22"/>
                <w:szCs w:val="22"/>
                <w:lang w:val="fr-FR"/>
              </w:rPr>
            </w:pPr>
            <w:r w:rsidRPr="00E16EA6">
              <w:rPr>
                <w:rFonts w:ascii="Calibri" w:eastAsia="Calibri" w:hAnsi="Calibri" w:cs="Calibri"/>
                <w:color w:val="000000"/>
                <w:sz w:val="22"/>
                <w:szCs w:val="22"/>
                <w:bdr w:val="nil"/>
                <w:lang w:val="fr-FR" w:eastAsia="en-US"/>
              </w:rPr>
              <w:t>100 %</w:t>
            </w:r>
          </w:p>
        </w:tc>
      </w:tr>
      <w:tr w:rsidR="00A2342E" w:rsidRPr="00E16EA6" w14:paraId="2C82F5F7" w14:textId="77777777" w:rsidTr="00584C1F">
        <w:trPr>
          <w:trHeight w:val="340"/>
          <w:jc w:val="center"/>
        </w:trPr>
        <w:tc>
          <w:tcPr>
            <w:tcW w:w="2233" w:type="dxa"/>
            <w:vAlign w:val="center"/>
          </w:tcPr>
          <w:p w14:paraId="480DDA5D" w14:textId="77777777" w:rsidR="00650D05" w:rsidRPr="00E16EA6" w:rsidRDefault="00896FC1" w:rsidP="00584C1F">
            <w:pPr>
              <w:tabs>
                <w:tab w:val="left" w:pos="1403"/>
              </w:tabs>
              <w:spacing w:line="240" w:lineRule="auto"/>
              <w:jc w:val="center"/>
              <w:rPr>
                <w:rFonts w:ascii="Calibri" w:hAnsi="Calibri"/>
                <w:sz w:val="22"/>
                <w:szCs w:val="22"/>
                <w:lang w:val="fr-FR"/>
              </w:rPr>
            </w:pPr>
            <w:r w:rsidRPr="00E16EA6">
              <w:rPr>
                <w:rFonts w:ascii="Calibri" w:eastAsia="Calibri" w:hAnsi="Calibri" w:cs="Calibri"/>
                <w:sz w:val="22"/>
                <w:szCs w:val="22"/>
                <w:bdr w:val="nil"/>
                <w:lang w:val="fr-FR" w:eastAsia="en-US"/>
              </w:rPr>
              <w:t>Total</w:t>
            </w:r>
          </w:p>
        </w:tc>
        <w:tc>
          <w:tcPr>
            <w:tcW w:w="2248" w:type="dxa"/>
            <w:vAlign w:val="center"/>
          </w:tcPr>
          <w:p w14:paraId="567F0789" w14:textId="77777777" w:rsidR="00650D05" w:rsidRPr="00E16EA6" w:rsidRDefault="00896FC1" w:rsidP="00584C1F">
            <w:pPr>
              <w:spacing w:line="240" w:lineRule="auto"/>
              <w:jc w:val="center"/>
              <w:rPr>
                <w:rFonts w:ascii="Calibri" w:hAnsi="Calibri"/>
                <w:color w:val="000000"/>
                <w:sz w:val="22"/>
                <w:szCs w:val="22"/>
                <w:lang w:val="fr-FR"/>
              </w:rPr>
            </w:pPr>
            <w:r w:rsidRPr="00E16EA6">
              <w:rPr>
                <w:rFonts w:ascii="Calibri" w:eastAsia="Calibri" w:hAnsi="Calibri" w:cs="Calibri"/>
                <w:color w:val="000000"/>
                <w:sz w:val="22"/>
                <w:szCs w:val="22"/>
                <w:bdr w:val="nil"/>
                <w:lang w:val="fr-FR" w:eastAsia="en-US"/>
              </w:rPr>
              <w:t>348</w:t>
            </w:r>
          </w:p>
        </w:tc>
        <w:tc>
          <w:tcPr>
            <w:tcW w:w="2098" w:type="dxa"/>
            <w:vAlign w:val="center"/>
          </w:tcPr>
          <w:p w14:paraId="6251063B" w14:textId="77777777" w:rsidR="00650D05" w:rsidRPr="00E16EA6" w:rsidRDefault="00896FC1" w:rsidP="00584C1F">
            <w:pPr>
              <w:spacing w:line="240" w:lineRule="auto"/>
              <w:jc w:val="center"/>
              <w:rPr>
                <w:rFonts w:ascii="Calibri" w:hAnsi="Calibri"/>
                <w:color w:val="000000"/>
                <w:sz w:val="22"/>
                <w:szCs w:val="22"/>
                <w:lang w:val="fr-FR"/>
              </w:rPr>
            </w:pPr>
            <w:r w:rsidRPr="00E16EA6">
              <w:rPr>
                <w:rFonts w:ascii="Calibri" w:eastAsia="Calibri" w:hAnsi="Calibri" w:cs="Calibri"/>
                <w:color w:val="000000"/>
                <w:sz w:val="22"/>
                <w:szCs w:val="22"/>
                <w:bdr w:val="nil"/>
                <w:lang w:val="fr-FR" w:eastAsia="en-US"/>
              </w:rPr>
              <w:t>100 %</w:t>
            </w:r>
          </w:p>
        </w:tc>
        <w:tc>
          <w:tcPr>
            <w:tcW w:w="2067" w:type="dxa"/>
            <w:vAlign w:val="center"/>
          </w:tcPr>
          <w:p w14:paraId="5969021D" w14:textId="77777777" w:rsidR="00650D05" w:rsidRPr="00E16EA6" w:rsidRDefault="00896FC1" w:rsidP="00584C1F">
            <w:pPr>
              <w:spacing w:line="240" w:lineRule="auto"/>
              <w:jc w:val="center"/>
              <w:rPr>
                <w:rFonts w:ascii="Calibri" w:hAnsi="Calibri"/>
                <w:color w:val="000000"/>
                <w:sz w:val="22"/>
                <w:szCs w:val="22"/>
                <w:lang w:val="fr-FR"/>
              </w:rPr>
            </w:pPr>
            <w:r w:rsidRPr="00E16EA6">
              <w:rPr>
                <w:rFonts w:ascii="Calibri" w:hAnsi="Calibri"/>
                <w:color w:val="000000"/>
                <w:sz w:val="22"/>
                <w:szCs w:val="22"/>
                <w:lang w:val="fr-FR"/>
              </w:rPr>
              <w:t> </w:t>
            </w:r>
          </w:p>
        </w:tc>
      </w:tr>
    </w:tbl>
    <w:p w14:paraId="3722DFFE" w14:textId="77777777" w:rsidR="00315A1C" w:rsidRPr="00E16EA6" w:rsidRDefault="00315A1C" w:rsidP="00315A1C">
      <w:pPr>
        <w:rPr>
          <w:lang w:val="fr-FR"/>
        </w:rPr>
      </w:pPr>
      <w:bookmarkStart w:id="658" w:name="_Toc479362795"/>
      <w:bookmarkStart w:id="659" w:name="_Toc479362947"/>
      <w:bookmarkStart w:id="660" w:name="_Toc479363212"/>
      <w:bookmarkStart w:id="661" w:name="_Toc479363350"/>
      <w:bookmarkStart w:id="662" w:name="_Toc479363797"/>
      <w:bookmarkStart w:id="663" w:name="_Toc479364493"/>
      <w:bookmarkStart w:id="664" w:name="_Toc479364641"/>
      <w:bookmarkStart w:id="665" w:name="_Toc479364789"/>
      <w:bookmarkStart w:id="666" w:name="_Toc479365076"/>
      <w:bookmarkStart w:id="667" w:name="_Toc479365230"/>
      <w:bookmarkStart w:id="668" w:name="_Toc479365384"/>
      <w:bookmarkStart w:id="669" w:name="_Toc479365534"/>
      <w:bookmarkStart w:id="670" w:name="_Toc479365683"/>
      <w:bookmarkStart w:id="671" w:name="_Toc479365832"/>
      <w:bookmarkStart w:id="672" w:name="_Toc479365981"/>
      <w:bookmarkStart w:id="673" w:name="_Toc479366130"/>
      <w:bookmarkStart w:id="674" w:name="_Toc479362796"/>
      <w:bookmarkStart w:id="675" w:name="_Toc479362948"/>
      <w:bookmarkStart w:id="676" w:name="_Toc479363213"/>
      <w:bookmarkStart w:id="677" w:name="_Toc479363351"/>
      <w:bookmarkStart w:id="678" w:name="_Toc479363798"/>
      <w:bookmarkStart w:id="679" w:name="_Toc479364494"/>
      <w:bookmarkStart w:id="680" w:name="_Toc479364642"/>
      <w:bookmarkStart w:id="681" w:name="_Toc479364790"/>
      <w:bookmarkStart w:id="682" w:name="_Toc479365077"/>
      <w:bookmarkStart w:id="683" w:name="_Toc479365231"/>
      <w:bookmarkStart w:id="684" w:name="_Toc479365385"/>
      <w:bookmarkStart w:id="685" w:name="_Toc479365535"/>
      <w:bookmarkStart w:id="686" w:name="_Toc479365684"/>
      <w:bookmarkStart w:id="687" w:name="_Toc479365833"/>
      <w:bookmarkStart w:id="688" w:name="_Toc479365982"/>
      <w:bookmarkStart w:id="689" w:name="_Toc479366131"/>
      <w:bookmarkStart w:id="690" w:name="_Toc479362797"/>
      <w:bookmarkStart w:id="691" w:name="_Toc479362949"/>
      <w:bookmarkStart w:id="692" w:name="_Toc479363214"/>
      <w:bookmarkStart w:id="693" w:name="_Toc479363352"/>
      <w:bookmarkStart w:id="694" w:name="_Toc479363799"/>
      <w:bookmarkStart w:id="695" w:name="_Toc479364495"/>
      <w:bookmarkStart w:id="696" w:name="_Toc479364643"/>
      <w:bookmarkStart w:id="697" w:name="_Toc479364791"/>
      <w:bookmarkStart w:id="698" w:name="_Toc479365078"/>
      <w:bookmarkStart w:id="699" w:name="_Toc479365232"/>
      <w:bookmarkStart w:id="700" w:name="_Toc479365386"/>
      <w:bookmarkStart w:id="701" w:name="_Toc479365536"/>
      <w:bookmarkStart w:id="702" w:name="_Toc479365685"/>
      <w:bookmarkStart w:id="703" w:name="_Toc479365834"/>
      <w:bookmarkStart w:id="704" w:name="_Toc479365983"/>
      <w:bookmarkStart w:id="705" w:name="_Toc479366132"/>
      <w:bookmarkStart w:id="706" w:name="_Toc479362798"/>
      <w:bookmarkStart w:id="707" w:name="_Toc479362950"/>
      <w:bookmarkStart w:id="708" w:name="_Toc479363215"/>
      <w:bookmarkStart w:id="709" w:name="_Toc479363353"/>
      <w:bookmarkStart w:id="710" w:name="_Toc479363800"/>
      <w:bookmarkStart w:id="711" w:name="_Toc479364496"/>
      <w:bookmarkStart w:id="712" w:name="_Toc479364644"/>
      <w:bookmarkStart w:id="713" w:name="_Toc479364792"/>
      <w:bookmarkStart w:id="714" w:name="_Toc479365079"/>
      <w:bookmarkStart w:id="715" w:name="_Toc479365233"/>
      <w:bookmarkStart w:id="716" w:name="_Toc479365387"/>
      <w:bookmarkStart w:id="717" w:name="_Toc479365537"/>
      <w:bookmarkStart w:id="718" w:name="_Toc479365686"/>
      <w:bookmarkStart w:id="719" w:name="_Toc479365835"/>
      <w:bookmarkStart w:id="720" w:name="_Toc479365984"/>
      <w:bookmarkStart w:id="721" w:name="_Toc479366133"/>
      <w:bookmarkStart w:id="722" w:name="_Toc479362799"/>
      <w:bookmarkStart w:id="723" w:name="_Toc479362951"/>
      <w:bookmarkStart w:id="724" w:name="_Toc479363216"/>
      <w:bookmarkStart w:id="725" w:name="_Toc479363354"/>
      <w:bookmarkStart w:id="726" w:name="_Toc479363801"/>
      <w:bookmarkStart w:id="727" w:name="_Toc479364497"/>
      <w:bookmarkStart w:id="728" w:name="_Toc479364645"/>
      <w:bookmarkStart w:id="729" w:name="_Toc479364793"/>
      <w:bookmarkStart w:id="730" w:name="_Toc479365080"/>
      <w:bookmarkStart w:id="731" w:name="_Toc479365234"/>
      <w:bookmarkStart w:id="732" w:name="_Toc479365388"/>
      <w:bookmarkStart w:id="733" w:name="_Toc479365538"/>
      <w:bookmarkStart w:id="734" w:name="_Toc479365687"/>
      <w:bookmarkStart w:id="735" w:name="_Toc479365836"/>
      <w:bookmarkStart w:id="736" w:name="_Toc479365985"/>
      <w:bookmarkStart w:id="737" w:name="_Toc479366134"/>
      <w:bookmarkStart w:id="738" w:name="_Toc479362800"/>
      <w:bookmarkStart w:id="739" w:name="_Toc479362952"/>
      <w:bookmarkStart w:id="740" w:name="_Toc479363217"/>
      <w:bookmarkStart w:id="741" w:name="_Toc479363355"/>
      <w:bookmarkStart w:id="742" w:name="_Toc479363802"/>
      <w:bookmarkStart w:id="743" w:name="_Toc479364498"/>
      <w:bookmarkStart w:id="744" w:name="_Toc479364646"/>
      <w:bookmarkStart w:id="745" w:name="_Toc479364794"/>
      <w:bookmarkStart w:id="746" w:name="_Toc479365081"/>
      <w:bookmarkStart w:id="747" w:name="_Toc479365235"/>
      <w:bookmarkStart w:id="748" w:name="_Toc479365389"/>
      <w:bookmarkStart w:id="749" w:name="_Toc479365539"/>
      <w:bookmarkStart w:id="750" w:name="_Toc479365688"/>
      <w:bookmarkStart w:id="751" w:name="_Toc479365837"/>
      <w:bookmarkStart w:id="752" w:name="_Toc479365986"/>
      <w:bookmarkStart w:id="753" w:name="_Toc479366135"/>
      <w:bookmarkStart w:id="754" w:name="_Toc479362801"/>
      <w:bookmarkStart w:id="755" w:name="_Toc479362953"/>
      <w:bookmarkStart w:id="756" w:name="_Toc479363218"/>
      <w:bookmarkStart w:id="757" w:name="_Toc479363356"/>
      <w:bookmarkStart w:id="758" w:name="_Toc479363803"/>
      <w:bookmarkStart w:id="759" w:name="_Toc479364499"/>
      <w:bookmarkStart w:id="760" w:name="_Toc479364647"/>
      <w:bookmarkStart w:id="761" w:name="_Toc479364795"/>
      <w:bookmarkStart w:id="762" w:name="_Toc479365082"/>
      <w:bookmarkStart w:id="763" w:name="_Toc479365236"/>
      <w:bookmarkStart w:id="764" w:name="_Toc479365390"/>
      <w:bookmarkStart w:id="765" w:name="_Toc479365540"/>
      <w:bookmarkStart w:id="766" w:name="_Toc479365689"/>
      <w:bookmarkStart w:id="767" w:name="_Toc479365838"/>
      <w:bookmarkStart w:id="768" w:name="_Toc479365987"/>
      <w:bookmarkStart w:id="769" w:name="_Toc479366136"/>
      <w:bookmarkStart w:id="770" w:name="_Toc479362802"/>
      <w:bookmarkStart w:id="771" w:name="_Toc479362954"/>
      <w:bookmarkStart w:id="772" w:name="_Toc479363219"/>
      <w:bookmarkStart w:id="773" w:name="_Toc479363357"/>
      <w:bookmarkStart w:id="774" w:name="_Toc479363804"/>
      <w:bookmarkStart w:id="775" w:name="_Toc479364500"/>
      <w:bookmarkStart w:id="776" w:name="_Toc479364648"/>
      <w:bookmarkStart w:id="777" w:name="_Toc479364796"/>
      <w:bookmarkStart w:id="778" w:name="_Toc479365083"/>
      <w:bookmarkStart w:id="779" w:name="_Toc479365237"/>
      <w:bookmarkStart w:id="780" w:name="_Toc479365391"/>
      <w:bookmarkStart w:id="781" w:name="_Toc479365541"/>
      <w:bookmarkStart w:id="782" w:name="_Toc479365690"/>
      <w:bookmarkStart w:id="783" w:name="_Toc479365839"/>
      <w:bookmarkStart w:id="784" w:name="_Toc479365988"/>
      <w:bookmarkStart w:id="785" w:name="_Toc479366137"/>
      <w:bookmarkStart w:id="786" w:name="_Toc479362832"/>
      <w:bookmarkStart w:id="787" w:name="_Toc479362984"/>
      <w:bookmarkStart w:id="788" w:name="_Toc479363249"/>
      <w:bookmarkStart w:id="789" w:name="_Toc479363387"/>
      <w:bookmarkStart w:id="790" w:name="_Toc479363834"/>
      <w:bookmarkStart w:id="791" w:name="_Toc479364530"/>
      <w:bookmarkStart w:id="792" w:name="_Toc479364678"/>
      <w:bookmarkStart w:id="793" w:name="_Toc479364826"/>
      <w:bookmarkStart w:id="794" w:name="_Toc479365113"/>
      <w:bookmarkStart w:id="795" w:name="_Toc479365267"/>
      <w:bookmarkStart w:id="796" w:name="_Toc479365421"/>
      <w:bookmarkStart w:id="797" w:name="_Toc479365571"/>
      <w:bookmarkStart w:id="798" w:name="_Toc479365720"/>
      <w:bookmarkStart w:id="799" w:name="_Toc479365869"/>
      <w:bookmarkStart w:id="800" w:name="_Toc479366018"/>
      <w:bookmarkStart w:id="801" w:name="_Toc479366167"/>
      <w:bookmarkStart w:id="802" w:name="_Toc479362833"/>
      <w:bookmarkStart w:id="803" w:name="_Toc479362985"/>
      <w:bookmarkStart w:id="804" w:name="_Toc479363250"/>
      <w:bookmarkStart w:id="805" w:name="_Toc479363388"/>
      <w:bookmarkStart w:id="806" w:name="_Toc479363835"/>
      <w:bookmarkStart w:id="807" w:name="_Toc479364531"/>
      <w:bookmarkStart w:id="808" w:name="_Toc479364679"/>
      <w:bookmarkStart w:id="809" w:name="_Toc479364827"/>
      <w:bookmarkStart w:id="810" w:name="_Toc479365114"/>
      <w:bookmarkStart w:id="811" w:name="_Toc479365268"/>
      <w:bookmarkStart w:id="812" w:name="_Toc479365422"/>
      <w:bookmarkStart w:id="813" w:name="_Toc479365572"/>
      <w:bookmarkStart w:id="814" w:name="_Toc479365721"/>
      <w:bookmarkStart w:id="815" w:name="_Toc479365870"/>
      <w:bookmarkStart w:id="816" w:name="_Toc479366019"/>
      <w:bookmarkStart w:id="817" w:name="_Toc479366168"/>
      <w:bookmarkStart w:id="818" w:name="_Toc479362834"/>
      <w:bookmarkStart w:id="819" w:name="_Toc479362986"/>
      <w:bookmarkStart w:id="820" w:name="_Toc479363251"/>
      <w:bookmarkStart w:id="821" w:name="_Toc479363389"/>
      <w:bookmarkStart w:id="822" w:name="_Toc479363836"/>
      <w:bookmarkStart w:id="823" w:name="_Toc479364532"/>
      <w:bookmarkStart w:id="824" w:name="_Toc479364680"/>
      <w:bookmarkStart w:id="825" w:name="_Toc479364828"/>
      <w:bookmarkStart w:id="826" w:name="_Toc479365115"/>
      <w:bookmarkStart w:id="827" w:name="_Toc479365269"/>
      <w:bookmarkStart w:id="828" w:name="_Toc479365423"/>
      <w:bookmarkStart w:id="829" w:name="_Toc479365573"/>
      <w:bookmarkStart w:id="830" w:name="_Toc479365722"/>
      <w:bookmarkStart w:id="831" w:name="_Toc479365871"/>
      <w:bookmarkStart w:id="832" w:name="_Toc479366020"/>
      <w:bookmarkStart w:id="833" w:name="_Toc479366169"/>
      <w:bookmarkStart w:id="834" w:name="_Toc479362835"/>
      <w:bookmarkStart w:id="835" w:name="_Toc479362987"/>
      <w:bookmarkStart w:id="836" w:name="_Toc479363252"/>
      <w:bookmarkStart w:id="837" w:name="_Toc479363390"/>
      <w:bookmarkStart w:id="838" w:name="_Toc479363837"/>
      <w:bookmarkStart w:id="839" w:name="_Toc479364533"/>
      <w:bookmarkStart w:id="840" w:name="_Toc479364681"/>
      <w:bookmarkStart w:id="841" w:name="_Toc479364829"/>
      <w:bookmarkStart w:id="842" w:name="_Toc479365116"/>
      <w:bookmarkStart w:id="843" w:name="_Toc479365270"/>
      <w:bookmarkStart w:id="844" w:name="_Toc479365424"/>
      <w:bookmarkStart w:id="845" w:name="_Toc479365574"/>
      <w:bookmarkStart w:id="846" w:name="_Toc479365723"/>
      <w:bookmarkStart w:id="847" w:name="_Toc479365872"/>
      <w:bookmarkStart w:id="848" w:name="_Toc479366021"/>
      <w:bookmarkStart w:id="849" w:name="_Toc479366170"/>
      <w:bookmarkStart w:id="850" w:name="_Toc479362836"/>
      <w:bookmarkStart w:id="851" w:name="_Toc479362988"/>
      <w:bookmarkStart w:id="852" w:name="_Toc479363253"/>
      <w:bookmarkStart w:id="853" w:name="_Toc479363391"/>
      <w:bookmarkStart w:id="854" w:name="_Toc479363838"/>
      <w:bookmarkStart w:id="855" w:name="_Toc479364534"/>
      <w:bookmarkStart w:id="856" w:name="_Toc479364682"/>
      <w:bookmarkStart w:id="857" w:name="_Toc479364830"/>
      <w:bookmarkStart w:id="858" w:name="_Toc479365117"/>
      <w:bookmarkStart w:id="859" w:name="_Toc479365271"/>
      <w:bookmarkStart w:id="860" w:name="_Toc479365425"/>
      <w:bookmarkStart w:id="861" w:name="_Toc479365575"/>
      <w:bookmarkStart w:id="862" w:name="_Toc479365724"/>
      <w:bookmarkStart w:id="863" w:name="_Toc479365873"/>
      <w:bookmarkStart w:id="864" w:name="_Toc479366022"/>
      <w:bookmarkStart w:id="865" w:name="_Toc479366171"/>
      <w:bookmarkStart w:id="866" w:name="_Toc479362837"/>
      <w:bookmarkStart w:id="867" w:name="_Toc479362989"/>
      <w:bookmarkStart w:id="868" w:name="_Toc479363254"/>
      <w:bookmarkStart w:id="869" w:name="_Toc479363392"/>
      <w:bookmarkStart w:id="870" w:name="_Toc479363839"/>
      <w:bookmarkStart w:id="871" w:name="_Toc479364535"/>
      <w:bookmarkStart w:id="872" w:name="_Toc479364683"/>
      <w:bookmarkStart w:id="873" w:name="_Toc479364831"/>
      <w:bookmarkStart w:id="874" w:name="_Toc479365118"/>
      <w:bookmarkStart w:id="875" w:name="_Toc479365272"/>
      <w:bookmarkStart w:id="876" w:name="_Toc479365426"/>
      <w:bookmarkStart w:id="877" w:name="_Toc479365576"/>
      <w:bookmarkStart w:id="878" w:name="_Toc479365725"/>
      <w:bookmarkStart w:id="879" w:name="_Toc479365874"/>
      <w:bookmarkStart w:id="880" w:name="_Toc479366023"/>
      <w:bookmarkStart w:id="881" w:name="_Toc479366172"/>
      <w:bookmarkStart w:id="882" w:name="_Toc479362838"/>
      <w:bookmarkStart w:id="883" w:name="_Toc479362990"/>
      <w:bookmarkStart w:id="884" w:name="_Toc479363255"/>
      <w:bookmarkStart w:id="885" w:name="_Toc479363393"/>
      <w:bookmarkStart w:id="886" w:name="_Toc479363840"/>
      <w:bookmarkStart w:id="887" w:name="_Toc479364536"/>
      <w:bookmarkStart w:id="888" w:name="_Toc479364684"/>
      <w:bookmarkStart w:id="889" w:name="_Toc479364832"/>
      <w:bookmarkStart w:id="890" w:name="_Toc479365119"/>
      <w:bookmarkStart w:id="891" w:name="_Toc479365273"/>
      <w:bookmarkStart w:id="892" w:name="_Toc479365427"/>
      <w:bookmarkStart w:id="893" w:name="_Toc479365577"/>
      <w:bookmarkStart w:id="894" w:name="_Toc479365726"/>
      <w:bookmarkStart w:id="895" w:name="_Toc479365875"/>
      <w:bookmarkStart w:id="896" w:name="_Toc479366024"/>
      <w:bookmarkStart w:id="897" w:name="_Toc479366173"/>
      <w:bookmarkStart w:id="898" w:name="_Toc479362839"/>
      <w:bookmarkStart w:id="899" w:name="_Toc479362991"/>
      <w:bookmarkStart w:id="900" w:name="_Toc479363256"/>
      <w:bookmarkStart w:id="901" w:name="_Toc479363394"/>
      <w:bookmarkStart w:id="902" w:name="_Toc479363841"/>
      <w:bookmarkStart w:id="903" w:name="_Toc479364537"/>
      <w:bookmarkStart w:id="904" w:name="_Toc479364685"/>
      <w:bookmarkStart w:id="905" w:name="_Toc479364833"/>
      <w:bookmarkStart w:id="906" w:name="_Toc479365120"/>
      <w:bookmarkStart w:id="907" w:name="_Toc479365274"/>
      <w:bookmarkStart w:id="908" w:name="_Toc479365428"/>
      <w:bookmarkStart w:id="909" w:name="_Toc479365578"/>
      <w:bookmarkStart w:id="910" w:name="_Toc479365727"/>
      <w:bookmarkStart w:id="911" w:name="_Toc479365876"/>
      <w:bookmarkStart w:id="912" w:name="_Toc479366025"/>
      <w:bookmarkStart w:id="913" w:name="_Toc479366174"/>
      <w:bookmarkStart w:id="914" w:name="_Toc479362840"/>
      <w:bookmarkStart w:id="915" w:name="_Toc479362992"/>
      <w:bookmarkStart w:id="916" w:name="_Toc479363257"/>
      <w:bookmarkStart w:id="917" w:name="_Toc479363395"/>
      <w:bookmarkStart w:id="918" w:name="_Toc479363842"/>
      <w:bookmarkStart w:id="919" w:name="_Toc479364538"/>
      <w:bookmarkStart w:id="920" w:name="_Toc479364686"/>
      <w:bookmarkStart w:id="921" w:name="_Toc479364834"/>
      <w:bookmarkStart w:id="922" w:name="_Toc479365121"/>
      <w:bookmarkStart w:id="923" w:name="_Toc479365275"/>
      <w:bookmarkStart w:id="924" w:name="_Toc479365429"/>
      <w:bookmarkStart w:id="925" w:name="_Toc479365579"/>
      <w:bookmarkStart w:id="926" w:name="_Toc479365728"/>
      <w:bookmarkStart w:id="927" w:name="_Toc479365877"/>
      <w:bookmarkStart w:id="928" w:name="_Toc479366026"/>
      <w:bookmarkStart w:id="929" w:name="_Toc479366175"/>
      <w:bookmarkStart w:id="930" w:name="_Toc479362841"/>
      <w:bookmarkStart w:id="931" w:name="_Toc479362993"/>
      <w:bookmarkStart w:id="932" w:name="_Toc479363258"/>
      <w:bookmarkStart w:id="933" w:name="_Toc479363396"/>
      <w:bookmarkStart w:id="934" w:name="_Toc479363843"/>
      <w:bookmarkStart w:id="935" w:name="_Toc479364539"/>
      <w:bookmarkStart w:id="936" w:name="_Toc479364687"/>
      <w:bookmarkStart w:id="937" w:name="_Toc479364835"/>
      <w:bookmarkStart w:id="938" w:name="_Toc479365122"/>
      <w:bookmarkStart w:id="939" w:name="_Toc479365276"/>
      <w:bookmarkStart w:id="940" w:name="_Toc479365430"/>
      <w:bookmarkStart w:id="941" w:name="_Toc479365580"/>
      <w:bookmarkStart w:id="942" w:name="_Toc479365729"/>
      <w:bookmarkStart w:id="943" w:name="_Toc479365878"/>
      <w:bookmarkStart w:id="944" w:name="_Toc479366027"/>
      <w:bookmarkStart w:id="945" w:name="_Toc479366176"/>
      <w:bookmarkStart w:id="946" w:name="_Toc460447446"/>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p>
    <w:p w14:paraId="4FF7F641" w14:textId="77777777" w:rsidR="00315A1C" w:rsidRPr="00E16EA6" w:rsidRDefault="00896FC1" w:rsidP="00315A1C">
      <w:pPr>
        <w:pStyle w:val="Heading2"/>
        <w:rPr>
          <w:rFonts w:ascii="Cambria" w:hAnsi="Cambria"/>
          <w:lang w:val="fr-FR"/>
        </w:rPr>
      </w:pPr>
      <w:bookmarkStart w:id="947" w:name="_Toc18590049"/>
      <w:r w:rsidRPr="00E16EA6">
        <w:rPr>
          <w:rFonts w:ascii="Cambria" w:eastAsia="Cambria" w:hAnsi="Cambria" w:cs="Cambria"/>
          <w:szCs w:val="24"/>
          <w:bdr w:val="nil"/>
          <w:lang w:val="fr-FR"/>
        </w:rPr>
        <w:t>Liste de contrôle pour la cartographie et la sensibilisation</w:t>
      </w:r>
      <w:bookmarkEnd w:id="947"/>
    </w:p>
    <w:p w14:paraId="76AEF36D" w14:textId="77777777" w:rsidR="00DA098F" w:rsidRPr="00E16EA6" w:rsidRDefault="00896FC1" w:rsidP="00DA098F">
      <w:pPr>
        <w:pStyle w:val="ListParagraph"/>
        <w:widowControl/>
        <w:numPr>
          <w:ilvl w:val="0"/>
          <w:numId w:val="31"/>
        </w:numPr>
        <w:autoSpaceDE/>
        <w:autoSpaceDN/>
        <w:adjustRightInd/>
        <w:spacing w:before="0" w:after="120" w:line="288" w:lineRule="auto"/>
        <w:ind w:left="374" w:hanging="187"/>
        <w:rPr>
          <w:lang w:val="fr-FR"/>
        </w:rPr>
      </w:pPr>
      <w:r w:rsidRPr="00E16EA6">
        <w:rPr>
          <w:rFonts w:eastAsia="Cambria" w:cs="Cambria"/>
          <w:szCs w:val="22"/>
          <w:bdr w:val="nil"/>
          <w:lang w:val="fr-FR"/>
        </w:rPr>
        <w:t xml:space="preserve">Présentation au responsable du village (VEO) et/ou au responsable du hameau et présentation des lettres d’introduction fournies par le NIMR, les autorités gouvernementales locales et </w:t>
      </w:r>
      <w:r w:rsidRPr="00E16EA6">
        <w:rPr>
          <w:rFonts w:eastAsia="Cambria" w:cs="Cambria"/>
          <w:b/>
          <w:bCs/>
          <w:color w:val="8D3B72"/>
          <w:szCs w:val="22"/>
          <w:bdr w:val="nil"/>
          <w:lang w:val="fr-FR"/>
        </w:rPr>
        <w:t>[ajouter le nom de l’organisme chargé de la mise en œuvre]</w:t>
      </w:r>
      <w:r w:rsidRPr="00E16EA6">
        <w:rPr>
          <w:rFonts w:eastAsia="Cambria" w:cs="Cambria"/>
          <w:szCs w:val="22"/>
          <w:bdr w:val="nil"/>
          <w:lang w:val="fr-FR"/>
        </w:rPr>
        <w:t xml:space="preserve">. Le responsable du village doit avoir reçu au préalable des informations de l’un des membres de l’équipe </w:t>
      </w:r>
      <w:r w:rsidRPr="00E16EA6">
        <w:rPr>
          <w:rFonts w:eastAsia="Cambria" w:cs="Cambria"/>
          <w:b/>
          <w:bCs/>
          <w:color w:val="8D3B72"/>
          <w:szCs w:val="22"/>
          <w:bdr w:val="nil"/>
          <w:lang w:val="fr-FR"/>
        </w:rPr>
        <w:t xml:space="preserve">[ajouter le nom de l’organisme chargé de la mise en œuvre] </w:t>
      </w:r>
      <w:r w:rsidRPr="00E16EA6">
        <w:rPr>
          <w:rFonts w:eastAsia="Cambria" w:cs="Cambria"/>
          <w:szCs w:val="22"/>
          <w:bdr w:val="nil"/>
          <w:lang w:val="fr-FR"/>
        </w:rPr>
        <w:t>avant la journée de cartographie. Le responsable du village (VEO) présente l’équipe au président du village et au responsable du hameau.</w:t>
      </w:r>
    </w:p>
    <w:p w14:paraId="30BD984E" w14:textId="77777777" w:rsidR="00DA098F" w:rsidRPr="00E16EA6" w:rsidRDefault="00896FC1" w:rsidP="00DA098F">
      <w:pPr>
        <w:pStyle w:val="ListParagraph"/>
        <w:widowControl/>
        <w:numPr>
          <w:ilvl w:val="0"/>
          <w:numId w:val="31"/>
        </w:numPr>
        <w:autoSpaceDE/>
        <w:autoSpaceDN/>
        <w:adjustRightInd/>
        <w:spacing w:before="0" w:after="120" w:line="288" w:lineRule="auto"/>
        <w:ind w:left="374" w:hanging="187"/>
        <w:rPr>
          <w:lang w:val="fr-FR"/>
        </w:rPr>
      </w:pPr>
      <w:r w:rsidRPr="00E16EA6">
        <w:rPr>
          <w:rFonts w:eastAsia="Cambria" w:cs="Cambria"/>
          <w:szCs w:val="22"/>
          <w:bdr w:val="nil"/>
          <w:lang w:val="fr-FR"/>
        </w:rPr>
        <w:t>Présentation de l’opération de cartographie et examen des messages clés avec le VEO, le président du village et/ou le responsable du hameau lors de la visite.</w:t>
      </w:r>
    </w:p>
    <w:p w14:paraId="7488BDFA" w14:textId="6D730B1C" w:rsidR="00DA098F" w:rsidRPr="00E16EA6" w:rsidRDefault="00896FC1" w:rsidP="00DA098F">
      <w:pPr>
        <w:pStyle w:val="ListParagraph"/>
        <w:widowControl/>
        <w:numPr>
          <w:ilvl w:val="0"/>
          <w:numId w:val="31"/>
        </w:numPr>
        <w:autoSpaceDE/>
        <w:autoSpaceDN/>
        <w:adjustRightInd/>
        <w:spacing w:before="0" w:after="120" w:line="288" w:lineRule="auto"/>
        <w:ind w:left="374" w:hanging="187"/>
        <w:rPr>
          <w:lang w:val="fr-FR"/>
        </w:rPr>
      </w:pPr>
      <w:r w:rsidRPr="00E16EA6">
        <w:rPr>
          <w:rFonts w:eastAsia="Cambria" w:cs="Cambria"/>
          <w:szCs w:val="22"/>
          <w:bdr w:val="nil"/>
          <w:lang w:val="fr-FR"/>
        </w:rPr>
        <w:t xml:space="preserve">Dans l’idéal, le responsable du hameau présente l’équipe aux </w:t>
      </w:r>
      <w:r w:rsidR="00EB1DB2">
        <w:rPr>
          <w:rFonts w:eastAsia="Cambria" w:cs="Cambria"/>
          <w:szCs w:val="22"/>
          <w:bdr w:val="nil"/>
          <w:lang w:val="fr-FR"/>
        </w:rPr>
        <w:t>ménage</w:t>
      </w:r>
      <w:r w:rsidRPr="00E16EA6">
        <w:rPr>
          <w:rFonts w:eastAsia="Cambria" w:cs="Cambria"/>
          <w:szCs w:val="22"/>
          <w:bdr w:val="nil"/>
          <w:lang w:val="fr-FR"/>
        </w:rPr>
        <w:t xml:space="preserve">s à cartographier et accompagne celle-ci dans chaque </w:t>
      </w:r>
      <w:r w:rsidR="00EB1DB2">
        <w:rPr>
          <w:rFonts w:eastAsia="Cambria" w:cs="Cambria"/>
          <w:szCs w:val="22"/>
          <w:bdr w:val="nil"/>
          <w:lang w:val="fr-FR"/>
        </w:rPr>
        <w:t>ménage</w:t>
      </w:r>
      <w:r w:rsidRPr="00E16EA6">
        <w:rPr>
          <w:rFonts w:eastAsia="Cambria" w:cs="Cambria"/>
          <w:szCs w:val="22"/>
          <w:bdr w:val="nil"/>
          <w:lang w:val="fr-FR"/>
        </w:rPr>
        <w:t>, ce qui permet aux membres de la communauté d’être plus à l’aise parce qu’une personne de confiance leur présente l’équipe de cartographie.</w:t>
      </w:r>
    </w:p>
    <w:p w14:paraId="3CED1143" w14:textId="05BD6C4D" w:rsidR="00DA098F" w:rsidRPr="00E16EA6" w:rsidRDefault="00896FC1" w:rsidP="00DA098F">
      <w:pPr>
        <w:pStyle w:val="ListParagraph"/>
        <w:widowControl/>
        <w:numPr>
          <w:ilvl w:val="0"/>
          <w:numId w:val="31"/>
        </w:numPr>
        <w:autoSpaceDE/>
        <w:autoSpaceDN/>
        <w:adjustRightInd/>
        <w:spacing w:before="0" w:after="120" w:line="288" w:lineRule="auto"/>
        <w:ind w:left="374" w:hanging="187"/>
        <w:rPr>
          <w:lang w:val="fr-FR"/>
        </w:rPr>
      </w:pPr>
      <w:r w:rsidRPr="00E16EA6">
        <w:rPr>
          <w:rFonts w:eastAsia="Cambria" w:cs="Cambria"/>
          <w:szCs w:val="22"/>
          <w:bdr w:val="nil"/>
          <w:lang w:val="fr-FR"/>
        </w:rPr>
        <w:t xml:space="preserve">Dans chaque </w:t>
      </w:r>
      <w:r w:rsidR="00EB1DB2">
        <w:rPr>
          <w:rFonts w:eastAsia="Cambria" w:cs="Cambria"/>
          <w:szCs w:val="22"/>
          <w:bdr w:val="nil"/>
          <w:lang w:val="fr-FR"/>
        </w:rPr>
        <w:t>ménage</w:t>
      </w:r>
      <w:r w:rsidRPr="00E16EA6">
        <w:rPr>
          <w:rFonts w:eastAsia="Cambria" w:cs="Cambria"/>
          <w:szCs w:val="22"/>
          <w:bdr w:val="nil"/>
          <w:lang w:val="fr-FR"/>
        </w:rPr>
        <w:t xml:space="preserve">, les assistants de cartographie doivent se présenter, lire le texte d’information/de recrutement présentant l’objectif de la cartographie, expliquer les messages clés du recueil de données, demander à chaque chef de famille son accord pour dénombrer les membres du </w:t>
      </w:r>
      <w:r w:rsidR="00EB1DB2">
        <w:rPr>
          <w:rFonts w:eastAsia="Cambria" w:cs="Cambria"/>
          <w:szCs w:val="22"/>
          <w:bdr w:val="nil"/>
          <w:lang w:val="fr-FR"/>
        </w:rPr>
        <w:t>ménage</w:t>
      </w:r>
      <w:r w:rsidRPr="00E16EA6">
        <w:rPr>
          <w:rFonts w:eastAsia="Cambria" w:cs="Cambria"/>
          <w:szCs w:val="22"/>
          <w:bdr w:val="nil"/>
          <w:lang w:val="fr-FR"/>
        </w:rPr>
        <w:t xml:space="preserve"> et répondre à toute question que le chef de famille/les membres du </w:t>
      </w:r>
      <w:r w:rsidR="00EB1DB2">
        <w:rPr>
          <w:rFonts w:eastAsia="Cambria" w:cs="Cambria"/>
          <w:szCs w:val="22"/>
          <w:bdr w:val="nil"/>
          <w:lang w:val="fr-FR"/>
        </w:rPr>
        <w:t>ménage</w:t>
      </w:r>
      <w:r w:rsidRPr="00E16EA6">
        <w:rPr>
          <w:rFonts w:eastAsia="Cambria" w:cs="Cambria"/>
          <w:szCs w:val="22"/>
          <w:bdr w:val="nil"/>
          <w:lang w:val="fr-FR"/>
        </w:rPr>
        <w:t xml:space="preserve"> peuvent se poser à ce moment.</w:t>
      </w:r>
    </w:p>
    <w:p w14:paraId="6DBC117A" w14:textId="77777777" w:rsidR="00DA098F" w:rsidRPr="00E16EA6" w:rsidRDefault="00896FC1" w:rsidP="00DA098F">
      <w:pPr>
        <w:pStyle w:val="ListParagraph"/>
        <w:widowControl/>
        <w:numPr>
          <w:ilvl w:val="0"/>
          <w:numId w:val="31"/>
        </w:numPr>
        <w:autoSpaceDE/>
        <w:autoSpaceDN/>
        <w:adjustRightInd/>
        <w:spacing w:before="0" w:after="120" w:line="288" w:lineRule="auto"/>
        <w:ind w:left="374" w:hanging="187"/>
        <w:rPr>
          <w:lang w:val="fr-FR"/>
        </w:rPr>
      </w:pPr>
      <w:r w:rsidRPr="00E16EA6">
        <w:rPr>
          <w:rFonts w:eastAsia="Cambria" w:cs="Cambria"/>
          <w:szCs w:val="22"/>
          <w:bdr w:val="nil"/>
          <w:lang w:val="fr-FR"/>
        </w:rPr>
        <w:t>Dessiner les croquis/cartes nécessaires, remplir les différents formulaires (identification, croquis détaillé des emplacements, dénombrement et segmentation si nécessaire) et enregistrer les coordonnées GPS.</w:t>
      </w:r>
    </w:p>
    <w:p w14:paraId="62F762DD" w14:textId="7F2E3471" w:rsidR="00DA098F" w:rsidRPr="00E16EA6" w:rsidRDefault="00896FC1" w:rsidP="00DA098F">
      <w:pPr>
        <w:pStyle w:val="ListParagraph"/>
        <w:widowControl/>
        <w:numPr>
          <w:ilvl w:val="0"/>
          <w:numId w:val="31"/>
        </w:numPr>
        <w:autoSpaceDE/>
        <w:autoSpaceDN/>
        <w:adjustRightInd/>
        <w:spacing w:before="0" w:after="120" w:line="288" w:lineRule="auto"/>
        <w:ind w:left="374" w:hanging="187"/>
        <w:rPr>
          <w:lang w:val="fr-FR"/>
        </w:rPr>
      </w:pPr>
      <w:r w:rsidRPr="00E16EA6">
        <w:rPr>
          <w:rFonts w:eastAsia="Cambria" w:cs="Cambria"/>
          <w:szCs w:val="22"/>
          <w:bdr w:val="nil"/>
          <w:lang w:val="fr-FR"/>
        </w:rPr>
        <w:t xml:space="preserve">Rappeler la collecte des données à venir et la période prévue pour cela au chef de famille et/ou au(x) membre(s) de la famille avant de quitter chaque </w:t>
      </w:r>
      <w:r w:rsidR="00EB1DB2">
        <w:rPr>
          <w:rFonts w:eastAsia="Cambria" w:cs="Cambria"/>
          <w:szCs w:val="22"/>
          <w:bdr w:val="nil"/>
          <w:lang w:val="fr-FR"/>
        </w:rPr>
        <w:t>ménage</w:t>
      </w:r>
      <w:r w:rsidRPr="00E16EA6">
        <w:rPr>
          <w:rFonts w:eastAsia="Cambria" w:cs="Cambria"/>
          <w:szCs w:val="22"/>
          <w:bdr w:val="nil"/>
          <w:lang w:val="fr-FR"/>
        </w:rPr>
        <w:t xml:space="preserve"> et aux responsables de la communauté avant de quitter le hameau.</w:t>
      </w:r>
    </w:p>
    <w:p w14:paraId="4798A7B4" w14:textId="184F9E57" w:rsidR="00315A1C" w:rsidRPr="00E16EA6" w:rsidRDefault="00896FC1" w:rsidP="00315A1C">
      <w:pPr>
        <w:pStyle w:val="ListParagraph"/>
        <w:widowControl/>
        <w:numPr>
          <w:ilvl w:val="0"/>
          <w:numId w:val="31"/>
        </w:numPr>
        <w:autoSpaceDE/>
        <w:autoSpaceDN/>
        <w:adjustRightInd/>
        <w:spacing w:before="0" w:after="120" w:line="288" w:lineRule="auto"/>
        <w:ind w:left="374" w:hanging="187"/>
        <w:rPr>
          <w:b/>
          <w:sz w:val="18"/>
          <w:szCs w:val="22"/>
          <w:lang w:val="fr-FR"/>
        </w:rPr>
      </w:pPr>
      <w:r w:rsidRPr="00E16EA6">
        <w:rPr>
          <w:rFonts w:eastAsia="Cambria" w:cs="Cambria"/>
          <w:szCs w:val="22"/>
          <w:bdr w:val="nil"/>
          <w:lang w:val="fr-FR"/>
        </w:rPr>
        <w:t xml:space="preserve">Remercier le chef de famille/les membres du </w:t>
      </w:r>
      <w:r w:rsidR="00EB1DB2">
        <w:rPr>
          <w:rFonts w:eastAsia="Cambria" w:cs="Cambria"/>
          <w:szCs w:val="22"/>
          <w:bdr w:val="nil"/>
          <w:lang w:val="fr-FR"/>
        </w:rPr>
        <w:t>ménage</w:t>
      </w:r>
      <w:r w:rsidRPr="00E16EA6">
        <w:rPr>
          <w:rFonts w:eastAsia="Cambria" w:cs="Cambria"/>
          <w:szCs w:val="22"/>
          <w:bdr w:val="nil"/>
          <w:lang w:val="fr-FR"/>
        </w:rPr>
        <w:t xml:space="preserve"> et les dirigeants communautaires pour le temps accordé et leur coopération.</w:t>
      </w:r>
    </w:p>
    <w:p w14:paraId="4666820D" w14:textId="77777777" w:rsidR="00953BDE" w:rsidRPr="00E16EA6" w:rsidRDefault="00896FC1" w:rsidP="000434C8">
      <w:pPr>
        <w:pStyle w:val="Heading1"/>
        <w:rPr>
          <w:lang w:val="fr-FR"/>
        </w:rPr>
      </w:pPr>
      <w:bookmarkStart w:id="948" w:name="_Toc18590050"/>
      <w:r w:rsidRPr="00E16EA6">
        <w:rPr>
          <w:rFonts w:ascii="Cambria" w:eastAsia="Cambria" w:hAnsi="Cambria" w:cs="Cambria"/>
          <w:szCs w:val="28"/>
          <w:bdr w:val="nil"/>
          <w:lang w:val="fr-FR"/>
        </w:rPr>
        <w:lastRenderedPageBreak/>
        <w:t>Principes élémentaires de la cartographie</w:t>
      </w:r>
      <w:bookmarkEnd w:id="946"/>
      <w:bookmarkEnd w:id="948"/>
    </w:p>
    <w:p w14:paraId="65980882" w14:textId="77777777" w:rsidR="00953BDE" w:rsidRPr="00E16EA6" w:rsidRDefault="00896FC1" w:rsidP="00953BDE">
      <w:pPr>
        <w:pStyle w:val="Heading2"/>
        <w:rPr>
          <w:rFonts w:ascii="Cambria" w:hAnsi="Cambria"/>
          <w:lang w:val="fr-FR"/>
        </w:rPr>
      </w:pPr>
      <w:bookmarkStart w:id="949" w:name="_Toc460447447"/>
      <w:bookmarkStart w:id="950" w:name="_Toc18590051"/>
      <w:r w:rsidRPr="00E16EA6">
        <w:rPr>
          <w:rFonts w:ascii="Cambria" w:eastAsia="Cambria" w:hAnsi="Cambria" w:cs="Cambria"/>
          <w:szCs w:val="24"/>
          <w:bdr w:val="nil"/>
          <w:lang w:val="fr-FR"/>
        </w:rPr>
        <w:t>Définitions</w:t>
      </w:r>
      <w:bookmarkEnd w:id="949"/>
      <w:r w:rsidRPr="00E16EA6">
        <w:rPr>
          <w:rFonts w:ascii="Cambria" w:eastAsia="Cambria" w:hAnsi="Cambria" w:cs="Cambria"/>
          <w:szCs w:val="24"/>
          <w:bdr w:val="nil"/>
          <w:lang w:val="fr-FR"/>
        </w:rPr>
        <w:t xml:space="preserve"> des termes clés</w:t>
      </w:r>
      <w:bookmarkEnd w:id="950"/>
    </w:p>
    <w:p w14:paraId="148B50A0" w14:textId="77777777" w:rsidR="00BD493B" w:rsidRPr="00E16EA6" w:rsidRDefault="00896FC1" w:rsidP="00953BDE">
      <w:pPr>
        <w:rPr>
          <w:lang w:val="fr-FR"/>
        </w:rPr>
      </w:pPr>
      <w:r w:rsidRPr="00E16EA6">
        <w:rPr>
          <w:rFonts w:eastAsia="Cambria" w:cs="Cambria"/>
          <w:bdr w:val="nil"/>
          <w:lang w:val="fr-FR"/>
        </w:rPr>
        <w:t xml:space="preserve">Une </w:t>
      </w:r>
      <w:r w:rsidRPr="00E16EA6">
        <w:rPr>
          <w:rFonts w:eastAsia="Cambria" w:cs="Cambria"/>
          <w:b/>
          <w:bCs/>
          <w:color w:val="04607E"/>
          <w:bdr w:val="nil"/>
          <w:lang w:val="fr-FR"/>
        </w:rPr>
        <w:t>zone de dénombrement (</w:t>
      </w:r>
      <w:proofErr w:type="spellStart"/>
      <w:r w:rsidRPr="00E16EA6">
        <w:rPr>
          <w:rFonts w:eastAsia="Cambria" w:cs="Cambria"/>
          <w:b/>
          <w:bCs/>
          <w:color w:val="04607E"/>
          <w:bdr w:val="nil"/>
          <w:lang w:val="fr-FR"/>
        </w:rPr>
        <w:t>Enumeration</w:t>
      </w:r>
      <w:proofErr w:type="spellEnd"/>
      <w:r w:rsidRPr="00E16EA6">
        <w:rPr>
          <w:rFonts w:eastAsia="Cambria" w:cs="Cambria"/>
          <w:b/>
          <w:bCs/>
          <w:color w:val="04607E"/>
          <w:bdr w:val="nil"/>
          <w:lang w:val="fr-FR"/>
        </w:rPr>
        <w:t xml:space="preserve"> Area, EA)</w:t>
      </w:r>
      <w:r w:rsidRPr="00E16EA6">
        <w:rPr>
          <w:rFonts w:eastAsia="Cambria" w:cs="Cambria"/>
          <w:bdr w:val="nil"/>
          <w:lang w:val="fr-FR"/>
        </w:rPr>
        <w:t xml:space="preserve"> correspond à la plus petite unité statistique géographique créée pour le recensement des logements et des populations. Par exemple, une EA peut correspondre à un îlot urbain, un village ou une partie de village ou encore un groupe de petits villages. L’EA doit posséder des frontières bien définies, figurant sur une carte.</w:t>
      </w:r>
    </w:p>
    <w:p w14:paraId="3FA0C518" w14:textId="77777777" w:rsidR="00BD493B" w:rsidRPr="00E16EA6" w:rsidRDefault="00BD493B" w:rsidP="00953BDE">
      <w:pPr>
        <w:rPr>
          <w:lang w:val="fr-FR"/>
        </w:rPr>
      </w:pPr>
    </w:p>
    <w:p w14:paraId="15B601B0" w14:textId="77777777" w:rsidR="00BD493B" w:rsidRPr="00E16EA6" w:rsidRDefault="00896FC1" w:rsidP="00953BDE">
      <w:pPr>
        <w:rPr>
          <w:lang w:val="fr-FR"/>
        </w:rPr>
      </w:pPr>
      <w:r w:rsidRPr="00E16EA6">
        <w:rPr>
          <w:rFonts w:eastAsia="Cambria" w:cs="Cambria"/>
          <w:bdr w:val="nil"/>
          <w:lang w:val="fr-FR"/>
        </w:rPr>
        <w:t xml:space="preserve">Une </w:t>
      </w:r>
      <w:r w:rsidRPr="00E16EA6">
        <w:rPr>
          <w:rFonts w:eastAsia="Cambria" w:cs="Cambria"/>
          <w:b/>
          <w:bCs/>
          <w:color w:val="04607E"/>
          <w:bdr w:val="nil"/>
          <w:lang w:val="fr-FR"/>
        </w:rPr>
        <w:t>grappe</w:t>
      </w:r>
      <w:r w:rsidRPr="00E16EA6">
        <w:rPr>
          <w:rFonts w:eastAsia="Cambria" w:cs="Cambria"/>
          <w:color w:val="04607E"/>
          <w:bdr w:val="nil"/>
          <w:lang w:val="fr-FR"/>
        </w:rPr>
        <w:t xml:space="preserve"> </w:t>
      </w:r>
      <w:r w:rsidRPr="00E16EA6">
        <w:rPr>
          <w:rFonts w:eastAsia="Cambria" w:cs="Cambria"/>
          <w:bdr w:val="nil"/>
          <w:lang w:val="fr-FR"/>
        </w:rPr>
        <w:t>est la plus petite unité statistique géographique pour une enquête ; elle est constituée de plusieurs logements adjacents dans une zone. Une grappe peut correspondre à une EA ou un segment d’une grande EA avec des frontières bien définies. Dans certains contextes, une grappe peut correspondre à un hameau qui est une subdivision d’un village, à une partie de hameau ou à un groupe de hameaux selon la taille de la population dans le hameau.</w:t>
      </w:r>
    </w:p>
    <w:p w14:paraId="026B79DC" w14:textId="77777777" w:rsidR="00BD493B" w:rsidRPr="00E16EA6" w:rsidRDefault="00BD493B" w:rsidP="00953BDE">
      <w:pPr>
        <w:rPr>
          <w:lang w:val="fr-FR"/>
        </w:rPr>
      </w:pPr>
    </w:p>
    <w:p w14:paraId="702E93E2" w14:textId="77777777" w:rsidR="00953BDE" w:rsidRPr="00E16EA6" w:rsidRDefault="00896FC1" w:rsidP="00953BDE">
      <w:pPr>
        <w:rPr>
          <w:lang w:val="fr-FR"/>
        </w:rPr>
      </w:pPr>
      <w:r w:rsidRPr="00E16EA6">
        <w:rPr>
          <w:rFonts w:eastAsia="Cambria" w:cs="Cambria"/>
          <w:bdr w:val="nil"/>
          <w:lang w:val="fr-FR"/>
        </w:rPr>
        <w:t>Une</w:t>
      </w:r>
      <w:r w:rsidRPr="00E16EA6">
        <w:rPr>
          <w:rFonts w:eastAsia="Cambria" w:cs="Cambria"/>
          <w:i/>
          <w:iCs/>
          <w:bdr w:val="nil"/>
          <w:lang w:val="fr-FR"/>
        </w:rPr>
        <w:t xml:space="preserve"> </w:t>
      </w:r>
      <w:r w:rsidRPr="00E16EA6">
        <w:rPr>
          <w:rFonts w:eastAsia="Cambria" w:cs="Cambria"/>
          <w:b/>
          <w:bCs/>
          <w:color w:val="04607E"/>
          <w:bdr w:val="nil"/>
          <w:lang w:val="fr-FR"/>
        </w:rPr>
        <w:t>carte</w:t>
      </w:r>
      <w:r w:rsidRPr="00E16EA6">
        <w:rPr>
          <w:rFonts w:eastAsia="Cambria" w:cs="Cambria"/>
          <w:i/>
          <w:iCs/>
          <w:bdr w:val="nil"/>
          <w:lang w:val="fr-FR"/>
        </w:rPr>
        <w:t xml:space="preserve"> </w:t>
      </w:r>
      <w:r w:rsidRPr="00E16EA6">
        <w:rPr>
          <w:rFonts w:eastAsia="Cambria" w:cs="Cambria"/>
          <w:bdr w:val="nil"/>
          <w:lang w:val="fr-FR"/>
        </w:rPr>
        <w:t>est une représentation plane d’un pays, d’une région ou d’une surface terrestre. La carte la plus courante est une carte topographique. Elle représente l’ensemble des éléments présents sur la surface terrestre.</w:t>
      </w:r>
    </w:p>
    <w:p w14:paraId="45EC3054" w14:textId="77777777" w:rsidR="00953BDE" w:rsidRPr="00E16EA6" w:rsidRDefault="00953BDE" w:rsidP="00953BDE">
      <w:pPr>
        <w:rPr>
          <w:lang w:val="fr-FR"/>
        </w:rPr>
      </w:pPr>
    </w:p>
    <w:p w14:paraId="1106CE3A" w14:textId="77777777" w:rsidR="00BD493B" w:rsidRPr="00E16EA6" w:rsidRDefault="00896FC1" w:rsidP="00953BDE">
      <w:pPr>
        <w:rPr>
          <w:lang w:val="fr-FR"/>
        </w:rPr>
      </w:pPr>
      <w:r w:rsidRPr="00E16EA6">
        <w:rPr>
          <w:rFonts w:eastAsia="Cambria" w:cs="Cambria"/>
          <w:bdr w:val="nil"/>
          <w:lang w:val="fr-FR"/>
        </w:rPr>
        <w:t xml:space="preserve">Une </w:t>
      </w:r>
      <w:r w:rsidRPr="00E16EA6">
        <w:rPr>
          <w:rFonts w:eastAsia="Cambria" w:cs="Cambria"/>
          <w:b/>
          <w:bCs/>
          <w:color w:val="04607E"/>
          <w:bdr w:val="nil"/>
          <w:lang w:val="fr-FR"/>
        </w:rPr>
        <w:t>carte de base</w:t>
      </w:r>
      <w:r w:rsidRPr="00E16EA6">
        <w:rPr>
          <w:rFonts w:eastAsia="Cambria" w:cs="Cambria"/>
          <w:color w:val="04607E"/>
          <w:bdr w:val="nil"/>
          <w:lang w:val="fr-FR"/>
        </w:rPr>
        <w:t xml:space="preserve"> </w:t>
      </w:r>
      <w:r w:rsidRPr="00E16EA6">
        <w:rPr>
          <w:rFonts w:eastAsia="Cambria" w:cs="Cambria"/>
          <w:bdr w:val="nil"/>
          <w:lang w:val="fr-FR"/>
        </w:rPr>
        <w:t>est une carte de référence qui décrit l’emplacement géographique et les frontières d’une zone de dénombrement. Elle est généralement élaborée en vue d’une cartographie pour un recensement.</w:t>
      </w:r>
    </w:p>
    <w:p w14:paraId="4D223407" w14:textId="77777777" w:rsidR="006705CF" w:rsidRPr="00E16EA6" w:rsidRDefault="006705CF" w:rsidP="00953BDE">
      <w:pPr>
        <w:rPr>
          <w:lang w:val="fr-FR"/>
        </w:rPr>
      </w:pPr>
    </w:p>
    <w:p w14:paraId="3432C9C9" w14:textId="77777777" w:rsidR="006705CF" w:rsidRPr="00E16EA6" w:rsidRDefault="00896FC1" w:rsidP="006705CF">
      <w:pPr>
        <w:rPr>
          <w:lang w:val="fr-FR"/>
        </w:rPr>
      </w:pPr>
      <w:r w:rsidRPr="00E16EA6">
        <w:rPr>
          <w:rFonts w:eastAsia="Cambria" w:cs="Cambria"/>
          <w:bdr w:val="nil"/>
          <w:lang w:val="fr-FR"/>
        </w:rPr>
        <w:t xml:space="preserve">Une </w:t>
      </w:r>
      <w:r w:rsidRPr="00E16EA6">
        <w:rPr>
          <w:rFonts w:eastAsia="Cambria" w:cs="Cambria"/>
          <w:b/>
          <w:bCs/>
          <w:color w:val="04607E"/>
          <w:bdr w:val="nil"/>
          <w:lang w:val="fr-FR"/>
        </w:rPr>
        <w:t>carte de localisation</w:t>
      </w:r>
      <w:r w:rsidRPr="00E16EA6">
        <w:rPr>
          <w:rFonts w:eastAsia="Cambria" w:cs="Cambria"/>
          <w:i/>
          <w:iCs/>
          <w:color w:val="04607E"/>
          <w:bdr w:val="nil"/>
          <w:lang w:val="fr-FR"/>
        </w:rPr>
        <w:t xml:space="preserve"> </w:t>
      </w:r>
      <w:r w:rsidRPr="00E16EA6">
        <w:rPr>
          <w:rFonts w:eastAsia="Cambria" w:cs="Cambria"/>
          <w:bdr w:val="nil"/>
          <w:lang w:val="fr-FR"/>
        </w:rPr>
        <w:t>est une carte élaborée au cours de l’opération de cartographie, qui indique l’emplacement de la grappe ainsi que ses frontières et ses caractéristiques principales. Elle comprend également les informations permettant l’identification de la grappe ainsi que les instructions sur la façon de se rendre sur la grappe et toute information utilisable pour repérer la grappe et ses frontières.</w:t>
      </w:r>
    </w:p>
    <w:p w14:paraId="1B73E450" w14:textId="77777777" w:rsidR="006705CF" w:rsidRPr="00E16EA6" w:rsidRDefault="006705CF" w:rsidP="006705CF">
      <w:pPr>
        <w:autoSpaceDE w:val="0"/>
        <w:autoSpaceDN w:val="0"/>
        <w:adjustRightInd w:val="0"/>
        <w:rPr>
          <w:lang w:val="fr-FR"/>
        </w:rPr>
      </w:pPr>
    </w:p>
    <w:p w14:paraId="480A7EB2" w14:textId="72ACD004" w:rsidR="006705CF" w:rsidRPr="00E16EA6" w:rsidRDefault="00896FC1" w:rsidP="006705CF">
      <w:pPr>
        <w:autoSpaceDE w:val="0"/>
        <w:autoSpaceDN w:val="0"/>
        <w:adjustRightInd w:val="0"/>
        <w:rPr>
          <w:lang w:val="fr-FR"/>
        </w:rPr>
      </w:pPr>
      <w:r w:rsidRPr="00E16EA6">
        <w:rPr>
          <w:rFonts w:eastAsia="Cambria" w:cs="Cambria"/>
          <w:bdr w:val="nil"/>
          <w:lang w:val="fr-FR"/>
        </w:rPr>
        <w:t xml:space="preserve">Un </w:t>
      </w:r>
      <w:r w:rsidRPr="00E16EA6">
        <w:rPr>
          <w:rFonts w:eastAsia="Cambria" w:cs="Cambria"/>
          <w:b/>
          <w:bCs/>
          <w:color w:val="04607E"/>
          <w:bdr w:val="nil"/>
          <w:lang w:val="fr-FR"/>
        </w:rPr>
        <w:t>croquis cartographique</w:t>
      </w:r>
      <w:r w:rsidRPr="00E16EA6">
        <w:rPr>
          <w:rFonts w:eastAsia="Cambria" w:cs="Cambria"/>
          <w:i/>
          <w:iCs/>
          <w:color w:val="04607E"/>
          <w:bdr w:val="nil"/>
          <w:lang w:val="fr-FR"/>
        </w:rPr>
        <w:t xml:space="preserve"> </w:t>
      </w:r>
      <w:r w:rsidRPr="00E16EA6">
        <w:rPr>
          <w:rFonts w:eastAsia="Cambria" w:cs="Cambria"/>
          <w:bdr w:val="nil"/>
          <w:lang w:val="fr-FR"/>
        </w:rPr>
        <w:t xml:space="preserve">est une carte produite pendant l’opération de cartographie qui représente l’ensemble des structures présentes observées dans la grappe pendant l’opération de cartographie. Le croquis contient également des caractéristiques telles que des éléments particuliers du paysage (rivière, routes), des bâtiments publics (p. ex. parc, école ou temple) et des rues ou des routes qui aident l’intervieweur à trouver les </w:t>
      </w:r>
      <w:r w:rsidR="00EB1DB2">
        <w:rPr>
          <w:rFonts w:eastAsia="Cambria" w:cs="Cambria"/>
          <w:bdr w:val="nil"/>
          <w:lang w:val="fr-FR"/>
        </w:rPr>
        <w:t>ménage</w:t>
      </w:r>
      <w:r w:rsidRPr="00E16EA6">
        <w:rPr>
          <w:rFonts w:eastAsia="Cambria" w:cs="Cambria"/>
          <w:bdr w:val="nil"/>
          <w:lang w:val="fr-FR"/>
        </w:rPr>
        <w:t>s sélectionnés.</w:t>
      </w:r>
    </w:p>
    <w:p w14:paraId="55AB3DE4" w14:textId="77777777" w:rsidR="006705CF" w:rsidRPr="00E16EA6" w:rsidRDefault="006705CF" w:rsidP="006705CF">
      <w:pPr>
        <w:pStyle w:val="BodyText"/>
        <w:rPr>
          <w:rFonts w:ascii="Cambria" w:hAnsi="Cambria"/>
          <w:lang w:val="fr-FR"/>
        </w:rPr>
      </w:pPr>
    </w:p>
    <w:p w14:paraId="25723BC1" w14:textId="130C8A09" w:rsidR="006705CF" w:rsidRPr="00E16EA6" w:rsidRDefault="00896FC1" w:rsidP="006705CF">
      <w:pPr>
        <w:pStyle w:val="BodyText"/>
        <w:rPr>
          <w:rFonts w:ascii="Cambria" w:hAnsi="Cambria"/>
          <w:lang w:val="fr-FR"/>
        </w:rPr>
      </w:pPr>
      <w:r w:rsidRPr="00E16EA6">
        <w:rPr>
          <w:rFonts w:ascii="Cambria" w:eastAsia="Cambria" w:hAnsi="Cambria" w:cs="Cambria"/>
          <w:bdr w:val="nil"/>
          <w:lang w:val="fr-FR"/>
        </w:rPr>
        <w:t xml:space="preserve">Une </w:t>
      </w:r>
      <w:r w:rsidRPr="00E16EA6">
        <w:rPr>
          <w:rFonts w:ascii="Cambria" w:eastAsia="Cambria" w:hAnsi="Cambria" w:cs="Cambria"/>
          <w:b/>
          <w:bCs/>
          <w:color w:val="04607E"/>
          <w:bdr w:val="nil"/>
          <w:lang w:val="fr-FR"/>
        </w:rPr>
        <w:t>unité d’habitation</w:t>
      </w:r>
      <w:r w:rsidRPr="00E16EA6">
        <w:rPr>
          <w:rFonts w:ascii="Cambria" w:eastAsia="Cambria" w:hAnsi="Cambria" w:cs="Cambria"/>
          <w:color w:val="04607E"/>
          <w:bdr w:val="nil"/>
          <w:lang w:val="fr-FR"/>
        </w:rPr>
        <w:t xml:space="preserve"> </w:t>
      </w:r>
      <w:r w:rsidRPr="00E16EA6">
        <w:rPr>
          <w:rFonts w:ascii="Cambria" w:eastAsia="Cambria" w:hAnsi="Cambria" w:cs="Cambria"/>
          <w:bdr w:val="nil"/>
          <w:lang w:val="fr-FR"/>
        </w:rPr>
        <w:t xml:space="preserve">est une pièce ou un groupe de pièces destinés normalement à un usage résidentiel pour un </w:t>
      </w:r>
      <w:r w:rsidR="00EB1DB2">
        <w:rPr>
          <w:rFonts w:ascii="Cambria" w:eastAsia="Cambria" w:hAnsi="Cambria" w:cs="Cambria"/>
          <w:bdr w:val="nil"/>
          <w:lang w:val="fr-FR"/>
        </w:rPr>
        <w:t>ménage</w:t>
      </w:r>
      <w:r w:rsidRPr="00E16EA6">
        <w:rPr>
          <w:rFonts w:ascii="Cambria" w:eastAsia="Cambria" w:hAnsi="Cambria" w:cs="Cambria"/>
          <w:bdr w:val="nil"/>
          <w:lang w:val="fr-FR"/>
        </w:rPr>
        <w:t xml:space="preserve"> (p. ex. une maison individuelle, un appartement, ou un groupe de pièces dans une maison). Une unité d’habitation peut toutefois être partagée par plusieurs </w:t>
      </w:r>
      <w:r w:rsidR="00EB1DB2">
        <w:rPr>
          <w:rFonts w:ascii="Cambria" w:eastAsia="Cambria" w:hAnsi="Cambria" w:cs="Cambria"/>
          <w:bdr w:val="nil"/>
          <w:lang w:val="fr-FR"/>
        </w:rPr>
        <w:t>ménage</w:t>
      </w:r>
      <w:r w:rsidRPr="00E16EA6">
        <w:rPr>
          <w:rFonts w:ascii="Cambria" w:eastAsia="Cambria" w:hAnsi="Cambria" w:cs="Cambria"/>
          <w:bdr w:val="nil"/>
          <w:lang w:val="fr-FR"/>
        </w:rPr>
        <w:t>s.</w:t>
      </w:r>
    </w:p>
    <w:p w14:paraId="2A6B327B" w14:textId="77777777" w:rsidR="006705CF" w:rsidRPr="00E16EA6" w:rsidRDefault="006705CF" w:rsidP="006705CF">
      <w:pPr>
        <w:pStyle w:val="BodyText"/>
        <w:rPr>
          <w:rFonts w:ascii="Cambria" w:hAnsi="Cambria"/>
          <w:lang w:val="fr-FR"/>
        </w:rPr>
      </w:pPr>
    </w:p>
    <w:p w14:paraId="6D7C6A94" w14:textId="77777777" w:rsidR="006705CF" w:rsidRPr="00E16EA6" w:rsidRDefault="00896FC1" w:rsidP="00670279">
      <w:pPr>
        <w:pStyle w:val="BodyText"/>
        <w:rPr>
          <w:rFonts w:ascii="Cambria" w:hAnsi="Cambria"/>
          <w:lang w:val="fr-FR"/>
        </w:rPr>
      </w:pPr>
      <w:r w:rsidRPr="00E16EA6">
        <w:rPr>
          <w:rFonts w:ascii="Cambria" w:eastAsia="Cambria" w:hAnsi="Cambria" w:cs="Cambria"/>
          <w:bdr w:val="nil"/>
          <w:lang w:val="fr-FR"/>
        </w:rPr>
        <w:t xml:space="preserve">Une </w:t>
      </w:r>
      <w:r w:rsidRPr="00E16EA6">
        <w:rPr>
          <w:rFonts w:ascii="Cambria" w:eastAsia="Cambria" w:hAnsi="Cambria" w:cs="Cambria"/>
          <w:b/>
          <w:bCs/>
          <w:color w:val="04607E"/>
          <w:bdr w:val="nil"/>
          <w:lang w:val="fr-FR"/>
        </w:rPr>
        <w:t>structure</w:t>
      </w:r>
      <w:r w:rsidRPr="00E16EA6">
        <w:rPr>
          <w:rFonts w:ascii="Cambria" w:eastAsia="Cambria" w:hAnsi="Cambria" w:cs="Cambria"/>
          <w:color w:val="04607E"/>
          <w:bdr w:val="nil"/>
          <w:lang w:val="fr-FR"/>
        </w:rPr>
        <w:t xml:space="preserve"> </w:t>
      </w:r>
      <w:r w:rsidRPr="00E16EA6">
        <w:rPr>
          <w:rFonts w:ascii="Cambria" w:eastAsia="Cambria" w:hAnsi="Cambria" w:cs="Cambria"/>
          <w:bdr w:val="nil"/>
          <w:lang w:val="fr-FR"/>
        </w:rPr>
        <w:t>est un bâtiment indépendant qui peut comporter un ou plusieurs logements à usage résidentiel ou commercial. Les structures résidentielles peuvent comporter une ou plusieurs unités d’habitation (p. ex. une maison individuelle ou un bâtiment composé d’appartements).</w:t>
      </w:r>
    </w:p>
    <w:p w14:paraId="59119E0F" w14:textId="77777777" w:rsidR="00670279" w:rsidRPr="00E16EA6" w:rsidRDefault="00670279" w:rsidP="00670279">
      <w:pPr>
        <w:pStyle w:val="BodyText"/>
        <w:rPr>
          <w:rFonts w:ascii="Cambria" w:hAnsi="Cambria"/>
          <w:lang w:val="fr-FR"/>
        </w:rPr>
      </w:pPr>
    </w:p>
    <w:p w14:paraId="13E98DAD" w14:textId="0E9036CF" w:rsidR="00670279" w:rsidRPr="00E16EA6" w:rsidRDefault="00896FC1" w:rsidP="00670279">
      <w:pPr>
        <w:pStyle w:val="BodyText"/>
        <w:rPr>
          <w:rFonts w:ascii="Cambria" w:hAnsi="Cambria"/>
          <w:lang w:val="fr-FR"/>
        </w:rPr>
      </w:pPr>
      <w:r w:rsidRPr="00E16EA6">
        <w:rPr>
          <w:rFonts w:ascii="Cambria" w:eastAsia="Cambria" w:hAnsi="Cambria" w:cs="Cambria"/>
          <w:bdr w:val="nil"/>
          <w:lang w:val="fr-FR"/>
        </w:rPr>
        <w:lastRenderedPageBreak/>
        <w:t xml:space="preserve">Un </w:t>
      </w:r>
      <w:r w:rsidR="00EB1DB2">
        <w:rPr>
          <w:rFonts w:ascii="Cambria" w:eastAsia="Cambria" w:hAnsi="Cambria" w:cs="Cambria"/>
          <w:b/>
          <w:bCs/>
          <w:color w:val="04607E"/>
          <w:bdr w:val="nil"/>
          <w:lang w:val="fr-FR"/>
        </w:rPr>
        <w:t>ménage</w:t>
      </w:r>
      <w:r w:rsidRPr="00E16EA6">
        <w:rPr>
          <w:rFonts w:ascii="Cambria" w:eastAsia="Cambria" w:hAnsi="Cambria" w:cs="Cambria"/>
          <w:bdr w:val="nil"/>
          <w:lang w:val="fr-FR"/>
        </w:rPr>
        <w:t xml:space="preserve"> correspond à une personne ou un groupe de personnes, avec ou sans lien de parenté, qui vivent ensemble au sein de la même unité d’habitation, qui reconnaissent un adulte homme ou femme (de 15 ans ou plus) comme chef de famille, qui partagent le même mode de vie et sont considérés comme une unité. Dans certains cas, on peut rencontrer un groupe de personnes vivant ensemble dans une même maison, mais chaque personne prend ses repas séparément. Il faut alors les comptabiliser comme des </w:t>
      </w:r>
      <w:r w:rsidR="00EB1DB2">
        <w:rPr>
          <w:rFonts w:ascii="Cambria" w:eastAsia="Cambria" w:hAnsi="Cambria" w:cs="Cambria"/>
          <w:bdr w:val="nil"/>
          <w:lang w:val="fr-FR"/>
        </w:rPr>
        <w:t>ménage</w:t>
      </w:r>
      <w:r w:rsidRPr="00E16EA6">
        <w:rPr>
          <w:rFonts w:ascii="Cambria" w:eastAsia="Cambria" w:hAnsi="Cambria" w:cs="Cambria"/>
          <w:bdr w:val="nil"/>
          <w:lang w:val="fr-FR"/>
        </w:rPr>
        <w:t xml:space="preserve">s séparés composés d’une personne. Les espaces de vie collectifs tels que les hôtels, les camps militaires, les internats ou les prisons ne sont pas considérés comme des </w:t>
      </w:r>
      <w:r w:rsidR="00EB1DB2">
        <w:rPr>
          <w:rFonts w:ascii="Cambria" w:eastAsia="Cambria" w:hAnsi="Cambria" w:cs="Cambria"/>
          <w:bdr w:val="nil"/>
          <w:lang w:val="fr-FR"/>
        </w:rPr>
        <w:t>ménage</w:t>
      </w:r>
      <w:r w:rsidRPr="00E16EA6">
        <w:rPr>
          <w:rFonts w:ascii="Cambria" w:eastAsia="Cambria" w:hAnsi="Cambria" w:cs="Cambria"/>
          <w:bdr w:val="nil"/>
          <w:lang w:val="fr-FR"/>
        </w:rPr>
        <w:t xml:space="preserve">s. </w:t>
      </w:r>
      <w:r w:rsidRPr="00E16EA6">
        <w:rPr>
          <w:rFonts w:ascii="Cambria" w:eastAsia="Cambria" w:hAnsi="Cambria" w:cs="Cambria"/>
          <w:b/>
          <w:bCs/>
          <w:color w:val="04607E"/>
          <w:bdr w:val="nil"/>
          <w:lang w:val="fr-FR"/>
        </w:rPr>
        <w:t xml:space="preserve">La définition d’un </w:t>
      </w:r>
      <w:r w:rsidR="00EB1DB2">
        <w:rPr>
          <w:rFonts w:ascii="Cambria" w:eastAsia="Cambria" w:hAnsi="Cambria" w:cs="Cambria"/>
          <w:b/>
          <w:bCs/>
          <w:color w:val="04607E"/>
          <w:bdr w:val="nil"/>
          <w:lang w:val="fr-FR"/>
        </w:rPr>
        <w:t>ménage</w:t>
      </w:r>
      <w:r w:rsidRPr="00E16EA6">
        <w:rPr>
          <w:rFonts w:ascii="Cambria" w:eastAsia="Cambria" w:hAnsi="Cambria" w:cs="Cambria"/>
          <w:b/>
          <w:bCs/>
          <w:color w:val="04607E"/>
          <w:bdr w:val="nil"/>
          <w:lang w:val="fr-FR"/>
        </w:rPr>
        <w:t xml:space="preserve"> pendant l’opération de dénombrement doit correspondre à la définition fournie pendant la formation des intervieweurs et le recueil des données. </w:t>
      </w:r>
      <w:r w:rsidRPr="00E16EA6">
        <w:rPr>
          <w:rFonts w:ascii="Cambria" w:eastAsia="Cambria" w:hAnsi="Cambria" w:cs="Cambria"/>
          <w:bdr w:val="nil"/>
          <w:lang w:val="fr-FR"/>
        </w:rPr>
        <w:t xml:space="preserve">Les </w:t>
      </w:r>
      <w:r w:rsidR="00EB1DB2">
        <w:rPr>
          <w:rFonts w:ascii="Cambria" w:eastAsia="Cambria" w:hAnsi="Cambria" w:cs="Cambria"/>
          <w:bdr w:val="nil"/>
          <w:lang w:val="fr-FR"/>
        </w:rPr>
        <w:t>ménage</w:t>
      </w:r>
      <w:r w:rsidRPr="00E16EA6">
        <w:rPr>
          <w:rFonts w:ascii="Cambria" w:eastAsia="Cambria" w:hAnsi="Cambria" w:cs="Cambria"/>
          <w:bdr w:val="nil"/>
          <w:lang w:val="fr-FR"/>
        </w:rPr>
        <w:t>s sont présents dans des logements, les logements dans des structures et les structures dans des grappes.</w:t>
      </w:r>
    </w:p>
    <w:p w14:paraId="01ECF2BA" w14:textId="77777777" w:rsidR="005229D5" w:rsidRPr="00E16EA6" w:rsidRDefault="005229D5" w:rsidP="00670279">
      <w:pPr>
        <w:pStyle w:val="BodyText"/>
        <w:rPr>
          <w:rFonts w:ascii="Cambria" w:hAnsi="Cambria"/>
          <w:lang w:val="fr-FR"/>
        </w:rPr>
      </w:pPr>
    </w:p>
    <w:p w14:paraId="7A288AFB" w14:textId="4955270E" w:rsidR="005229D5" w:rsidRPr="00E16EA6" w:rsidRDefault="00896FC1" w:rsidP="005229D5">
      <w:pPr>
        <w:rPr>
          <w:lang w:val="fr-FR"/>
        </w:rPr>
      </w:pPr>
      <w:r w:rsidRPr="00E16EA6">
        <w:rPr>
          <w:rFonts w:eastAsia="Cambria" w:cs="Cambria"/>
          <w:bdr w:val="nil"/>
          <w:lang w:val="fr-FR"/>
        </w:rPr>
        <w:t xml:space="preserve">Exemples de </w:t>
      </w:r>
      <w:r w:rsidR="00EB1DB2">
        <w:rPr>
          <w:rFonts w:eastAsia="Cambria" w:cs="Cambria"/>
          <w:bdr w:val="nil"/>
          <w:lang w:val="fr-FR"/>
        </w:rPr>
        <w:t>ménage</w:t>
      </w:r>
      <w:r w:rsidRPr="00E16EA6">
        <w:rPr>
          <w:rFonts w:eastAsia="Cambria" w:cs="Cambria"/>
          <w:bdr w:val="nil"/>
          <w:lang w:val="fr-FR"/>
        </w:rPr>
        <w:t>s :</w:t>
      </w:r>
    </w:p>
    <w:p w14:paraId="0068AEFC" w14:textId="77777777" w:rsidR="005229D5" w:rsidRPr="00E16EA6" w:rsidRDefault="00896FC1" w:rsidP="007D36C2">
      <w:pPr>
        <w:pStyle w:val="ListParagraph"/>
        <w:numPr>
          <w:ilvl w:val="0"/>
          <w:numId w:val="6"/>
        </w:numPr>
        <w:spacing w:after="120" w:line="288" w:lineRule="auto"/>
        <w:rPr>
          <w:szCs w:val="22"/>
          <w:lang w:val="fr-FR"/>
        </w:rPr>
      </w:pPr>
      <w:r w:rsidRPr="00E16EA6">
        <w:rPr>
          <w:rFonts w:eastAsia="Cambria" w:cs="Cambria"/>
          <w:szCs w:val="22"/>
          <w:bdr w:val="nil"/>
          <w:lang w:val="fr-FR"/>
        </w:rPr>
        <w:t>Un homme vivant avec sa femme ;</w:t>
      </w:r>
    </w:p>
    <w:p w14:paraId="4B0D9E09" w14:textId="77777777" w:rsidR="005229D5" w:rsidRPr="00E16EA6" w:rsidRDefault="00896FC1" w:rsidP="007D36C2">
      <w:pPr>
        <w:pStyle w:val="ListParagraph"/>
        <w:numPr>
          <w:ilvl w:val="0"/>
          <w:numId w:val="6"/>
        </w:numPr>
        <w:spacing w:after="120" w:line="288" w:lineRule="auto"/>
        <w:rPr>
          <w:szCs w:val="22"/>
          <w:lang w:val="fr-FR"/>
        </w:rPr>
      </w:pPr>
      <w:r w:rsidRPr="00E16EA6">
        <w:rPr>
          <w:rFonts w:eastAsia="Cambria" w:cs="Cambria"/>
          <w:szCs w:val="22"/>
          <w:bdr w:val="nil"/>
          <w:lang w:val="fr-FR"/>
        </w:rPr>
        <w:t>Un homme vivant avec sa femme ou ses femmes et leurs enfants non mariés ;</w:t>
      </w:r>
    </w:p>
    <w:p w14:paraId="6474AAB7" w14:textId="77777777" w:rsidR="005229D5" w:rsidRPr="00E16EA6" w:rsidRDefault="00896FC1" w:rsidP="007D36C2">
      <w:pPr>
        <w:pStyle w:val="ListParagraph"/>
        <w:numPr>
          <w:ilvl w:val="0"/>
          <w:numId w:val="6"/>
        </w:numPr>
        <w:spacing w:after="120" w:line="288" w:lineRule="auto"/>
        <w:rPr>
          <w:szCs w:val="22"/>
          <w:lang w:val="fr-FR"/>
        </w:rPr>
      </w:pPr>
      <w:r w:rsidRPr="00E16EA6">
        <w:rPr>
          <w:rFonts w:eastAsia="Cambria" w:cs="Cambria"/>
          <w:szCs w:val="22"/>
          <w:bdr w:val="nil"/>
          <w:lang w:val="fr-FR"/>
        </w:rPr>
        <w:t>Un homme vivant avec sa femme ou ses femmes et leurs enfants mariés et se regroupant pour subvenir à certains besoins élémentaires (le groupe reconnaît l’autorité d’une personne unique) ;</w:t>
      </w:r>
    </w:p>
    <w:p w14:paraId="6AC628D6" w14:textId="77777777" w:rsidR="005229D5" w:rsidRPr="00E16EA6" w:rsidRDefault="00896FC1" w:rsidP="007D36C2">
      <w:pPr>
        <w:pStyle w:val="ListParagraph"/>
        <w:numPr>
          <w:ilvl w:val="0"/>
          <w:numId w:val="6"/>
        </w:numPr>
        <w:spacing w:after="120" w:line="288" w:lineRule="auto"/>
        <w:rPr>
          <w:szCs w:val="22"/>
          <w:lang w:val="fr-FR"/>
        </w:rPr>
      </w:pPr>
      <w:r w:rsidRPr="00E16EA6">
        <w:rPr>
          <w:rFonts w:eastAsia="Cambria" w:cs="Cambria"/>
          <w:szCs w:val="22"/>
          <w:bdr w:val="nil"/>
          <w:lang w:val="fr-FR"/>
        </w:rPr>
        <w:t>Un homme ou une femme non marié(e) avec ou sans enfants, qui est le/la seul(e) à subvenir à leurs besoins élémentaires ;</w:t>
      </w:r>
    </w:p>
    <w:p w14:paraId="4F198B55" w14:textId="77777777" w:rsidR="005229D5" w:rsidRPr="00E16EA6" w:rsidRDefault="00896FC1" w:rsidP="007D36C2">
      <w:pPr>
        <w:pStyle w:val="ListParagraph"/>
        <w:numPr>
          <w:ilvl w:val="0"/>
          <w:numId w:val="6"/>
        </w:numPr>
        <w:spacing w:after="120" w:line="288" w:lineRule="auto"/>
        <w:rPr>
          <w:szCs w:val="22"/>
          <w:lang w:val="fr-FR"/>
        </w:rPr>
      </w:pPr>
      <w:r w:rsidRPr="00E16EA6">
        <w:rPr>
          <w:rFonts w:eastAsia="Cambria" w:cs="Cambria"/>
          <w:szCs w:val="22"/>
          <w:bdr w:val="nil"/>
          <w:lang w:val="fr-FR"/>
        </w:rPr>
        <w:t>Un(e) veuf/-</w:t>
      </w:r>
      <w:proofErr w:type="spellStart"/>
      <w:r w:rsidRPr="00E16EA6">
        <w:rPr>
          <w:rFonts w:eastAsia="Cambria" w:cs="Cambria"/>
          <w:szCs w:val="22"/>
          <w:bdr w:val="nil"/>
          <w:lang w:val="fr-FR"/>
        </w:rPr>
        <w:t>ve</w:t>
      </w:r>
      <w:proofErr w:type="spellEnd"/>
      <w:r w:rsidRPr="00E16EA6">
        <w:rPr>
          <w:rFonts w:eastAsia="Cambria" w:cs="Cambria"/>
          <w:szCs w:val="22"/>
          <w:bdr w:val="nil"/>
          <w:lang w:val="fr-FR"/>
        </w:rPr>
        <w:t xml:space="preserve"> avec ou sans enfants ;</w:t>
      </w:r>
    </w:p>
    <w:p w14:paraId="220323CE" w14:textId="453C6287" w:rsidR="005229D5" w:rsidRPr="00E16EA6" w:rsidRDefault="00896FC1" w:rsidP="007D36C2">
      <w:pPr>
        <w:pStyle w:val="ListParagraph"/>
        <w:numPr>
          <w:ilvl w:val="0"/>
          <w:numId w:val="6"/>
        </w:numPr>
        <w:spacing w:after="120" w:line="288" w:lineRule="auto"/>
        <w:rPr>
          <w:szCs w:val="22"/>
          <w:lang w:val="fr-FR"/>
        </w:rPr>
      </w:pPr>
      <w:r w:rsidRPr="00E16EA6">
        <w:rPr>
          <w:rFonts w:eastAsia="Cambria" w:cs="Cambria"/>
          <w:szCs w:val="22"/>
          <w:bdr w:val="nil"/>
          <w:lang w:val="fr-FR"/>
        </w:rPr>
        <w:t xml:space="preserve">Une personne qui loue une chambre et qui ne prend pas ses repas avec le </w:t>
      </w:r>
      <w:r w:rsidR="00EB1DB2">
        <w:rPr>
          <w:rFonts w:eastAsia="Cambria" w:cs="Cambria"/>
          <w:szCs w:val="22"/>
          <w:bdr w:val="nil"/>
          <w:lang w:val="fr-FR"/>
        </w:rPr>
        <w:t>ménage</w:t>
      </w:r>
      <w:r w:rsidRPr="00E16EA6">
        <w:rPr>
          <w:rFonts w:eastAsia="Cambria" w:cs="Cambria"/>
          <w:szCs w:val="22"/>
          <w:bdr w:val="nil"/>
          <w:lang w:val="fr-FR"/>
        </w:rPr>
        <w:t xml:space="preserve"> sera considérée comme constituant un </w:t>
      </w:r>
      <w:r w:rsidR="00EB1DB2">
        <w:rPr>
          <w:rFonts w:eastAsia="Cambria" w:cs="Cambria"/>
          <w:szCs w:val="22"/>
          <w:bdr w:val="nil"/>
          <w:lang w:val="fr-FR"/>
        </w:rPr>
        <w:t>ménage</w:t>
      </w:r>
      <w:r w:rsidRPr="00E16EA6">
        <w:rPr>
          <w:rFonts w:eastAsia="Cambria" w:cs="Cambria"/>
          <w:szCs w:val="22"/>
          <w:bdr w:val="nil"/>
          <w:lang w:val="fr-FR"/>
        </w:rPr>
        <w:t> ;</w:t>
      </w:r>
    </w:p>
    <w:p w14:paraId="6D816D33" w14:textId="102CBBFE" w:rsidR="00315A1C" w:rsidRPr="00E16EA6" w:rsidRDefault="00896FC1" w:rsidP="00315A1C">
      <w:pPr>
        <w:pStyle w:val="ListParagraph"/>
        <w:numPr>
          <w:ilvl w:val="0"/>
          <w:numId w:val="6"/>
        </w:numPr>
        <w:spacing w:after="120" w:line="288" w:lineRule="auto"/>
        <w:rPr>
          <w:szCs w:val="22"/>
          <w:lang w:val="fr-FR"/>
        </w:rPr>
      </w:pPr>
      <w:r w:rsidRPr="00E16EA6">
        <w:rPr>
          <w:rFonts w:eastAsia="Cambria" w:cs="Cambria"/>
          <w:szCs w:val="22"/>
          <w:bdr w:val="nil"/>
          <w:lang w:val="fr-FR"/>
        </w:rPr>
        <w:t xml:space="preserve">Un groupe de personnes non mariées qui partagent la même unité d’habitation est considéré comme un </w:t>
      </w:r>
      <w:r w:rsidR="00EB1DB2">
        <w:rPr>
          <w:rFonts w:eastAsia="Cambria" w:cs="Cambria"/>
          <w:szCs w:val="22"/>
          <w:bdr w:val="nil"/>
          <w:lang w:val="fr-FR"/>
        </w:rPr>
        <w:t>ménage</w:t>
      </w:r>
      <w:r w:rsidRPr="00E16EA6">
        <w:rPr>
          <w:rFonts w:eastAsia="Cambria" w:cs="Cambria"/>
          <w:szCs w:val="22"/>
          <w:bdr w:val="nil"/>
          <w:lang w:val="fr-FR"/>
        </w:rPr>
        <w:t xml:space="preserve"> s’ils reconnaissent l’autorité d’une personne comme chef de famille. Autrement, ils représentent des </w:t>
      </w:r>
      <w:r w:rsidR="00EB1DB2">
        <w:rPr>
          <w:rFonts w:eastAsia="Cambria" w:cs="Cambria"/>
          <w:szCs w:val="22"/>
          <w:bdr w:val="nil"/>
          <w:lang w:val="fr-FR"/>
        </w:rPr>
        <w:t>ménage</w:t>
      </w:r>
      <w:r w:rsidRPr="00E16EA6">
        <w:rPr>
          <w:rFonts w:eastAsia="Cambria" w:cs="Cambria"/>
          <w:szCs w:val="22"/>
          <w:bdr w:val="nil"/>
          <w:lang w:val="fr-FR"/>
        </w:rPr>
        <w:t>s distincts.</w:t>
      </w:r>
    </w:p>
    <w:p w14:paraId="194735CA" w14:textId="77777777" w:rsidR="002E30D2" w:rsidRPr="00E16EA6" w:rsidRDefault="002E30D2" w:rsidP="002E30D2">
      <w:pPr>
        <w:pStyle w:val="ListParagraph"/>
        <w:spacing w:after="120" w:line="288" w:lineRule="auto"/>
        <w:rPr>
          <w:szCs w:val="22"/>
          <w:lang w:val="fr-FR"/>
        </w:rPr>
      </w:pPr>
    </w:p>
    <w:p w14:paraId="5BE74E63" w14:textId="5211953A" w:rsidR="00315A1C" w:rsidRPr="00E16EA6" w:rsidRDefault="00896FC1" w:rsidP="00315A1C">
      <w:pPr>
        <w:spacing w:after="120"/>
        <w:rPr>
          <w:lang w:val="fr-FR"/>
        </w:rPr>
      </w:pPr>
      <w:r w:rsidRPr="00E16EA6">
        <w:rPr>
          <w:rFonts w:eastAsia="Cambria" w:cs="Cambria"/>
          <w:bdr w:val="nil"/>
          <w:lang w:val="fr-FR"/>
        </w:rPr>
        <w:t xml:space="preserve">Quelques conseils ou instructions pour identifier des </w:t>
      </w:r>
      <w:r w:rsidR="00EB1DB2">
        <w:rPr>
          <w:rFonts w:eastAsia="Cambria" w:cs="Cambria"/>
          <w:bdr w:val="nil"/>
          <w:lang w:val="fr-FR"/>
        </w:rPr>
        <w:t>ménage</w:t>
      </w:r>
      <w:r w:rsidRPr="00E16EA6">
        <w:rPr>
          <w:rFonts w:eastAsia="Cambria" w:cs="Cambria"/>
          <w:bdr w:val="nil"/>
          <w:lang w:val="fr-FR"/>
        </w:rPr>
        <w:t>s :</w:t>
      </w:r>
    </w:p>
    <w:p w14:paraId="53B71B28" w14:textId="4A3005E5" w:rsidR="00315A1C" w:rsidRPr="00E16EA6" w:rsidRDefault="00896FC1" w:rsidP="00315A1C">
      <w:pPr>
        <w:pStyle w:val="ListParagraph"/>
        <w:numPr>
          <w:ilvl w:val="0"/>
          <w:numId w:val="6"/>
        </w:numPr>
        <w:spacing w:after="120" w:line="288" w:lineRule="auto"/>
        <w:rPr>
          <w:szCs w:val="22"/>
          <w:lang w:val="fr-FR"/>
        </w:rPr>
      </w:pPr>
      <w:r w:rsidRPr="00E16EA6">
        <w:rPr>
          <w:rFonts w:eastAsia="Cambria" w:cs="Cambria"/>
          <w:szCs w:val="22"/>
          <w:bdr w:val="nil"/>
          <w:lang w:val="fr-FR"/>
        </w:rPr>
        <w:t xml:space="preserve">S’assurer d’interroger les membres des </w:t>
      </w:r>
      <w:r w:rsidR="00EB1DB2">
        <w:rPr>
          <w:rFonts w:eastAsia="Cambria" w:cs="Cambria"/>
          <w:szCs w:val="22"/>
          <w:bdr w:val="nil"/>
          <w:lang w:val="fr-FR"/>
        </w:rPr>
        <w:t>ménage</w:t>
      </w:r>
      <w:r w:rsidRPr="00E16EA6">
        <w:rPr>
          <w:rFonts w:eastAsia="Cambria" w:cs="Cambria"/>
          <w:szCs w:val="22"/>
          <w:bdr w:val="nil"/>
          <w:lang w:val="fr-FR"/>
        </w:rPr>
        <w:t>s multiples potentiels dans un logement/complexe résidentiel (qui prend les décisions et soutient les membres de la famille, à quels endroits dorment les gens, est-ce que les gens mangent ensemble, etc.). Dans le cas des logements de grande taille, veuillez ajouter une note sur le formulaire de dénombrement afin que l’équipe chargée du recueil des données puisse planifier son action en conséquence.</w:t>
      </w:r>
    </w:p>
    <w:p w14:paraId="3299BCA7" w14:textId="6CDA2B7D" w:rsidR="00DA098F" w:rsidRPr="00E16EA6" w:rsidRDefault="00896FC1" w:rsidP="00DA098F">
      <w:pPr>
        <w:pStyle w:val="ListParagraph"/>
        <w:numPr>
          <w:ilvl w:val="0"/>
          <w:numId w:val="6"/>
        </w:numPr>
        <w:spacing w:after="120" w:line="288" w:lineRule="auto"/>
        <w:rPr>
          <w:szCs w:val="22"/>
          <w:lang w:val="fr-FR"/>
        </w:rPr>
      </w:pPr>
      <w:r w:rsidRPr="00E16EA6">
        <w:rPr>
          <w:rFonts w:eastAsia="Cambria" w:cs="Cambria"/>
          <w:szCs w:val="22"/>
          <w:bdr w:val="nil"/>
          <w:lang w:val="fr-FR"/>
        </w:rPr>
        <w:t xml:space="preserve">Dans le cas où plusieurs épouses sont présentes : S’il est confirmé que le mari subvient aux besoins des deux familles (ou plus) et que les femmes (et les familles) vivent à proximité les unes des autres, cela sera comptabilisé comme un </w:t>
      </w:r>
      <w:r w:rsidR="00EB1DB2">
        <w:rPr>
          <w:rFonts w:eastAsia="Cambria" w:cs="Cambria"/>
          <w:szCs w:val="22"/>
          <w:bdr w:val="nil"/>
          <w:lang w:val="fr-FR"/>
        </w:rPr>
        <w:t>ménage</w:t>
      </w:r>
      <w:r w:rsidRPr="00E16EA6">
        <w:rPr>
          <w:rFonts w:eastAsia="Cambria" w:cs="Cambria"/>
          <w:szCs w:val="22"/>
          <w:bdr w:val="nil"/>
          <w:lang w:val="fr-FR"/>
        </w:rPr>
        <w:t xml:space="preserve"> (les femmes et les enfants de toutes les familles devront être comptabilisés). Ajouter une note sur le formulaire de dénombrement dans la colonne Observations.</w:t>
      </w:r>
    </w:p>
    <w:p w14:paraId="4EE71474" w14:textId="77777777" w:rsidR="00DA098F" w:rsidRPr="00E16EA6" w:rsidRDefault="00896FC1" w:rsidP="00DA098F">
      <w:pPr>
        <w:pStyle w:val="ListParagraph"/>
        <w:numPr>
          <w:ilvl w:val="0"/>
          <w:numId w:val="6"/>
        </w:numPr>
        <w:spacing w:after="120" w:line="288" w:lineRule="auto"/>
        <w:rPr>
          <w:szCs w:val="22"/>
          <w:lang w:val="fr-FR"/>
        </w:rPr>
      </w:pPr>
      <w:r w:rsidRPr="00E16EA6">
        <w:rPr>
          <w:rFonts w:eastAsia="Cambria" w:cs="Cambria"/>
          <w:szCs w:val="22"/>
          <w:bdr w:val="nil"/>
          <w:lang w:val="fr-FR"/>
        </w:rPr>
        <w:t xml:space="preserve">Dans le cas des médecins traditionnels qui peuvent accueillir chez eux de nombreux </w:t>
      </w:r>
      <w:r w:rsidRPr="00E16EA6">
        <w:rPr>
          <w:rFonts w:eastAsia="Cambria" w:cs="Cambria"/>
          <w:szCs w:val="22"/>
          <w:bdr w:val="nil"/>
          <w:lang w:val="fr-FR"/>
        </w:rPr>
        <w:lastRenderedPageBreak/>
        <w:t>patients, veuillez enregistrer uniquement ceux qui vivent habituellement sur place, c’est-à-dire eux-mêmes et tout membre de la famille ou leurs visiteurs (qui ne sont pas des patients).</w:t>
      </w:r>
    </w:p>
    <w:p w14:paraId="1208926A" w14:textId="77777777" w:rsidR="00315A1C" w:rsidRPr="00E16EA6" w:rsidRDefault="00896FC1" w:rsidP="00315A1C">
      <w:pPr>
        <w:pStyle w:val="ListParagraph"/>
        <w:numPr>
          <w:ilvl w:val="0"/>
          <w:numId w:val="6"/>
        </w:numPr>
        <w:spacing w:after="120" w:line="288" w:lineRule="auto"/>
        <w:rPr>
          <w:szCs w:val="22"/>
          <w:lang w:val="fr-FR"/>
        </w:rPr>
      </w:pPr>
      <w:r w:rsidRPr="00E16EA6">
        <w:rPr>
          <w:rFonts w:eastAsia="Cambria" w:cs="Cambria"/>
          <w:szCs w:val="22"/>
          <w:bdr w:val="nil"/>
          <w:lang w:val="fr-FR"/>
        </w:rPr>
        <w:t>Signaler les cas où les frontières du hameau ne sont pas claires. Par exemple, si des logements sont situés physiquement au sein de la grappe/du hameau, mais n’appartiennent pas officiellement à cette grappe/ce hameau (pour des raisons économiques ou politiques, etc.).</w:t>
      </w:r>
    </w:p>
    <w:p w14:paraId="6DE5B20A" w14:textId="42360E0B" w:rsidR="00315A1C" w:rsidRPr="00E16EA6" w:rsidRDefault="00896FC1" w:rsidP="00315A1C">
      <w:pPr>
        <w:pStyle w:val="ListParagraph"/>
        <w:numPr>
          <w:ilvl w:val="0"/>
          <w:numId w:val="6"/>
        </w:numPr>
        <w:spacing w:after="120" w:line="288" w:lineRule="auto"/>
        <w:rPr>
          <w:szCs w:val="22"/>
          <w:lang w:val="fr-FR"/>
        </w:rPr>
      </w:pPr>
      <w:r w:rsidRPr="00E16EA6">
        <w:rPr>
          <w:rFonts w:eastAsia="Cambria" w:cs="Cambria"/>
          <w:szCs w:val="22"/>
          <w:bdr w:val="nil"/>
          <w:lang w:val="fr-FR"/>
        </w:rPr>
        <w:t xml:space="preserve">Veuillez indiquer sur le formulaire de dénombrement s’il existe des </w:t>
      </w:r>
      <w:r w:rsidR="00EB1DB2">
        <w:rPr>
          <w:rFonts w:eastAsia="Cambria" w:cs="Cambria"/>
          <w:szCs w:val="22"/>
          <w:bdr w:val="nil"/>
          <w:lang w:val="fr-FR"/>
        </w:rPr>
        <w:t>ménage</w:t>
      </w:r>
      <w:r w:rsidRPr="00E16EA6">
        <w:rPr>
          <w:rFonts w:eastAsia="Cambria" w:cs="Cambria"/>
          <w:szCs w:val="22"/>
          <w:bdr w:val="nil"/>
          <w:lang w:val="fr-FR"/>
        </w:rPr>
        <w:t>s dans lesquels les personnes ne parlent pas le swahili. Il faut en avertir le superviseur de la cartographie afin qu’il/elle en informe l’équipe en charge de la collecte des données.</w:t>
      </w:r>
    </w:p>
    <w:p w14:paraId="1FEC190E" w14:textId="1D94D623" w:rsidR="00315A1C" w:rsidRPr="00E16EA6" w:rsidRDefault="00896FC1" w:rsidP="00315A1C">
      <w:pPr>
        <w:pStyle w:val="ListParagraph"/>
        <w:numPr>
          <w:ilvl w:val="0"/>
          <w:numId w:val="6"/>
        </w:numPr>
        <w:spacing w:after="120" w:line="288" w:lineRule="auto"/>
        <w:rPr>
          <w:szCs w:val="22"/>
          <w:lang w:val="fr-FR"/>
        </w:rPr>
      </w:pPr>
      <w:r w:rsidRPr="00E16EA6">
        <w:rPr>
          <w:rFonts w:eastAsia="Cambria" w:cs="Cambria"/>
          <w:szCs w:val="22"/>
          <w:bdr w:val="nil"/>
          <w:lang w:val="fr-FR"/>
        </w:rPr>
        <w:t xml:space="preserve">Si aucun membre du </w:t>
      </w:r>
      <w:r w:rsidR="00EB1DB2">
        <w:rPr>
          <w:rFonts w:eastAsia="Cambria" w:cs="Cambria"/>
          <w:szCs w:val="22"/>
          <w:bdr w:val="nil"/>
          <w:lang w:val="fr-FR"/>
        </w:rPr>
        <w:t>ménage</w:t>
      </w:r>
      <w:r w:rsidRPr="00E16EA6">
        <w:rPr>
          <w:rFonts w:eastAsia="Cambria" w:cs="Cambria"/>
          <w:szCs w:val="22"/>
          <w:bdr w:val="nil"/>
          <w:lang w:val="fr-FR"/>
        </w:rPr>
        <w:t xml:space="preserve"> n’est présent, recueillir les informations qui les concernent auprès du guide/responsable du hameau ou des voisins et demander au guide/responsable du hameau s’il/si elle peut informer les membres du </w:t>
      </w:r>
      <w:r w:rsidR="00EB1DB2">
        <w:rPr>
          <w:rFonts w:eastAsia="Cambria" w:cs="Cambria"/>
          <w:szCs w:val="22"/>
          <w:bdr w:val="nil"/>
          <w:lang w:val="fr-FR"/>
        </w:rPr>
        <w:t>ménage</w:t>
      </w:r>
      <w:r w:rsidRPr="00E16EA6">
        <w:rPr>
          <w:rFonts w:eastAsia="Cambria" w:cs="Cambria"/>
          <w:szCs w:val="22"/>
          <w:bdr w:val="nil"/>
          <w:lang w:val="fr-FR"/>
        </w:rPr>
        <w:t xml:space="preserve"> de l’étude.</w:t>
      </w:r>
    </w:p>
    <w:p w14:paraId="3F89E575" w14:textId="77777777" w:rsidR="002E30D2" w:rsidRPr="00E16EA6" w:rsidRDefault="002E30D2" w:rsidP="002E30D2">
      <w:pPr>
        <w:pStyle w:val="ListParagraph"/>
        <w:spacing w:after="120" w:line="288" w:lineRule="auto"/>
        <w:rPr>
          <w:szCs w:val="22"/>
          <w:lang w:val="fr-FR"/>
        </w:rPr>
      </w:pPr>
    </w:p>
    <w:p w14:paraId="28349C43" w14:textId="77777777" w:rsidR="00B904CE" w:rsidRPr="00E16EA6" w:rsidRDefault="00B904CE" w:rsidP="00315A1C">
      <w:pPr>
        <w:spacing w:after="120"/>
        <w:rPr>
          <w:lang w:val="fr-FR"/>
        </w:rPr>
      </w:pPr>
    </w:p>
    <w:p w14:paraId="055B7941" w14:textId="77777777" w:rsidR="00953BDE" w:rsidRPr="00E16EA6" w:rsidRDefault="00896FC1" w:rsidP="00953BDE">
      <w:pPr>
        <w:pStyle w:val="Heading2"/>
        <w:rPr>
          <w:rFonts w:ascii="Cambria" w:hAnsi="Cambria"/>
          <w:lang w:val="fr-FR"/>
        </w:rPr>
      </w:pPr>
      <w:bookmarkStart w:id="951" w:name="_Toc479362844"/>
      <w:bookmarkStart w:id="952" w:name="_Toc479362996"/>
      <w:bookmarkStart w:id="953" w:name="_Toc479363261"/>
      <w:bookmarkStart w:id="954" w:name="_Toc479363399"/>
      <w:bookmarkStart w:id="955" w:name="_Toc479363846"/>
      <w:bookmarkStart w:id="956" w:name="_Toc479364542"/>
      <w:bookmarkStart w:id="957" w:name="_Toc479364690"/>
      <w:bookmarkStart w:id="958" w:name="_Toc479364838"/>
      <w:bookmarkStart w:id="959" w:name="_Toc479365125"/>
      <w:bookmarkStart w:id="960" w:name="_Toc479365279"/>
      <w:bookmarkStart w:id="961" w:name="_Toc479365433"/>
      <w:bookmarkStart w:id="962" w:name="_Toc479365583"/>
      <w:bookmarkStart w:id="963" w:name="_Toc479365732"/>
      <w:bookmarkStart w:id="964" w:name="_Toc479365881"/>
      <w:bookmarkStart w:id="965" w:name="_Toc479366030"/>
      <w:bookmarkStart w:id="966" w:name="_Toc479366179"/>
      <w:bookmarkStart w:id="967" w:name="_Toc479362845"/>
      <w:bookmarkStart w:id="968" w:name="_Toc479362997"/>
      <w:bookmarkStart w:id="969" w:name="_Toc479363262"/>
      <w:bookmarkStart w:id="970" w:name="_Toc479363400"/>
      <w:bookmarkStart w:id="971" w:name="_Toc479363847"/>
      <w:bookmarkStart w:id="972" w:name="_Toc479364543"/>
      <w:bookmarkStart w:id="973" w:name="_Toc479364691"/>
      <w:bookmarkStart w:id="974" w:name="_Toc479364839"/>
      <w:bookmarkStart w:id="975" w:name="_Toc479365126"/>
      <w:bookmarkStart w:id="976" w:name="_Toc479365280"/>
      <w:bookmarkStart w:id="977" w:name="_Toc479365434"/>
      <w:bookmarkStart w:id="978" w:name="_Toc479365584"/>
      <w:bookmarkStart w:id="979" w:name="_Toc479365733"/>
      <w:bookmarkStart w:id="980" w:name="_Toc479365882"/>
      <w:bookmarkStart w:id="981" w:name="_Toc479366031"/>
      <w:bookmarkStart w:id="982" w:name="_Toc479366180"/>
      <w:bookmarkStart w:id="983" w:name="_Toc479362846"/>
      <w:bookmarkStart w:id="984" w:name="_Toc479362998"/>
      <w:bookmarkStart w:id="985" w:name="_Toc479363263"/>
      <w:bookmarkStart w:id="986" w:name="_Toc479363401"/>
      <w:bookmarkStart w:id="987" w:name="_Toc479363848"/>
      <w:bookmarkStart w:id="988" w:name="_Toc479364544"/>
      <w:bookmarkStart w:id="989" w:name="_Toc479364692"/>
      <w:bookmarkStart w:id="990" w:name="_Toc479364840"/>
      <w:bookmarkStart w:id="991" w:name="_Toc479365127"/>
      <w:bookmarkStart w:id="992" w:name="_Toc479365281"/>
      <w:bookmarkStart w:id="993" w:name="_Toc479365435"/>
      <w:bookmarkStart w:id="994" w:name="_Toc479365585"/>
      <w:bookmarkStart w:id="995" w:name="_Toc479365734"/>
      <w:bookmarkStart w:id="996" w:name="_Toc479365883"/>
      <w:bookmarkStart w:id="997" w:name="_Toc479366032"/>
      <w:bookmarkStart w:id="998" w:name="_Toc479366181"/>
      <w:bookmarkStart w:id="999" w:name="_Toc479362847"/>
      <w:bookmarkStart w:id="1000" w:name="_Toc479362999"/>
      <w:bookmarkStart w:id="1001" w:name="_Toc479363264"/>
      <w:bookmarkStart w:id="1002" w:name="_Toc479363402"/>
      <w:bookmarkStart w:id="1003" w:name="_Toc479363849"/>
      <w:bookmarkStart w:id="1004" w:name="_Toc479364545"/>
      <w:bookmarkStart w:id="1005" w:name="_Toc479364693"/>
      <w:bookmarkStart w:id="1006" w:name="_Toc479364841"/>
      <w:bookmarkStart w:id="1007" w:name="_Toc479365128"/>
      <w:bookmarkStart w:id="1008" w:name="_Toc479365282"/>
      <w:bookmarkStart w:id="1009" w:name="_Toc479365436"/>
      <w:bookmarkStart w:id="1010" w:name="_Toc479365586"/>
      <w:bookmarkStart w:id="1011" w:name="_Toc479365735"/>
      <w:bookmarkStart w:id="1012" w:name="_Toc479365884"/>
      <w:bookmarkStart w:id="1013" w:name="_Toc479366033"/>
      <w:bookmarkStart w:id="1014" w:name="_Toc479366182"/>
      <w:bookmarkStart w:id="1015" w:name="_Toc479362848"/>
      <w:bookmarkStart w:id="1016" w:name="_Toc479363000"/>
      <w:bookmarkStart w:id="1017" w:name="_Toc479363265"/>
      <w:bookmarkStart w:id="1018" w:name="_Toc479363403"/>
      <w:bookmarkStart w:id="1019" w:name="_Toc479363850"/>
      <w:bookmarkStart w:id="1020" w:name="_Toc479364546"/>
      <w:bookmarkStart w:id="1021" w:name="_Toc479364694"/>
      <w:bookmarkStart w:id="1022" w:name="_Toc479364842"/>
      <w:bookmarkStart w:id="1023" w:name="_Toc479365129"/>
      <w:bookmarkStart w:id="1024" w:name="_Toc479365283"/>
      <w:bookmarkStart w:id="1025" w:name="_Toc479365437"/>
      <w:bookmarkStart w:id="1026" w:name="_Toc479365587"/>
      <w:bookmarkStart w:id="1027" w:name="_Toc479365736"/>
      <w:bookmarkStart w:id="1028" w:name="_Toc479365885"/>
      <w:bookmarkStart w:id="1029" w:name="_Toc479366034"/>
      <w:bookmarkStart w:id="1030" w:name="_Toc479366183"/>
      <w:bookmarkStart w:id="1031" w:name="_Toc479362849"/>
      <w:bookmarkStart w:id="1032" w:name="_Toc479363001"/>
      <w:bookmarkStart w:id="1033" w:name="_Toc479363266"/>
      <w:bookmarkStart w:id="1034" w:name="_Toc479363404"/>
      <w:bookmarkStart w:id="1035" w:name="_Toc479363851"/>
      <w:bookmarkStart w:id="1036" w:name="_Toc479364547"/>
      <w:bookmarkStart w:id="1037" w:name="_Toc479364695"/>
      <w:bookmarkStart w:id="1038" w:name="_Toc479364843"/>
      <w:bookmarkStart w:id="1039" w:name="_Toc479365130"/>
      <w:bookmarkStart w:id="1040" w:name="_Toc479365284"/>
      <w:bookmarkStart w:id="1041" w:name="_Toc479365438"/>
      <w:bookmarkStart w:id="1042" w:name="_Toc479365588"/>
      <w:bookmarkStart w:id="1043" w:name="_Toc479365737"/>
      <w:bookmarkStart w:id="1044" w:name="_Toc479365886"/>
      <w:bookmarkStart w:id="1045" w:name="_Toc479366035"/>
      <w:bookmarkStart w:id="1046" w:name="_Toc479366184"/>
      <w:bookmarkStart w:id="1047" w:name="_Toc479362850"/>
      <w:bookmarkStart w:id="1048" w:name="_Toc479363002"/>
      <w:bookmarkStart w:id="1049" w:name="_Toc479363267"/>
      <w:bookmarkStart w:id="1050" w:name="_Toc479363405"/>
      <w:bookmarkStart w:id="1051" w:name="_Toc479363852"/>
      <w:bookmarkStart w:id="1052" w:name="_Toc479364548"/>
      <w:bookmarkStart w:id="1053" w:name="_Toc479364696"/>
      <w:bookmarkStart w:id="1054" w:name="_Toc479364844"/>
      <w:bookmarkStart w:id="1055" w:name="_Toc479365131"/>
      <w:bookmarkStart w:id="1056" w:name="_Toc479365285"/>
      <w:bookmarkStart w:id="1057" w:name="_Toc479365439"/>
      <w:bookmarkStart w:id="1058" w:name="_Toc479365589"/>
      <w:bookmarkStart w:id="1059" w:name="_Toc479365738"/>
      <w:bookmarkStart w:id="1060" w:name="_Toc479365887"/>
      <w:bookmarkStart w:id="1061" w:name="_Toc479366036"/>
      <w:bookmarkStart w:id="1062" w:name="_Toc479366185"/>
      <w:bookmarkStart w:id="1063" w:name="_Toc479362851"/>
      <w:bookmarkStart w:id="1064" w:name="_Toc479363003"/>
      <w:bookmarkStart w:id="1065" w:name="_Toc479363268"/>
      <w:bookmarkStart w:id="1066" w:name="_Toc479363406"/>
      <w:bookmarkStart w:id="1067" w:name="_Toc479363853"/>
      <w:bookmarkStart w:id="1068" w:name="_Toc479364549"/>
      <w:bookmarkStart w:id="1069" w:name="_Toc479364697"/>
      <w:bookmarkStart w:id="1070" w:name="_Toc479364845"/>
      <w:bookmarkStart w:id="1071" w:name="_Toc479365132"/>
      <w:bookmarkStart w:id="1072" w:name="_Toc479365286"/>
      <w:bookmarkStart w:id="1073" w:name="_Toc479365440"/>
      <w:bookmarkStart w:id="1074" w:name="_Toc479365590"/>
      <w:bookmarkStart w:id="1075" w:name="_Toc479365739"/>
      <w:bookmarkStart w:id="1076" w:name="_Toc479365888"/>
      <w:bookmarkStart w:id="1077" w:name="_Toc479366037"/>
      <w:bookmarkStart w:id="1078" w:name="_Toc479366186"/>
      <w:bookmarkStart w:id="1079" w:name="_Toc479362852"/>
      <w:bookmarkStart w:id="1080" w:name="_Toc479363004"/>
      <w:bookmarkStart w:id="1081" w:name="_Toc479363269"/>
      <w:bookmarkStart w:id="1082" w:name="_Toc479363407"/>
      <w:bookmarkStart w:id="1083" w:name="_Toc479363854"/>
      <w:bookmarkStart w:id="1084" w:name="_Toc479364550"/>
      <w:bookmarkStart w:id="1085" w:name="_Toc479364698"/>
      <w:bookmarkStart w:id="1086" w:name="_Toc479364846"/>
      <w:bookmarkStart w:id="1087" w:name="_Toc479365133"/>
      <w:bookmarkStart w:id="1088" w:name="_Toc479365287"/>
      <w:bookmarkStart w:id="1089" w:name="_Toc479365441"/>
      <w:bookmarkStart w:id="1090" w:name="_Toc479365591"/>
      <w:bookmarkStart w:id="1091" w:name="_Toc479365740"/>
      <w:bookmarkStart w:id="1092" w:name="_Toc479365889"/>
      <w:bookmarkStart w:id="1093" w:name="_Toc479366038"/>
      <w:bookmarkStart w:id="1094" w:name="_Toc479366187"/>
      <w:bookmarkStart w:id="1095" w:name="_Toc479362853"/>
      <w:bookmarkStart w:id="1096" w:name="_Toc479363005"/>
      <w:bookmarkStart w:id="1097" w:name="_Toc479363270"/>
      <w:bookmarkStart w:id="1098" w:name="_Toc479363408"/>
      <w:bookmarkStart w:id="1099" w:name="_Toc479363855"/>
      <w:bookmarkStart w:id="1100" w:name="_Toc479364551"/>
      <w:bookmarkStart w:id="1101" w:name="_Toc479364699"/>
      <w:bookmarkStart w:id="1102" w:name="_Toc479364847"/>
      <w:bookmarkStart w:id="1103" w:name="_Toc479365134"/>
      <w:bookmarkStart w:id="1104" w:name="_Toc479365288"/>
      <w:bookmarkStart w:id="1105" w:name="_Toc479365442"/>
      <w:bookmarkStart w:id="1106" w:name="_Toc479365592"/>
      <w:bookmarkStart w:id="1107" w:name="_Toc479365741"/>
      <w:bookmarkStart w:id="1108" w:name="_Toc479365890"/>
      <w:bookmarkStart w:id="1109" w:name="_Toc479366039"/>
      <w:bookmarkStart w:id="1110" w:name="_Toc479366188"/>
      <w:bookmarkStart w:id="1111" w:name="_Toc479362854"/>
      <w:bookmarkStart w:id="1112" w:name="_Toc479363006"/>
      <w:bookmarkStart w:id="1113" w:name="_Toc479363271"/>
      <w:bookmarkStart w:id="1114" w:name="_Toc479363409"/>
      <w:bookmarkStart w:id="1115" w:name="_Toc479363856"/>
      <w:bookmarkStart w:id="1116" w:name="_Toc479364552"/>
      <w:bookmarkStart w:id="1117" w:name="_Toc479364700"/>
      <w:bookmarkStart w:id="1118" w:name="_Toc479364848"/>
      <w:bookmarkStart w:id="1119" w:name="_Toc479365135"/>
      <w:bookmarkStart w:id="1120" w:name="_Toc479365289"/>
      <w:bookmarkStart w:id="1121" w:name="_Toc479365443"/>
      <w:bookmarkStart w:id="1122" w:name="_Toc479365593"/>
      <w:bookmarkStart w:id="1123" w:name="_Toc479365742"/>
      <w:bookmarkStart w:id="1124" w:name="_Toc479365891"/>
      <w:bookmarkStart w:id="1125" w:name="_Toc479366040"/>
      <w:bookmarkStart w:id="1126" w:name="_Toc479366189"/>
      <w:bookmarkStart w:id="1127" w:name="_Toc479362855"/>
      <w:bookmarkStart w:id="1128" w:name="_Toc479363007"/>
      <w:bookmarkStart w:id="1129" w:name="_Toc479363272"/>
      <w:bookmarkStart w:id="1130" w:name="_Toc479363410"/>
      <w:bookmarkStart w:id="1131" w:name="_Toc479363857"/>
      <w:bookmarkStart w:id="1132" w:name="_Toc479364553"/>
      <w:bookmarkStart w:id="1133" w:name="_Toc479364701"/>
      <w:bookmarkStart w:id="1134" w:name="_Toc479364849"/>
      <w:bookmarkStart w:id="1135" w:name="_Toc479365136"/>
      <w:bookmarkStart w:id="1136" w:name="_Toc479365290"/>
      <w:bookmarkStart w:id="1137" w:name="_Toc479365444"/>
      <w:bookmarkStart w:id="1138" w:name="_Toc479365594"/>
      <w:bookmarkStart w:id="1139" w:name="_Toc479365743"/>
      <w:bookmarkStart w:id="1140" w:name="_Toc479365892"/>
      <w:bookmarkStart w:id="1141" w:name="_Toc479366041"/>
      <w:bookmarkStart w:id="1142" w:name="_Toc479366190"/>
      <w:bookmarkStart w:id="1143" w:name="_Toc479362856"/>
      <w:bookmarkStart w:id="1144" w:name="_Toc479363008"/>
      <w:bookmarkStart w:id="1145" w:name="_Toc479363273"/>
      <w:bookmarkStart w:id="1146" w:name="_Toc479363411"/>
      <w:bookmarkStart w:id="1147" w:name="_Toc479363858"/>
      <w:bookmarkStart w:id="1148" w:name="_Toc479364554"/>
      <w:bookmarkStart w:id="1149" w:name="_Toc479364702"/>
      <w:bookmarkStart w:id="1150" w:name="_Toc479364850"/>
      <w:bookmarkStart w:id="1151" w:name="_Toc479365137"/>
      <w:bookmarkStart w:id="1152" w:name="_Toc479365291"/>
      <w:bookmarkStart w:id="1153" w:name="_Toc479365445"/>
      <w:bookmarkStart w:id="1154" w:name="_Toc479365595"/>
      <w:bookmarkStart w:id="1155" w:name="_Toc479365744"/>
      <w:bookmarkStart w:id="1156" w:name="_Toc479365893"/>
      <w:bookmarkStart w:id="1157" w:name="_Toc479366042"/>
      <w:bookmarkStart w:id="1158" w:name="_Toc479366191"/>
      <w:bookmarkStart w:id="1159" w:name="_Toc479362857"/>
      <w:bookmarkStart w:id="1160" w:name="_Toc479363009"/>
      <w:bookmarkStart w:id="1161" w:name="_Toc479363274"/>
      <w:bookmarkStart w:id="1162" w:name="_Toc479363412"/>
      <w:bookmarkStart w:id="1163" w:name="_Toc479363859"/>
      <w:bookmarkStart w:id="1164" w:name="_Toc479364555"/>
      <w:bookmarkStart w:id="1165" w:name="_Toc479364703"/>
      <w:bookmarkStart w:id="1166" w:name="_Toc479364851"/>
      <w:bookmarkStart w:id="1167" w:name="_Toc479365138"/>
      <w:bookmarkStart w:id="1168" w:name="_Toc479365292"/>
      <w:bookmarkStart w:id="1169" w:name="_Toc479365446"/>
      <w:bookmarkStart w:id="1170" w:name="_Toc479365596"/>
      <w:bookmarkStart w:id="1171" w:name="_Toc479365745"/>
      <w:bookmarkStart w:id="1172" w:name="_Toc479365894"/>
      <w:bookmarkStart w:id="1173" w:name="_Toc479366043"/>
      <w:bookmarkStart w:id="1174" w:name="_Toc479366192"/>
      <w:bookmarkStart w:id="1175" w:name="_Toc479362858"/>
      <w:bookmarkStart w:id="1176" w:name="_Toc479363010"/>
      <w:bookmarkStart w:id="1177" w:name="_Toc479363275"/>
      <w:bookmarkStart w:id="1178" w:name="_Toc479363413"/>
      <w:bookmarkStart w:id="1179" w:name="_Toc479363860"/>
      <w:bookmarkStart w:id="1180" w:name="_Toc479364556"/>
      <w:bookmarkStart w:id="1181" w:name="_Toc479364704"/>
      <w:bookmarkStart w:id="1182" w:name="_Toc479364852"/>
      <w:bookmarkStart w:id="1183" w:name="_Toc479365139"/>
      <w:bookmarkStart w:id="1184" w:name="_Toc479365293"/>
      <w:bookmarkStart w:id="1185" w:name="_Toc479365447"/>
      <w:bookmarkStart w:id="1186" w:name="_Toc479365597"/>
      <w:bookmarkStart w:id="1187" w:name="_Toc479365746"/>
      <w:bookmarkStart w:id="1188" w:name="_Toc479365895"/>
      <w:bookmarkStart w:id="1189" w:name="_Toc479366044"/>
      <w:bookmarkStart w:id="1190" w:name="_Toc479366193"/>
      <w:bookmarkStart w:id="1191" w:name="_Toc479362859"/>
      <w:bookmarkStart w:id="1192" w:name="_Toc479363011"/>
      <w:bookmarkStart w:id="1193" w:name="_Toc479363276"/>
      <w:bookmarkStart w:id="1194" w:name="_Toc479363414"/>
      <w:bookmarkStart w:id="1195" w:name="_Toc479363861"/>
      <w:bookmarkStart w:id="1196" w:name="_Toc479364557"/>
      <w:bookmarkStart w:id="1197" w:name="_Toc479364705"/>
      <w:bookmarkStart w:id="1198" w:name="_Toc479364853"/>
      <w:bookmarkStart w:id="1199" w:name="_Toc479365140"/>
      <w:bookmarkStart w:id="1200" w:name="_Toc479365294"/>
      <w:bookmarkStart w:id="1201" w:name="_Toc479365448"/>
      <w:bookmarkStart w:id="1202" w:name="_Toc479365598"/>
      <w:bookmarkStart w:id="1203" w:name="_Toc479365747"/>
      <w:bookmarkStart w:id="1204" w:name="_Toc479365896"/>
      <w:bookmarkStart w:id="1205" w:name="_Toc479366045"/>
      <w:bookmarkStart w:id="1206" w:name="_Toc479366194"/>
      <w:bookmarkStart w:id="1207" w:name="_Toc479362860"/>
      <w:bookmarkStart w:id="1208" w:name="_Toc479363012"/>
      <w:bookmarkStart w:id="1209" w:name="_Toc479363277"/>
      <w:bookmarkStart w:id="1210" w:name="_Toc479363415"/>
      <w:bookmarkStart w:id="1211" w:name="_Toc479363862"/>
      <w:bookmarkStart w:id="1212" w:name="_Toc479364558"/>
      <w:bookmarkStart w:id="1213" w:name="_Toc479364706"/>
      <w:bookmarkStart w:id="1214" w:name="_Toc479364854"/>
      <w:bookmarkStart w:id="1215" w:name="_Toc479365141"/>
      <w:bookmarkStart w:id="1216" w:name="_Toc479365295"/>
      <w:bookmarkStart w:id="1217" w:name="_Toc479365449"/>
      <w:bookmarkStart w:id="1218" w:name="_Toc479365599"/>
      <w:bookmarkStart w:id="1219" w:name="_Toc479365748"/>
      <w:bookmarkStart w:id="1220" w:name="_Toc479365897"/>
      <w:bookmarkStart w:id="1221" w:name="_Toc479366046"/>
      <w:bookmarkStart w:id="1222" w:name="_Toc479366195"/>
      <w:bookmarkStart w:id="1223" w:name="_Toc479362861"/>
      <w:bookmarkStart w:id="1224" w:name="_Toc479363013"/>
      <w:bookmarkStart w:id="1225" w:name="_Toc479363278"/>
      <w:bookmarkStart w:id="1226" w:name="_Toc479363416"/>
      <w:bookmarkStart w:id="1227" w:name="_Toc479363863"/>
      <w:bookmarkStart w:id="1228" w:name="_Toc479364559"/>
      <w:bookmarkStart w:id="1229" w:name="_Toc479364707"/>
      <w:bookmarkStart w:id="1230" w:name="_Toc479364855"/>
      <w:bookmarkStart w:id="1231" w:name="_Toc479365142"/>
      <w:bookmarkStart w:id="1232" w:name="_Toc479365296"/>
      <w:bookmarkStart w:id="1233" w:name="_Toc479365450"/>
      <w:bookmarkStart w:id="1234" w:name="_Toc479365600"/>
      <w:bookmarkStart w:id="1235" w:name="_Toc479365749"/>
      <w:bookmarkStart w:id="1236" w:name="_Toc479365898"/>
      <w:bookmarkStart w:id="1237" w:name="_Toc479366047"/>
      <w:bookmarkStart w:id="1238" w:name="_Toc479366196"/>
      <w:bookmarkStart w:id="1239" w:name="_Toc479362862"/>
      <w:bookmarkStart w:id="1240" w:name="_Toc479363014"/>
      <w:bookmarkStart w:id="1241" w:name="_Toc479363279"/>
      <w:bookmarkStart w:id="1242" w:name="_Toc479363417"/>
      <w:bookmarkStart w:id="1243" w:name="_Toc479363864"/>
      <w:bookmarkStart w:id="1244" w:name="_Toc479364560"/>
      <w:bookmarkStart w:id="1245" w:name="_Toc479364708"/>
      <w:bookmarkStart w:id="1246" w:name="_Toc479364856"/>
      <w:bookmarkStart w:id="1247" w:name="_Toc479365143"/>
      <w:bookmarkStart w:id="1248" w:name="_Toc479365297"/>
      <w:bookmarkStart w:id="1249" w:name="_Toc479365451"/>
      <w:bookmarkStart w:id="1250" w:name="_Toc479365601"/>
      <w:bookmarkStart w:id="1251" w:name="_Toc479365750"/>
      <w:bookmarkStart w:id="1252" w:name="_Toc479365899"/>
      <w:bookmarkStart w:id="1253" w:name="_Toc479366048"/>
      <w:bookmarkStart w:id="1254" w:name="_Toc479366197"/>
      <w:bookmarkStart w:id="1255" w:name="_Toc479362863"/>
      <w:bookmarkStart w:id="1256" w:name="_Toc479363015"/>
      <w:bookmarkStart w:id="1257" w:name="_Toc479363280"/>
      <w:bookmarkStart w:id="1258" w:name="_Toc479363418"/>
      <w:bookmarkStart w:id="1259" w:name="_Toc479363865"/>
      <w:bookmarkStart w:id="1260" w:name="_Toc479364561"/>
      <w:bookmarkStart w:id="1261" w:name="_Toc479364709"/>
      <w:bookmarkStart w:id="1262" w:name="_Toc479364857"/>
      <w:bookmarkStart w:id="1263" w:name="_Toc479365144"/>
      <w:bookmarkStart w:id="1264" w:name="_Toc479365298"/>
      <w:bookmarkStart w:id="1265" w:name="_Toc479365452"/>
      <w:bookmarkStart w:id="1266" w:name="_Toc479365602"/>
      <w:bookmarkStart w:id="1267" w:name="_Toc479365751"/>
      <w:bookmarkStart w:id="1268" w:name="_Toc479365900"/>
      <w:bookmarkStart w:id="1269" w:name="_Toc479366049"/>
      <w:bookmarkStart w:id="1270" w:name="_Toc479366198"/>
      <w:bookmarkStart w:id="1271" w:name="_Toc479362864"/>
      <w:bookmarkStart w:id="1272" w:name="_Toc479363016"/>
      <w:bookmarkStart w:id="1273" w:name="_Toc479363281"/>
      <w:bookmarkStart w:id="1274" w:name="_Toc479363419"/>
      <w:bookmarkStart w:id="1275" w:name="_Toc479363866"/>
      <w:bookmarkStart w:id="1276" w:name="_Toc479364562"/>
      <w:bookmarkStart w:id="1277" w:name="_Toc479364710"/>
      <w:bookmarkStart w:id="1278" w:name="_Toc479364858"/>
      <w:bookmarkStart w:id="1279" w:name="_Toc479365145"/>
      <w:bookmarkStart w:id="1280" w:name="_Toc479365299"/>
      <w:bookmarkStart w:id="1281" w:name="_Toc479365453"/>
      <w:bookmarkStart w:id="1282" w:name="_Toc479365603"/>
      <w:bookmarkStart w:id="1283" w:name="_Toc479365752"/>
      <w:bookmarkStart w:id="1284" w:name="_Toc479365901"/>
      <w:bookmarkStart w:id="1285" w:name="_Toc479366050"/>
      <w:bookmarkStart w:id="1286" w:name="_Toc479366199"/>
      <w:bookmarkStart w:id="1287" w:name="_Toc479362865"/>
      <w:bookmarkStart w:id="1288" w:name="_Toc479363017"/>
      <w:bookmarkStart w:id="1289" w:name="_Toc479363282"/>
      <w:bookmarkStart w:id="1290" w:name="_Toc479363420"/>
      <w:bookmarkStart w:id="1291" w:name="_Toc479363867"/>
      <w:bookmarkStart w:id="1292" w:name="_Toc479364563"/>
      <w:bookmarkStart w:id="1293" w:name="_Toc479364711"/>
      <w:bookmarkStart w:id="1294" w:name="_Toc479364859"/>
      <w:bookmarkStart w:id="1295" w:name="_Toc479365146"/>
      <w:bookmarkStart w:id="1296" w:name="_Toc479365300"/>
      <w:bookmarkStart w:id="1297" w:name="_Toc479365454"/>
      <w:bookmarkStart w:id="1298" w:name="_Toc479365604"/>
      <w:bookmarkStart w:id="1299" w:name="_Toc479365753"/>
      <w:bookmarkStart w:id="1300" w:name="_Toc479365902"/>
      <w:bookmarkStart w:id="1301" w:name="_Toc479366051"/>
      <w:bookmarkStart w:id="1302" w:name="_Toc479366200"/>
      <w:bookmarkStart w:id="1303" w:name="_Toc479362866"/>
      <w:bookmarkStart w:id="1304" w:name="_Toc479363018"/>
      <w:bookmarkStart w:id="1305" w:name="_Toc479363283"/>
      <w:bookmarkStart w:id="1306" w:name="_Toc479363421"/>
      <w:bookmarkStart w:id="1307" w:name="_Toc479363868"/>
      <w:bookmarkStart w:id="1308" w:name="_Toc479364564"/>
      <w:bookmarkStart w:id="1309" w:name="_Toc479364712"/>
      <w:bookmarkStart w:id="1310" w:name="_Toc479364860"/>
      <w:bookmarkStart w:id="1311" w:name="_Toc479365147"/>
      <w:bookmarkStart w:id="1312" w:name="_Toc479365301"/>
      <w:bookmarkStart w:id="1313" w:name="_Toc479365455"/>
      <w:bookmarkStart w:id="1314" w:name="_Toc479365605"/>
      <w:bookmarkStart w:id="1315" w:name="_Toc479365754"/>
      <w:bookmarkStart w:id="1316" w:name="_Toc479365903"/>
      <w:bookmarkStart w:id="1317" w:name="_Toc479366052"/>
      <w:bookmarkStart w:id="1318" w:name="_Toc479366201"/>
      <w:bookmarkStart w:id="1319" w:name="_Toc479362867"/>
      <w:bookmarkStart w:id="1320" w:name="_Toc479363019"/>
      <w:bookmarkStart w:id="1321" w:name="_Toc479363284"/>
      <w:bookmarkStart w:id="1322" w:name="_Toc479363422"/>
      <w:bookmarkStart w:id="1323" w:name="_Toc479363869"/>
      <w:bookmarkStart w:id="1324" w:name="_Toc479364565"/>
      <w:bookmarkStart w:id="1325" w:name="_Toc479364713"/>
      <w:bookmarkStart w:id="1326" w:name="_Toc479364861"/>
      <w:bookmarkStart w:id="1327" w:name="_Toc479365148"/>
      <w:bookmarkStart w:id="1328" w:name="_Toc479365302"/>
      <w:bookmarkStart w:id="1329" w:name="_Toc479365456"/>
      <w:bookmarkStart w:id="1330" w:name="_Toc479365606"/>
      <w:bookmarkStart w:id="1331" w:name="_Toc479365755"/>
      <w:bookmarkStart w:id="1332" w:name="_Toc479365904"/>
      <w:bookmarkStart w:id="1333" w:name="_Toc479366053"/>
      <w:bookmarkStart w:id="1334" w:name="_Toc479366202"/>
      <w:bookmarkStart w:id="1335" w:name="_Toc479362868"/>
      <w:bookmarkStart w:id="1336" w:name="_Toc479363020"/>
      <w:bookmarkStart w:id="1337" w:name="_Toc479363285"/>
      <w:bookmarkStart w:id="1338" w:name="_Toc479363423"/>
      <w:bookmarkStart w:id="1339" w:name="_Toc479363870"/>
      <w:bookmarkStart w:id="1340" w:name="_Toc479364566"/>
      <w:bookmarkStart w:id="1341" w:name="_Toc479364714"/>
      <w:bookmarkStart w:id="1342" w:name="_Toc479364862"/>
      <w:bookmarkStart w:id="1343" w:name="_Toc479365149"/>
      <w:bookmarkStart w:id="1344" w:name="_Toc479365303"/>
      <w:bookmarkStart w:id="1345" w:name="_Toc479365457"/>
      <w:bookmarkStart w:id="1346" w:name="_Toc479365607"/>
      <w:bookmarkStart w:id="1347" w:name="_Toc479365756"/>
      <w:bookmarkStart w:id="1348" w:name="_Toc479365905"/>
      <w:bookmarkStart w:id="1349" w:name="_Toc479366054"/>
      <w:bookmarkStart w:id="1350" w:name="_Toc479366203"/>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r w:rsidRPr="00E16EA6">
        <w:rPr>
          <w:rFonts w:ascii="Cambria" w:eastAsia="Cambria" w:hAnsi="Cambria" w:cs="Cambria"/>
          <w:szCs w:val="24"/>
          <w:bdr w:val="nil"/>
          <w:lang w:val="fr-FR"/>
        </w:rPr>
        <w:t xml:space="preserve"> </w:t>
      </w:r>
      <w:bookmarkStart w:id="1351" w:name="_Toc460447448"/>
      <w:bookmarkStart w:id="1352" w:name="_Toc18590052"/>
      <w:r w:rsidRPr="00E16EA6">
        <w:rPr>
          <w:rFonts w:ascii="Cambria" w:eastAsia="Cambria" w:hAnsi="Cambria" w:cs="Cambria"/>
          <w:szCs w:val="24"/>
          <w:bdr w:val="nil"/>
          <w:lang w:val="fr-FR"/>
        </w:rPr>
        <w:t>Symboles figurant sur la carte</w:t>
      </w:r>
      <w:bookmarkEnd w:id="1351"/>
      <w:r w:rsidRPr="00E16EA6">
        <w:rPr>
          <w:rFonts w:ascii="Cambria" w:eastAsia="Cambria" w:hAnsi="Cambria" w:cs="Cambria"/>
          <w:szCs w:val="24"/>
          <w:bdr w:val="nil"/>
          <w:lang w:val="fr-FR"/>
        </w:rPr>
        <w:t xml:space="preserve"> ou légende</w:t>
      </w:r>
      <w:bookmarkEnd w:id="1352"/>
    </w:p>
    <w:p w14:paraId="21476DF5" w14:textId="77777777" w:rsidR="00953BDE" w:rsidRPr="00E16EA6" w:rsidRDefault="00896FC1" w:rsidP="00F261E5">
      <w:pPr>
        <w:rPr>
          <w:lang w:val="fr-FR"/>
        </w:rPr>
      </w:pPr>
      <w:r w:rsidRPr="00E16EA6">
        <w:rPr>
          <w:rFonts w:eastAsia="Cambria" w:cs="Cambria"/>
          <w:bdr w:val="nil"/>
          <w:lang w:val="fr-FR"/>
        </w:rPr>
        <w:t>Pour représenter les éléments particuliers du paysage et les caractéristiques principales à noter sur une carte, l’assistant de cartographie utilise des signes ou des symboles comme légende pour permettre la lecture de la carte. Voici quelques-uns des signes ou symboles couramment utilisés :</w:t>
      </w:r>
    </w:p>
    <w:p w14:paraId="4C522473" w14:textId="77777777" w:rsidR="00953BDE" w:rsidRPr="00E16EA6" w:rsidRDefault="00953BDE" w:rsidP="00953BDE">
      <w:pPr>
        <w:rPr>
          <w:lang w:val="fr-FR"/>
        </w:rPr>
      </w:pPr>
    </w:p>
    <w:tbl>
      <w:tblPr>
        <w:tblW w:w="8430" w:type="dxa"/>
        <w:tblInd w:w="534" w:type="dxa"/>
        <w:tblLook w:val="01E0" w:firstRow="1" w:lastRow="1" w:firstColumn="1" w:lastColumn="1" w:noHBand="0" w:noVBand="0"/>
      </w:tblPr>
      <w:tblGrid>
        <w:gridCol w:w="4452"/>
        <w:gridCol w:w="3978"/>
      </w:tblGrid>
      <w:tr w:rsidR="00A2342E" w:rsidRPr="00E16EA6" w14:paraId="340A3E39" w14:textId="77777777" w:rsidTr="0065437E">
        <w:trPr>
          <w:trHeight w:val="340"/>
        </w:trPr>
        <w:tc>
          <w:tcPr>
            <w:tcW w:w="4452" w:type="dxa"/>
            <w:vAlign w:val="center"/>
          </w:tcPr>
          <w:p w14:paraId="064D1E75" w14:textId="77777777" w:rsidR="00953BDE" w:rsidRPr="00E16EA6" w:rsidRDefault="00896FC1" w:rsidP="005F6883">
            <w:pPr>
              <w:rPr>
                <w:lang w:val="fr-FR"/>
              </w:rPr>
            </w:pPr>
            <w:r w:rsidRPr="00E16EA6">
              <w:rPr>
                <w:rFonts w:eastAsia="Cambria" w:cs="Cambria"/>
                <w:bdr w:val="nil"/>
                <w:lang w:val="fr-FR"/>
              </w:rPr>
              <w:t xml:space="preserve">Nord </w:t>
            </w:r>
          </w:p>
        </w:tc>
        <w:tc>
          <w:tcPr>
            <w:tcW w:w="3978" w:type="dxa"/>
            <w:vAlign w:val="center"/>
          </w:tcPr>
          <w:p w14:paraId="57961757" w14:textId="77777777" w:rsidR="00953BDE" w:rsidRPr="00E16EA6" w:rsidRDefault="00896FC1" w:rsidP="0065437E">
            <w:pPr>
              <w:rPr>
                <w:lang w:val="fr-FR"/>
              </w:rPr>
            </w:pPr>
            <w:r w:rsidRPr="00E16EA6">
              <w:rPr>
                <w:lang w:val="fr-FR"/>
              </w:rPr>
              <w:object w:dxaOrig="525" w:dyaOrig="540" w14:anchorId="6334488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5pt;height:28.5pt" o:ole="">
                  <v:imagedata r:id="rId19" o:title=""/>
                </v:shape>
                <o:OLEObject Type="Embed" ProgID="PBrush" ShapeID="_x0000_i1025" DrawAspect="Content" ObjectID="_1629529937" r:id="rId20"/>
              </w:object>
            </w:r>
          </w:p>
        </w:tc>
      </w:tr>
      <w:tr w:rsidR="00A2342E" w:rsidRPr="00E16EA6" w14:paraId="213A9338" w14:textId="77777777" w:rsidTr="0065437E">
        <w:trPr>
          <w:trHeight w:val="340"/>
        </w:trPr>
        <w:tc>
          <w:tcPr>
            <w:tcW w:w="4452" w:type="dxa"/>
            <w:vAlign w:val="center"/>
          </w:tcPr>
          <w:p w14:paraId="0801CD7A" w14:textId="77777777" w:rsidR="00953BDE" w:rsidRPr="00E16EA6" w:rsidRDefault="00896FC1" w:rsidP="0065437E">
            <w:pPr>
              <w:rPr>
                <w:lang w:val="fr-FR"/>
              </w:rPr>
            </w:pPr>
            <w:r w:rsidRPr="00E16EA6">
              <w:rPr>
                <w:rFonts w:eastAsia="Cambria" w:cs="Cambria"/>
                <w:bdr w:val="nil"/>
                <w:lang w:val="fr-FR"/>
              </w:rPr>
              <w:t xml:space="preserve">Frontières de la grappe </w:t>
            </w:r>
          </w:p>
        </w:tc>
        <w:tc>
          <w:tcPr>
            <w:tcW w:w="3978" w:type="dxa"/>
            <w:vAlign w:val="center"/>
          </w:tcPr>
          <w:p w14:paraId="483480B6" w14:textId="77777777" w:rsidR="00953BDE" w:rsidRPr="00E16EA6" w:rsidRDefault="00896FC1" w:rsidP="0065437E">
            <w:pPr>
              <w:rPr>
                <w:lang w:val="fr-FR"/>
              </w:rPr>
            </w:pPr>
            <w:r w:rsidRPr="00E16EA6">
              <w:rPr>
                <w:lang w:val="fr-FR"/>
              </w:rPr>
              <w:object w:dxaOrig="1260" w:dyaOrig="375" w14:anchorId="67D06EF6">
                <v:shape id="_x0000_i1026" type="#_x0000_t75" style="width:64.5pt;height:21.75pt" o:ole="">
                  <v:imagedata r:id="rId21" o:title=""/>
                </v:shape>
                <o:OLEObject Type="Embed" ProgID="PBrush" ShapeID="_x0000_i1026" DrawAspect="Content" ObjectID="_1629529938" r:id="rId22"/>
              </w:object>
            </w:r>
          </w:p>
        </w:tc>
      </w:tr>
      <w:tr w:rsidR="00A2342E" w:rsidRPr="00E16EA6" w14:paraId="6B8B80EA" w14:textId="77777777" w:rsidTr="0065437E">
        <w:trPr>
          <w:trHeight w:val="340"/>
        </w:trPr>
        <w:tc>
          <w:tcPr>
            <w:tcW w:w="4452" w:type="dxa"/>
            <w:vAlign w:val="center"/>
          </w:tcPr>
          <w:p w14:paraId="5F2EA1A9" w14:textId="77777777" w:rsidR="000F5DC3" w:rsidRPr="00E16EA6" w:rsidRDefault="00896FC1" w:rsidP="003D3D24">
            <w:pPr>
              <w:rPr>
                <w:lang w:val="fr-FR"/>
              </w:rPr>
            </w:pPr>
            <w:r w:rsidRPr="00E16EA6">
              <w:rPr>
                <w:rFonts w:eastAsia="Cambria" w:cs="Cambria"/>
                <w:bdr w:val="nil"/>
                <w:lang w:val="fr-FR"/>
              </w:rPr>
              <w:t xml:space="preserve">Frontières du segment </w:t>
            </w:r>
          </w:p>
        </w:tc>
        <w:tc>
          <w:tcPr>
            <w:tcW w:w="3978" w:type="dxa"/>
            <w:vAlign w:val="center"/>
          </w:tcPr>
          <w:p w14:paraId="1AFCB3D4" w14:textId="77777777" w:rsidR="000F5DC3" w:rsidRPr="00E16EA6" w:rsidRDefault="00896FC1" w:rsidP="0065437E">
            <w:pPr>
              <w:rPr>
                <w:lang w:val="fr-FR"/>
              </w:rPr>
            </w:pPr>
            <w:r w:rsidRPr="00E16EA6">
              <w:rPr>
                <w:noProof/>
              </w:rPr>
              <mc:AlternateContent>
                <mc:Choice Requires="wpg">
                  <w:drawing>
                    <wp:inline distT="0" distB="0" distL="0" distR="0" wp14:anchorId="0DD9347F" wp14:editId="60BF9353">
                      <wp:extent cx="857250" cy="155575"/>
                      <wp:effectExtent l="17780" t="17780" r="10795" b="17145"/>
                      <wp:docPr id="6" name="Group 65"/>
                      <wp:cNvGraphicFramePr/>
                      <a:graphic xmlns:a="http://schemas.openxmlformats.org/drawingml/2006/main">
                        <a:graphicData uri="http://schemas.microsoft.com/office/word/2010/wordprocessingGroup">
                          <wpg:wgp>
                            <wpg:cNvGrpSpPr/>
                            <wpg:grpSpPr>
                              <a:xfrm>
                                <a:off x="0" y="0"/>
                                <a:ext cx="857250" cy="155575"/>
                                <a:chOff x="1575" y="2721"/>
                                <a:chExt cx="1350" cy="245"/>
                              </a:xfrm>
                            </wpg:grpSpPr>
                            <wps:wsp>
                              <wps:cNvPr id="7" name="Freeform 66"/>
                              <wps:cNvSpPr/>
                              <wps:spPr bwMode="auto">
                                <a:xfrm>
                                  <a:off x="1575" y="2781"/>
                                  <a:ext cx="1350" cy="113"/>
                                </a:xfrm>
                                <a:custGeom>
                                  <a:avLst/>
                                  <a:gdLst>
                                    <a:gd name="T0" fmla="*/ 0 w 1350"/>
                                    <a:gd name="T1" fmla="*/ 99 h 175"/>
                                    <a:gd name="T2" fmla="*/ 165 w 1350"/>
                                    <a:gd name="T3" fmla="*/ 54 h 175"/>
                                    <a:gd name="T4" fmla="*/ 210 w 1350"/>
                                    <a:gd name="T5" fmla="*/ 144 h 175"/>
                                    <a:gd name="T6" fmla="*/ 300 w 1350"/>
                                    <a:gd name="T7" fmla="*/ 174 h 175"/>
                                    <a:gd name="T8" fmla="*/ 405 w 1350"/>
                                    <a:gd name="T9" fmla="*/ 159 h 175"/>
                                    <a:gd name="T10" fmla="*/ 420 w 1350"/>
                                    <a:gd name="T11" fmla="*/ 114 h 175"/>
                                    <a:gd name="T12" fmla="*/ 510 w 1350"/>
                                    <a:gd name="T13" fmla="*/ 84 h 175"/>
                                    <a:gd name="T14" fmla="*/ 600 w 1350"/>
                                    <a:gd name="T15" fmla="*/ 54 h 175"/>
                                    <a:gd name="T16" fmla="*/ 645 w 1350"/>
                                    <a:gd name="T17" fmla="*/ 39 h 175"/>
                                    <a:gd name="T18" fmla="*/ 720 w 1350"/>
                                    <a:gd name="T19" fmla="*/ 54 h 175"/>
                                    <a:gd name="T20" fmla="*/ 735 w 1350"/>
                                    <a:gd name="T21" fmla="*/ 99 h 175"/>
                                    <a:gd name="T22" fmla="*/ 810 w 1350"/>
                                    <a:gd name="T23" fmla="*/ 159 h 175"/>
                                    <a:gd name="T24" fmla="*/ 990 w 1350"/>
                                    <a:gd name="T25" fmla="*/ 144 h 175"/>
                                    <a:gd name="T26" fmla="*/ 1035 w 1350"/>
                                    <a:gd name="T27" fmla="*/ 114 h 175"/>
                                    <a:gd name="T28" fmla="*/ 1350 w 1350"/>
                                    <a:gd name="T29" fmla="*/ 114 h 1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350" h="175">
                                      <a:moveTo>
                                        <a:pt x="0" y="99"/>
                                      </a:moveTo>
                                      <a:cubicBezTo>
                                        <a:pt x="23" y="5"/>
                                        <a:pt x="4" y="0"/>
                                        <a:pt x="165" y="54"/>
                                      </a:cubicBezTo>
                                      <a:cubicBezTo>
                                        <a:pt x="227" y="75"/>
                                        <a:pt x="169" y="115"/>
                                        <a:pt x="210" y="144"/>
                                      </a:cubicBezTo>
                                      <a:cubicBezTo>
                                        <a:pt x="236" y="162"/>
                                        <a:pt x="300" y="174"/>
                                        <a:pt x="300" y="174"/>
                                      </a:cubicBezTo>
                                      <a:cubicBezTo>
                                        <a:pt x="335" y="169"/>
                                        <a:pt x="373" y="175"/>
                                        <a:pt x="405" y="159"/>
                                      </a:cubicBezTo>
                                      <a:cubicBezTo>
                                        <a:pt x="419" y="152"/>
                                        <a:pt x="407" y="123"/>
                                        <a:pt x="420" y="114"/>
                                      </a:cubicBezTo>
                                      <a:cubicBezTo>
                                        <a:pt x="446" y="96"/>
                                        <a:pt x="480" y="94"/>
                                        <a:pt x="510" y="84"/>
                                      </a:cubicBezTo>
                                      <a:cubicBezTo>
                                        <a:pt x="540" y="74"/>
                                        <a:pt x="570" y="64"/>
                                        <a:pt x="600" y="54"/>
                                      </a:cubicBezTo>
                                      <a:cubicBezTo>
                                        <a:pt x="615" y="49"/>
                                        <a:pt x="645" y="39"/>
                                        <a:pt x="645" y="39"/>
                                      </a:cubicBezTo>
                                      <a:cubicBezTo>
                                        <a:pt x="670" y="44"/>
                                        <a:pt x="699" y="40"/>
                                        <a:pt x="720" y="54"/>
                                      </a:cubicBezTo>
                                      <a:cubicBezTo>
                                        <a:pt x="733" y="63"/>
                                        <a:pt x="728" y="85"/>
                                        <a:pt x="735" y="99"/>
                                      </a:cubicBezTo>
                                      <a:cubicBezTo>
                                        <a:pt x="762" y="153"/>
                                        <a:pt x="758" y="142"/>
                                        <a:pt x="810" y="159"/>
                                      </a:cubicBezTo>
                                      <a:cubicBezTo>
                                        <a:pt x="870" y="154"/>
                                        <a:pt x="931" y="156"/>
                                        <a:pt x="990" y="144"/>
                                      </a:cubicBezTo>
                                      <a:cubicBezTo>
                                        <a:pt x="1008" y="140"/>
                                        <a:pt x="1017" y="115"/>
                                        <a:pt x="1035" y="114"/>
                                      </a:cubicBezTo>
                                      <a:cubicBezTo>
                                        <a:pt x="1140" y="105"/>
                                        <a:pt x="1245" y="114"/>
                                        <a:pt x="1350" y="114"/>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s:wsp>
                              <wps:cNvPr id="8" name="AutoShape 67"/>
                              <wps:cNvCnPr>
                                <a:cxnSpLocks noChangeShapeType="1"/>
                              </wps:cNvCnPr>
                              <wps:spPr bwMode="auto">
                                <a:xfrm>
                                  <a:off x="1689" y="2721"/>
                                  <a:ext cx="0" cy="17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9" name="AutoShape 68"/>
                              <wps:cNvCnPr>
                                <a:cxnSpLocks noChangeShapeType="1"/>
                              </wps:cNvCnPr>
                              <wps:spPr bwMode="auto">
                                <a:xfrm>
                                  <a:off x="1929" y="2796"/>
                                  <a:ext cx="0" cy="17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 name="AutoShape 69"/>
                              <wps:cNvCnPr>
                                <a:cxnSpLocks noChangeShapeType="1"/>
                              </wps:cNvCnPr>
                              <wps:spPr bwMode="auto">
                                <a:xfrm>
                                  <a:off x="2244" y="2721"/>
                                  <a:ext cx="0" cy="17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1" name="AutoShape 70"/>
                              <wps:cNvCnPr>
                                <a:cxnSpLocks noChangeShapeType="1"/>
                              </wps:cNvCnPr>
                              <wps:spPr bwMode="auto">
                                <a:xfrm>
                                  <a:off x="2604" y="2766"/>
                                  <a:ext cx="0" cy="17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w:pict>
                    <v:group id="Group 65" o:spid="_x0000_i1027" style="width:67.5pt;height:12.25pt;mso-position-horizontal-relative:char;mso-position-vertical-relative:line" coordorigin="1575,2721" coordsize="1350,245">
                      <v:shape id="Freeform 66" o:spid="_x0000_s1028" style="width:1350;height:113;left:1575;mso-wrap-style:square;position:absolute;top:2781;visibility:visible;v-text-anchor:top" coordsize="1350,175" path="m,99c23,5,4,,165,54c227,75,169,115,210,144c236,162,300,174,300,174c335,169,373,175,405,159c419,152,407,123,420,114,446,96,480,94,510,84,540,74,570,64,600,54c615,49,645,39,645,39c670,44,699,40,720,54c733,63,728,85,735,99c762,153,758,142,810,159c870,154,931,156,990,144c1008,140,1017,115,1035,114c1140,105,1245,114,1350,114e" filled="f" strokeweight="1.5pt">
                        <v:path arrowok="t" o:connecttype="custom" o:connectlocs="0,64;165,35;210,93;300,112;405,103;420,74;510,54;600,35;645,25;720,35;735,64;810,103;990,93;1035,74;1350,74" o:connectangles="0,0,0,0,0,0,0,0,0,0,0,0,0,0,0"/>
                      </v:shape>
                      <v:shapetype id="_x0000_t32" coordsize="21600,21600" o:spt="32" o:oned="t" path="m,l21600,21600e" filled="f">
                        <v:path arrowok="t" fillok="f" o:connecttype="none"/>
                        <o:lock v:ext="edit" shapetype="t"/>
                      </v:shapetype>
                      <v:shape id="AutoShape 67" o:spid="_x0000_s1029" type="#_x0000_t32" style="width:0;height:170;left:1689;mso-wrap-style:square;position:absolute;top:2721;visibility:visible" o:connectortype="straight" strokeweight="1.5pt"/>
                      <v:shape id="AutoShape 68" o:spid="_x0000_s1030" type="#_x0000_t32" style="width:0;height:170;left:1929;mso-wrap-style:square;position:absolute;top:2796;visibility:visible" o:connectortype="straight" strokeweight="1.5pt"/>
                      <v:shape id="AutoShape 69" o:spid="_x0000_s1031" type="#_x0000_t32" style="width:0;height:170;left:2244;mso-wrap-style:square;position:absolute;top:2721;visibility:visible" o:connectortype="straight" strokeweight="1.5pt"/>
                      <v:shape id="AutoShape 70" o:spid="_x0000_s1032" type="#_x0000_t32" style="width:0;height:170;left:2604;mso-wrap-style:square;position:absolute;top:2766;visibility:visible" o:connectortype="straight" strokeweight="1.5pt"/>
                      <w10:wrap type="none"/>
                      <w10:anchorlock/>
                    </v:group>
                  </w:pict>
                </mc:Fallback>
              </mc:AlternateContent>
            </w:r>
          </w:p>
        </w:tc>
      </w:tr>
      <w:tr w:rsidR="00A2342E" w:rsidRPr="00E16EA6" w14:paraId="2707FCC9" w14:textId="77777777" w:rsidTr="0065437E">
        <w:trPr>
          <w:trHeight w:val="340"/>
        </w:trPr>
        <w:tc>
          <w:tcPr>
            <w:tcW w:w="4452" w:type="dxa"/>
            <w:vAlign w:val="center"/>
          </w:tcPr>
          <w:p w14:paraId="61DD73FD" w14:textId="77777777" w:rsidR="000F5DC3" w:rsidRPr="00E16EA6" w:rsidRDefault="00896FC1" w:rsidP="0065437E">
            <w:pPr>
              <w:rPr>
                <w:lang w:val="fr-FR"/>
              </w:rPr>
            </w:pPr>
            <w:r w:rsidRPr="00E16EA6">
              <w:rPr>
                <w:rFonts w:eastAsia="Cambria" w:cs="Cambria"/>
                <w:bdr w:val="nil"/>
                <w:lang w:val="fr-FR"/>
              </w:rPr>
              <w:t xml:space="preserve">Route goudronnée </w:t>
            </w:r>
          </w:p>
        </w:tc>
        <w:tc>
          <w:tcPr>
            <w:tcW w:w="3978" w:type="dxa"/>
            <w:vAlign w:val="center"/>
          </w:tcPr>
          <w:p w14:paraId="07B788CE" w14:textId="77777777" w:rsidR="000F5DC3" w:rsidRPr="00E16EA6" w:rsidRDefault="00896FC1" w:rsidP="0065437E">
            <w:pPr>
              <w:rPr>
                <w:lang w:val="fr-FR"/>
              </w:rPr>
            </w:pPr>
            <w:r w:rsidRPr="00E16EA6">
              <w:rPr>
                <w:lang w:val="fr-FR"/>
              </w:rPr>
              <w:object w:dxaOrig="1200" w:dyaOrig="300" w14:anchorId="2BCBC851">
                <v:shape id="_x0000_i1027" type="#_x0000_t75" style="width:57.75pt;height:14.25pt" o:ole="">
                  <v:imagedata r:id="rId23" o:title=""/>
                </v:shape>
                <o:OLEObject Type="Embed" ProgID="PBrush" ShapeID="_x0000_i1027" DrawAspect="Content" ObjectID="_1629529939" r:id="rId24"/>
              </w:object>
            </w:r>
          </w:p>
        </w:tc>
      </w:tr>
      <w:tr w:rsidR="00A2342E" w:rsidRPr="00E16EA6" w14:paraId="51A9F601" w14:textId="77777777" w:rsidTr="0065437E">
        <w:trPr>
          <w:trHeight w:val="340"/>
        </w:trPr>
        <w:tc>
          <w:tcPr>
            <w:tcW w:w="4452" w:type="dxa"/>
            <w:vAlign w:val="center"/>
          </w:tcPr>
          <w:p w14:paraId="78797C77" w14:textId="77777777" w:rsidR="000F5DC3" w:rsidRPr="00E16EA6" w:rsidRDefault="00896FC1" w:rsidP="0065437E">
            <w:pPr>
              <w:rPr>
                <w:lang w:val="fr-FR"/>
              </w:rPr>
            </w:pPr>
            <w:r w:rsidRPr="00E16EA6">
              <w:rPr>
                <w:rFonts w:eastAsia="Cambria" w:cs="Cambria"/>
                <w:bdr w:val="nil"/>
                <w:lang w:val="fr-FR"/>
              </w:rPr>
              <w:t xml:space="preserve">Route carrossable </w:t>
            </w:r>
          </w:p>
        </w:tc>
        <w:tc>
          <w:tcPr>
            <w:tcW w:w="3978" w:type="dxa"/>
            <w:vAlign w:val="center"/>
          </w:tcPr>
          <w:p w14:paraId="67A8CC13" w14:textId="77777777" w:rsidR="000F5DC3" w:rsidRPr="00E16EA6" w:rsidRDefault="00896FC1" w:rsidP="0065437E">
            <w:pPr>
              <w:rPr>
                <w:lang w:val="fr-FR"/>
              </w:rPr>
            </w:pPr>
            <w:r w:rsidRPr="00E16EA6">
              <w:rPr>
                <w:lang w:val="fr-FR"/>
              </w:rPr>
              <w:object w:dxaOrig="1005" w:dyaOrig="180" w14:anchorId="43D0978E">
                <v:shape id="_x0000_i1028" type="#_x0000_t75" style="width:50.25pt;height:7.5pt" o:ole="">
                  <v:imagedata r:id="rId25" o:title=""/>
                </v:shape>
                <o:OLEObject Type="Embed" ProgID="PBrush" ShapeID="_x0000_i1028" DrawAspect="Content" ObjectID="_1629529940" r:id="rId26"/>
              </w:object>
            </w:r>
          </w:p>
        </w:tc>
      </w:tr>
      <w:tr w:rsidR="00A2342E" w:rsidRPr="00E16EA6" w14:paraId="26D0DF90" w14:textId="77777777" w:rsidTr="0065437E">
        <w:trPr>
          <w:trHeight w:val="340"/>
        </w:trPr>
        <w:tc>
          <w:tcPr>
            <w:tcW w:w="4452" w:type="dxa"/>
            <w:vAlign w:val="center"/>
          </w:tcPr>
          <w:p w14:paraId="004F5CEF" w14:textId="77777777" w:rsidR="000F5DC3" w:rsidRPr="00E16EA6" w:rsidRDefault="00896FC1" w:rsidP="0065437E">
            <w:pPr>
              <w:rPr>
                <w:lang w:val="fr-FR"/>
              </w:rPr>
            </w:pPr>
            <w:r w:rsidRPr="00E16EA6">
              <w:rPr>
                <w:rFonts w:eastAsia="Cambria" w:cs="Cambria"/>
                <w:bdr w:val="nil"/>
                <w:lang w:val="fr-FR"/>
              </w:rPr>
              <w:t>Sentier ou piste</w:t>
            </w:r>
          </w:p>
        </w:tc>
        <w:tc>
          <w:tcPr>
            <w:tcW w:w="3978" w:type="dxa"/>
            <w:vAlign w:val="center"/>
          </w:tcPr>
          <w:p w14:paraId="7FACE4C2" w14:textId="77777777" w:rsidR="000F5DC3" w:rsidRPr="00E16EA6" w:rsidRDefault="00896FC1" w:rsidP="0065437E">
            <w:pPr>
              <w:rPr>
                <w:lang w:val="fr-FR"/>
              </w:rPr>
            </w:pPr>
            <w:r w:rsidRPr="00E16EA6">
              <w:rPr>
                <w:lang w:val="fr-FR"/>
              </w:rPr>
              <w:object w:dxaOrig="1200" w:dyaOrig="240" w14:anchorId="3452EB0B">
                <v:shape id="_x0000_i1029" type="#_x0000_t75" style="width:57.75pt;height:14.25pt" o:ole="">
                  <v:imagedata r:id="rId27" o:title=""/>
                </v:shape>
                <o:OLEObject Type="Embed" ProgID="PBrush" ShapeID="_x0000_i1029" DrawAspect="Content" ObjectID="_1629529941" r:id="rId28"/>
              </w:object>
            </w:r>
          </w:p>
        </w:tc>
      </w:tr>
      <w:tr w:rsidR="00A2342E" w:rsidRPr="00E16EA6" w14:paraId="116154BF" w14:textId="77777777" w:rsidTr="0065437E">
        <w:trPr>
          <w:trHeight w:val="340"/>
        </w:trPr>
        <w:tc>
          <w:tcPr>
            <w:tcW w:w="4452" w:type="dxa"/>
            <w:vAlign w:val="center"/>
          </w:tcPr>
          <w:p w14:paraId="361D6D8E" w14:textId="77777777" w:rsidR="000F5DC3" w:rsidRPr="00E16EA6" w:rsidRDefault="00896FC1" w:rsidP="0065437E">
            <w:pPr>
              <w:rPr>
                <w:lang w:val="fr-FR"/>
              </w:rPr>
            </w:pPr>
            <w:r w:rsidRPr="00E16EA6">
              <w:rPr>
                <w:rFonts w:eastAsia="Cambria" w:cs="Cambria"/>
                <w:bdr w:val="nil"/>
                <w:lang w:val="fr-FR"/>
              </w:rPr>
              <w:t>Cours d’eau</w:t>
            </w:r>
          </w:p>
        </w:tc>
        <w:tc>
          <w:tcPr>
            <w:tcW w:w="3978" w:type="dxa"/>
            <w:vAlign w:val="center"/>
          </w:tcPr>
          <w:p w14:paraId="2200BD0D" w14:textId="77777777" w:rsidR="000F5DC3" w:rsidRPr="00E16EA6" w:rsidRDefault="00896FC1" w:rsidP="0065437E">
            <w:pPr>
              <w:rPr>
                <w:lang w:val="fr-FR"/>
              </w:rPr>
            </w:pPr>
            <w:r w:rsidRPr="00E16EA6">
              <w:rPr>
                <w:lang w:val="fr-FR"/>
              </w:rPr>
              <w:object w:dxaOrig="1260" w:dyaOrig="195" w14:anchorId="6C0FD145">
                <v:shape id="_x0000_i1030" type="#_x0000_t75" style="width:64.5pt;height:7.5pt" o:ole="">
                  <v:imagedata r:id="rId29" o:title=""/>
                </v:shape>
                <o:OLEObject Type="Embed" ProgID="PBrush" ShapeID="_x0000_i1030" DrawAspect="Content" ObjectID="_1629529942" r:id="rId30"/>
              </w:object>
            </w:r>
          </w:p>
        </w:tc>
      </w:tr>
      <w:tr w:rsidR="00A2342E" w:rsidRPr="00E16EA6" w14:paraId="520BCE9A" w14:textId="77777777" w:rsidTr="0065437E">
        <w:trPr>
          <w:trHeight w:val="340"/>
        </w:trPr>
        <w:tc>
          <w:tcPr>
            <w:tcW w:w="4452" w:type="dxa"/>
            <w:vAlign w:val="center"/>
          </w:tcPr>
          <w:p w14:paraId="5DFCDFA1" w14:textId="77777777" w:rsidR="000F5DC3" w:rsidRPr="00E16EA6" w:rsidRDefault="00896FC1" w:rsidP="0065437E">
            <w:pPr>
              <w:rPr>
                <w:lang w:val="fr-FR"/>
              </w:rPr>
            </w:pPr>
            <w:r w:rsidRPr="00E16EA6">
              <w:rPr>
                <w:rFonts w:eastAsia="Cambria" w:cs="Cambria"/>
                <w:bdr w:val="nil"/>
                <w:lang w:val="fr-FR"/>
              </w:rPr>
              <w:t>Pont</w:t>
            </w:r>
          </w:p>
        </w:tc>
        <w:tc>
          <w:tcPr>
            <w:tcW w:w="3978" w:type="dxa"/>
            <w:vAlign w:val="center"/>
          </w:tcPr>
          <w:p w14:paraId="491BFED3" w14:textId="77777777" w:rsidR="000F5DC3" w:rsidRPr="00E16EA6" w:rsidRDefault="00896FC1" w:rsidP="0065437E">
            <w:pPr>
              <w:rPr>
                <w:lang w:val="fr-FR"/>
              </w:rPr>
            </w:pPr>
            <w:r w:rsidRPr="00E16EA6">
              <w:rPr>
                <w:lang w:val="fr-FR"/>
              </w:rPr>
              <w:object w:dxaOrig="1065" w:dyaOrig="345" w14:anchorId="35DC40D3">
                <v:shape id="_x0000_i1031" type="#_x0000_t75" style="width:50.25pt;height:14.25pt" o:ole="">
                  <v:imagedata r:id="rId31" o:title=""/>
                </v:shape>
                <o:OLEObject Type="Embed" ProgID="PBrush" ShapeID="_x0000_i1031" DrawAspect="Content" ObjectID="_1629529943" r:id="rId32"/>
              </w:object>
            </w:r>
          </w:p>
        </w:tc>
      </w:tr>
      <w:tr w:rsidR="00A2342E" w:rsidRPr="00E16EA6" w14:paraId="4C2BBFA8" w14:textId="77777777" w:rsidTr="0065437E">
        <w:trPr>
          <w:trHeight w:val="340"/>
        </w:trPr>
        <w:tc>
          <w:tcPr>
            <w:tcW w:w="4452" w:type="dxa"/>
            <w:vAlign w:val="center"/>
          </w:tcPr>
          <w:p w14:paraId="2A01BDA4" w14:textId="77777777" w:rsidR="000F5DC3" w:rsidRPr="00E16EA6" w:rsidRDefault="00896FC1" w:rsidP="0065437E">
            <w:pPr>
              <w:rPr>
                <w:lang w:val="fr-FR"/>
              </w:rPr>
            </w:pPr>
            <w:r w:rsidRPr="00E16EA6">
              <w:rPr>
                <w:rFonts w:eastAsia="Cambria" w:cs="Cambria"/>
                <w:bdr w:val="nil"/>
                <w:lang w:val="fr-FR"/>
              </w:rPr>
              <w:t>Lac, mare, etc.</w:t>
            </w:r>
          </w:p>
        </w:tc>
        <w:tc>
          <w:tcPr>
            <w:tcW w:w="3978" w:type="dxa"/>
            <w:vAlign w:val="center"/>
          </w:tcPr>
          <w:p w14:paraId="1FD5124C" w14:textId="77777777" w:rsidR="000F5DC3" w:rsidRPr="00E16EA6" w:rsidRDefault="00896FC1" w:rsidP="0065437E">
            <w:pPr>
              <w:rPr>
                <w:lang w:val="fr-FR"/>
              </w:rPr>
            </w:pPr>
            <w:r w:rsidRPr="00E16EA6">
              <w:rPr>
                <w:lang w:val="fr-FR"/>
              </w:rPr>
              <w:object w:dxaOrig="1335" w:dyaOrig="405" w14:anchorId="5DAFA2C3">
                <v:shape id="_x0000_i1032" type="#_x0000_t75" style="width:64.5pt;height:21.75pt" o:ole="">
                  <v:imagedata r:id="rId33" o:title=""/>
                </v:shape>
                <o:OLEObject Type="Embed" ProgID="PBrush" ShapeID="_x0000_i1032" DrawAspect="Content" ObjectID="_1629529944" r:id="rId34"/>
              </w:object>
            </w:r>
          </w:p>
        </w:tc>
      </w:tr>
      <w:tr w:rsidR="00A2342E" w:rsidRPr="00E16EA6" w14:paraId="77A263C1" w14:textId="77777777" w:rsidTr="0065437E">
        <w:trPr>
          <w:trHeight w:val="340"/>
        </w:trPr>
        <w:tc>
          <w:tcPr>
            <w:tcW w:w="4452" w:type="dxa"/>
            <w:vAlign w:val="center"/>
          </w:tcPr>
          <w:p w14:paraId="456465E6" w14:textId="77777777" w:rsidR="000F5DC3" w:rsidRPr="00E16EA6" w:rsidRDefault="00896FC1" w:rsidP="0065437E">
            <w:pPr>
              <w:rPr>
                <w:lang w:val="fr-FR"/>
              </w:rPr>
            </w:pPr>
            <w:r w:rsidRPr="00E16EA6">
              <w:rPr>
                <w:rFonts w:eastAsia="Cambria" w:cs="Cambria"/>
                <w:bdr w:val="nil"/>
                <w:lang w:val="fr-FR"/>
              </w:rPr>
              <w:t>Colline ou montagne</w:t>
            </w:r>
          </w:p>
        </w:tc>
        <w:tc>
          <w:tcPr>
            <w:tcW w:w="3978" w:type="dxa"/>
            <w:vAlign w:val="center"/>
          </w:tcPr>
          <w:p w14:paraId="37A6088A" w14:textId="77777777" w:rsidR="000F5DC3" w:rsidRPr="00E16EA6" w:rsidRDefault="00896FC1" w:rsidP="0065437E">
            <w:pPr>
              <w:rPr>
                <w:lang w:val="fr-FR"/>
              </w:rPr>
            </w:pPr>
            <w:r w:rsidRPr="00E16EA6">
              <w:rPr>
                <w:lang w:val="fr-FR"/>
              </w:rPr>
              <w:object w:dxaOrig="885" w:dyaOrig="465" w14:anchorId="3603F0F3">
                <v:shape id="_x0000_i1033" type="#_x0000_t75" style="width:43.5pt;height:21.75pt" o:ole="">
                  <v:imagedata r:id="rId35" o:title=""/>
                </v:shape>
                <o:OLEObject Type="Embed" ProgID="PBrush" ShapeID="_x0000_i1033" DrawAspect="Content" ObjectID="_1629529945" r:id="rId36"/>
              </w:object>
            </w:r>
          </w:p>
        </w:tc>
      </w:tr>
      <w:tr w:rsidR="00A2342E" w:rsidRPr="00E16EA6" w14:paraId="707AC248" w14:textId="77777777" w:rsidTr="0065437E">
        <w:trPr>
          <w:trHeight w:val="340"/>
        </w:trPr>
        <w:tc>
          <w:tcPr>
            <w:tcW w:w="4452" w:type="dxa"/>
            <w:vAlign w:val="center"/>
          </w:tcPr>
          <w:p w14:paraId="2BD9EA36" w14:textId="77777777" w:rsidR="000F5DC3" w:rsidRPr="00E16EA6" w:rsidRDefault="00896FC1" w:rsidP="0065437E">
            <w:pPr>
              <w:rPr>
                <w:lang w:val="fr-FR"/>
              </w:rPr>
            </w:pPr>
            <w:r w:rsidRPr="00E16EA6">
              <w:rPr>
                <w:rFonts w:eastAsia="Cambria" w:cs="Cambria"/>
                <w:bdr w:val="nil"/>
                <w:lang w:val="fr-FR"/>
              </w:rPr>
              <w:t>Puits, forage</w:t>
            </w:r>
          </w:p>
        </w:tc>
        <w:tc>
          <w:tcPr>
            <w:tcW w:w="3978" w:type="dxa"/>
            <w:vAlign w:val="center"/>
          </w:tcPr>
          <w:p w14:paraId="61FAE046" w14:textId="77777777" w:rsidR="000F5DC3" w:rsidRPr="00E16EA6" w:rsidRDefault="00896FC1" w:rsidP="0065437E">
            <w:pPr>
              <w:rPr>
                <w:lang w:val="fr-FR"/>
              </w:rPr>
            </w:pPr>
            <w:r w:rsidRPr="00E16EA6">
              <w:rPr>
                <w:lang w:val="fr-FR"/>
              </w:rPr>
              <w:object w:dxaOrig="600" w:dyaOrig="525" w14:anchorId="503F7983">
                <v:shape id="_x0000_i1034" type="#_x0000_t75" style="width:28.5pt;height:28.5pt" o:ole="">
                  <v:imagedata r:id="rId37" o:title=""/>
                </v:shape>
                <o:OLEObject Type="Embed" ProgID="PBrush" ShapeID="_x0000_i1034" DrawAspect="Content" ObjectID="_1629529946" r:id="rId38"/>
              </w:object>
            </w:r>
          </w:p>
        </w:tc>
      </w:tr>
      <w:tr w:rsidR="00A2342E" w:rsidRPr="00E16EA6" w14:paraId="1674A5A1" w14:textId="77777777" w:rsidTr="0065437E">
        <w:trPr>
          <w:trHeight w:val="340"/>
        </w:trPr>
        <w:tc>
          <w:tcPr>
            <w:tcW w:w="4452" w:type="dxa"/>
            <w:vAlign w:val="center"/>
          </w:tcPr>
          <w:p w14:paraId="307C30BB" w14:textId="77777777" w:rsidR="000F5DC3" w:rsidRPr="00E16EA6" w:rsidRDefault="00896FC1" w:rsidP="0065437E">
            <w:pPr>
              <w:rPr>
                <w:lang w:val="fr-FR"/>
              </w:rPr>
            </w:pPr>
            <w:r w:rsidRPr="00E16EA6">
              <w:rPr>
                <w:rFonts w:eastAsia="Cambria" w:cs="Cambria"/>
                <w:bdr w:val="nil"/>
                <w:lang w:val="fr-FR"/>
              </w:rPr>
              <w:t>Buisson</w:t>
            </w:r>
          </w:p>
        </w:tc>
        <w:tc>
          <w:tcPr>
            <w:tcW w:w="3978" w:type="dxa"/>
            <w:vAlign w:val="center"/>
          </w:tcPr>
          <w:p w14:paraId="2766310E" w14:textId="77777777" w:rsidR="000F5DC3" w:rsidRPr="00E16EA6" w:rsidRDefault="00896FC1" w:rsidP="0065437E">
            <w:pPr>
              <w:rPr>
                <w:lang w:val="fr-FR"/>
              </w:rPr>
            </w:pPr>
            <w:r w:rsidRPr="00E16EA6">
              <w:rPr>
                <w:lang w:val="fr-FR"/>
              </w:rPr>
              <w:object w:dxaOrig="540" w:dyaOrig="420" w14:anchorId="2E256B43">
                <v:shape id="_x0000_i1035" type="#_x0000_t75" style="width:28.5pt;height:21.75pt" o:ole="">
                  <v:imagedata r:id="rId39" o:title=""/>
                </v:shape>
                <o:OLEObject Type="Embed" ProgID="PBrush" ShapeID="_x0000_i1035" DrawAspect="Content" ObjectID="_1629529947" r:id="rId40"/>
              </w:object>
            </w:r>
          </w:p>
        </w:tc>
      </w:tr>
      <w:tr w:rsidR="00A2342E" w:rsidRPr="00E16EA6" w14:paraId="431B2C0F" w14:textId="77777777" w:rsidTr="0065437E">
        <w:trPr>
          <w:trHeight w:val="340"/>
        </w:trPr>
        <w:tc>
          <w:tcPr>
            <w:tcW w:w="4452" w:type="dxa"/>
            <w:vAlign w:val="center"/>
          </w:tcPr>
          <w:p w14:paraId="1402C62A" w14:textId="77777777" w:rsidR="000F5DC3" w:rsidRPr="00E16EA6" w:rsidRDefault="00896FC1" w:rsidP="0065437E">
            <w:pPr>
              <w:rPr>
                <w:lang w:val="fr-FR"/>
              </w:rPr>
            </w:pPr>
            <w:r w:rsidRPr="00E16EA6">
              <w:rPr>
                <w:rFonts w:eastAsia="Cambria" w:cs="Cambria"/>
                <w:bdr w:val="nil"/>
                <w:lang w:val="fr-FR"/>
              </w:rPr>
              <w:t>Marché</w:t>
            </w:r>
          </w:p>
        </w:tc>
        <w:tc>
          <w:tcPr>
            <w:tcW w:w="3978" w:type="dxa"/>
            <w:vAlign w:val="center"/>
          </w:tcPr>
          <w:p w14:paraId="49790755" w14:textId="77777777" w:rsidR="000F5DC3" w:rsidRPr="00E16EA6" w:rsidRDefault="00896FC1" w:rsidP="0065437E">
            <w:pPr>
              <w:rPr>
                <w:lang w:val="fr-FR"/>
              </w:rPr>
            </w:pPr>
            <w:r w:rsidRPr="00E16EA6">
              <w:rPr>
                <w:lang w:val="fr-FR"/>
              </w:rPr>
              <w:object w:dxaOrig="480" w:dyaOrig="480" w14:anchorId="6C90A68E">
                <v:shape id="_x0000_i1036" type="#_x0000_t75" style="width:21.75pt;height:21.75pt" o:ole="">
                  <v:imagedata r:id="rId41" o:title=""/>
                </v:shape>
                <o:OLEObject Type="Embed" ProgID="PBrush" ShapeID="_x0000_i1036" DrawAspect="Content" ObjectID="_1629529948" r:id="rId42"/>
              </w:object>
            </w:r>
          </w:p>
        </w:tc>
      </w:tr>
      <w:tr w:rsidR="00A2342E" w:rsidRPr="00E16EA6" w14:paraId="09D7E02E" w14:textId="77777777" w:rsidTr="0065437E">
        <w:trPr>
          <w:trHeight w:val="340"/>
        </w:trPr>
        <w:tc>
          <w:tcPr>
            <w:tcW w:w="4452" w:type="dxa"/>
            <w:vAlign w:val="center"/>
          </w:tcPr>
          <w:p w14:paraId="04760FAC" w14:textId="77777777" w:rsidR="000F5DC3" w:rsidRPr="00E16EA6" w:rsidRDefault="00896FC1" w:rsidP="0065437E">
            <w:pPr>
              <w:rPr>
                <w:lang w:val="fr-FR"/>
              </w:rPr>
            </w:pPr>
            <w:r w:rsidRPr="00E16EA6">
              <w:rPr>
                <w:rFonts w:eastAsia="Cambria" w:cs="Cambria"/>
                <w:bdr w:val="nil"/>
                <w:lang w:val="fr-FR"/>
              </w:rPr>
              <w:t xml:space="preserve">École </w:t>
            </w:r>
          </w:p>
        </w:tc>
        <w:tc>
          <w:tcPr>
            <w:tcW w:w="3978" w:type="dxa"/>
            <w:vAlign w:val="center"/>
          </w:tcPr>
          <w:p w14:paraId="4043F341" w14:textId="77777777" w:rsidR="000F5DC3" w:rsidRPr="00E16EA6" w:rsidRDefault="00896FC1" w:rsidP="0065437E">
            <w:pPr>
              <w:rPr>
                <w:lang w:val="fr-FR"/>
              </w:rPr>
            </w:pPr>
            <w:r w:rsidRPr="00E16EA6">
              <w:rPr>
                <w:lang w:val="fr-FR"/>
              </w:rPr>
              <w:object w:dxaOrig="495" w:dyaOrig="555" w14:anchorId="04527ECA">
                <v:shape id="_x0000_i1037" type="#_x0000_t75" style="width:21.75pt;height:28.5pt" o:ole="">
                  <v:imagedata r:id="rId43" o:title=""/>
                </v:shape>
                <o:OLEObject Type="Embed" ProgID="PBrush" ShapeID="_x0000_i1037" DrawAspect="Content" ObjectID="_1629529949" r:id="rId44"/>
              </w:object>
            </w:r>
          </w:p>
        </w:tc>
      </w:tr>
      <w:tr w:rsidR="00A2342E" w:rsidRPr="00E16EA6" w14:paraId="42A66888" w14:textId="77777777" w:rsidTr="0065437E">
        <w:trPr>
          <w:trHeight w:val="340"/>
        </w:trPr>
        <w:tc>
          <w:tcPr>
            <w:tcW w:w="4452" w:type="dxa"/>
            <w:vAlign w:val="center"/>
          </w:tcPr>
          <w:p w14:paraId="39BFF6D7" w14:textId="77777777" w:rsidR="000F5DC3" w:rsidRPr="00E16EA6" w:rsidRDefault="00896FC1" w:rsidP="0065437E">
            <w:pPr>
              <w:rPr>
                <w:lang w:val="fr-FR"/>
              </w:rPr>
            </w:pPr>
            <w:r w:rsidRPr="00E16EA6">
              <w:rPr>
                <w:rFonts w:eastAsia="Cambria" w:cs="Cambria"/>
                <w:bdr w:val="nil"/>
                <w:lang w:val="fr-FR"/>
              </w:rPr>
              <w:lastRenderedPageBreak/>
              <w:t xml:space="preserve">Hôpital, centre de santé, dispensaire, etc. </w:t>
            </w:r>
          </w:p>
        </w:tc>
        <w:tc>
          <w:tcPr>
            <w:tcW w:w="3978" w:type="dxa"/>
            <w:vAlign w:val="center"/>
          </w:tcPr>
          <w:p w14:paraId="146D5D71" w14:textId="77777777" w:rsidR="000F5DC3" w:rsidRPr="00E16EA6" w:rsidRDefault="00896FC1" w:rsidP="0065437E">
            <w:pPr>
              <w:rPr>
                <w:lang w:val="fr-FR"/>
              </w:rPr>
            </w:pPr>
            <w:r w:rsidRPr="00E16EA6">
              <w:rPr>
                <w:lang w:val="fr-FR"/>
              </w:rPr>
              <w:object w:dxaOrig="420" w:dyaOrig="420" w14:anchorId="6BD6BFC1">
                <v:shape id="_x0000_i1038" type="#_x0000_t75" style="width:21.75pt;height:21.75pt" o:ole="">
                  <v:imagedata r:id="rId45" o:title=""/>
                </v:shape>
                <o:OLEObject Type="Embed" ProgID="PBrush" ShapeID="_x0000_i1038" DrawAspect="Content" ObjectID="_1629529950" r:id="rId46"/>
              </w:object>
            </w:r>
          </w:p>
        </w:tc>
      </w:tr>
      <w:tr w:rsidR="00A2342E" w:rsidRPr="00E16EA6" w14:paraId="17C74521" w14:textId="77777777" w:rsidTr="0065437E">
        <w:trPr>
          <w:trHeight w:val="340"/>
        </w:trPr>
        <w:tc>
          <w:tcPr>
            <w:tcW w:w="4452" w:type="dxa"/>
            <w:vAlign w:val="center"/>
          </w:tcPr>
          <w:p w14:paraId="0504F0E4" w14:textId="77777777" w:rsidR="000F5DC3" w:rsidRPr="00E16EA6" w:rsidRDefault="00896FC1" w:rsidP="0065437E">
            <w:pPr>
              <w:rPr>
                <w:lang w:val="fr-FR"/>
              </w:rPr>
            </w:pPr>
            <w:r w:rsidRPr="00E16EA6">
              <w:rPr>
                <w:rFonts w:eastAsia="Cambria" w:cs="Cambria"/>
                <w:bdr w:val="nil"/>
                <w:lang w:val="fr-FR"/>
              </w:rPr>
              <w:t xml:space="preserve">Bâtiment administratif </w:t>
            </w:r>
          </w:p>
        </w:tc>
        <w:tc>
          <w:tcPr>
            <w:tcW w:w="3978" w:type="dxa"/>
            <w:vAlign w:val="center"/>
          </w:tcPr>
          <w:p w14:paraId="299A193F" w14:textId="77777777" w:rsidR="000F5DC3" w:rsidRPr="00E16EA6" w:rsidRDefault="00896FC1" w:rsidP="0065437E">
            <w:pPr>
              <w:rPr>
                <w:lang w:val="fr-FR"/>
              </w:rPr>
            </w:pPr>
            <w:r w:rsidRPr="00E16EA6">
              <w:rPr>
                <w:lang w:val="fr-FR"/>
              </w:rPr>
              <w:object w:dxaOrig="465" w:dyaOrig="615" w14:anchorId="28874E0B">
                <v:shape id="_x0000_i1039" type="#_x0000_t75" style="width:21.75pt;height:28.5pt" o:ole="">
                  <v:imagedata r:id="rId47" o:title=""/>
                </v:shape>
                <o:OLEObject Type="Embed" ProgID="PBrush" ShapeID="_x0000_i1039" DrawAspect="Content" ObjectID="_1629529951" r:id="rId48"/>
              </w:object>
            </w:r>
          </w:p>
        </w:tc>
      </w:tr>
      <w:tr w:rsidR="00A2342E" w:rsidRPr="00E16EA6" w14:paraId="1B563241" w14:textId="77777777" w:rsidTr="0065437E">
        <w:trPr>
          <w:trHeight w:val="340"/>
        </w:trPr>
        <w:tc>
          <w:tcPr>
            <w:tcW w:w="4452" w:type="dxa"/>
            <w:vAlign w:val="center"/>
          </w:tcPr>
          <w:p w14:paraId="52B3C227" w14:textId="77777777" w:rsidR="000F5DC3" w:rsidRPr="00E16EA6" w:rsidRDefault="00896FC1" w:rsidP="0065437E">
            <w:pPr>
              <w:rPr>
                <w:lang w:val="fr-FR"/>
              </w:rPr>
            </w:pPr>
            <w:r w:rsidRPr="00E16EA6">
              <w:rPr>
                <w:rFonts w:eastAsia="Cambria" w:cs="Cambria"/>
                <w:bdr w:val="nil"/>
                <w:lang w:val="fr-FR"/>
              </w:rPr>
              <w:t xml:space="preserve">Église </w:t>
            </w:r>
          </w:p>
        </w:tc>
        <w:tc>
          <w:tcPr>
            <w:tcW w:w="3978" w:type="dxa"/>
            <w:vAlign w:val="center"/>
          </w:tcPr>
          <w:p w14:paraId="552C30BA" w14:textId="77777777" w:rsidR="000F5DC3" w:rsidRPr="00E16EA6" w:rsidRDefault="00896FC1" w:rsidP="0065437E">
            <w:pPr>
              <w:rPr>
                <w:lang w:val="fr-FR"/>
              </w:rPr>
            </w:pPr>
            <w:r w:rsidRPr="00E16EA6">
              <w:rPr>
                <w:lang w:val="fr-FR"/>
              </w:rPr>
              <w:object w:dxaOrig="375" w:dyaOrig="540" w14:anchorId="69C9CA72">
                <v:shape id="_x0000_i1040" type="#_x0000_t75" style="width:21.75pt;height:28.5pt" o:ole="">
                  <v:imagedata r:id="rId49" o:title=""/>
                </v:shape>
                <o:OLEObject Type="Embed" ProgID="PBrush" ShapeID="_x0000_i1040" DrawAspect="Content" ObjectID="_1629529952" r:id="rId50"/>
              </w:object>
            </w:r>
          </w:p>
        </w:tc>
      </w:tr>
      <w:tr w:rsidR="00A2342E" w:rsidRPr="00E16EA6" w14:paraId="41EE0A94" w14:textId="77777777" w:rsidTr="0065437E">
        <w:trPr>
          <w:trHeight w:val="340"/>
        </w:trPr>
        <w:tc>
          <w:tcPr>
            <w:tcW w:w="4452" w:type="dxa"/>
            <w:vAlign w:val="center"/>
          </w:tcPr>
          <w:p w14:paraId="54D2A38E" w14:textId="77777777" w:rsidR="000F5DC3" w:rsidRPr="00E16EA6" w:rsidRDefault="00896FC1" w:rsidP="0065437E">
            <w:pPr>
              <w:rPr>
                <w:lang w:val="fr-FR"/>
              </w:rPr>
            </w:pPr>
            <w:r w:rsidRPr="00E16EA6">
              <w:rPr>
                <w:rFonts w:eastAsia="Cambria" w:cs="Cambria"/>
                <w:bdr w:val="nil"/>
                <w:lang w:val="fr-FR"/>
              </w:rPr>
              <w:t xml:space="preserve">Mosquée </w:t>
            </w:r>
          </w:p>
        </w:tc>
        <w:tc>
          <w:tcPr>
            <w:tcW w:w="3978" w:type="dxa"/>
            <w:vAlign w:val="center"/>
          </w:tcPr>
          <w:p w14:paraId="2FD9646A" w14:textId="77777777" w:rsidR="000F5DC3" w:rsidRPr="00E16EA6" w:rsidRDefault="00896FC1" w:rsidP="0065437E">
            <w:pPr>
              <w:rPr>
                <w:lang w:val="fr-FR"/>
              </w:rPr>
            </w:pPr>
            <w:r w:rsidRPr="00E16EA6">
              <w:rPr>
                <w:lang w:val="fr-FR"/>
              </w:rPr>
              <w:object w:dxaOrig="525" w:dyaOrig="540" w14:anchorId="7D685811">
                <v:shape id="_x0000_i1041" type="#_x0000_t75" style="width:28.5pt;height:28.5pt" o:ole="">
                  <v:imagedata r:id="rId51" o:title=""/>
                </v:shape>
                <o:OLEObject Type="Embed" ProgID="PBrush" ShapeID="_x0000_i1041" DrawAspect="Content" ObjectID="_1629529953" r:id="rId52"/>
              </w:object>
            </w:r>
          </w:p>
        </w:tc>
      </w:tr>
      <w:tr w:rsidR="00A2342E" w:rsidRPr="00E16EA6" w14:paraId="43FFF5BA" w14:textId="77777777" w:rsidTr="0065437E">
        <w:trPr>
          <w:trHeight w:val="340"/>
        </w:trPr>
        <w:tc>
          <w:tcPr>
            <w:tcW w:w="4452" w:type="dxa"/>
            <w:vAlign w:val="center"/>
          </w:tcPr>
          <w:p w14:paraId="6418A1F6" w14:textId="77777777" w:rsidR="000F5DC3" w:rsidRPr="00E16EA6" w:rsidRDefault="00896FC1" w:rsidP="0065437E">
            <w:pPr>
              <w:rPr>
                <w:lang w:val="fr-FR"/>
              </w:rPr>
            </w:pPr>
            <w:r w:rsidRPr="00E16EA6">
              <w:rPr>
                <w:rFonts w:eastAsia="Cambria" w:cs="Cambria"/>
                <w:bdr w:val="nil"/>
                <w:lang w:val="fr-FR"/>
              </w:rPr>
              <w:t xml:space="preserve">Cimetière </w:t>
            </w:r>
          </w:p>
        </w:tc>
        <w:tc>
          <w:tcPr>
            <w:tcW w:w="3978" w:type="dxa"/>
            <w:vAlign w:val="center"/>
          </w:tcPr>
          <w:p w14:paraId="200A3E2D" w14:textId="77777777" w:rsidR="000F5DC3" w:rsidRPr="00E16EA6" w:rsidRDefault="00896FC1" w:rsidP="0065437E">
            <w:pPr>
              <w:rPr>
                <w:lang w:val="fr-FR"/>
              </w:rPr>
            </w:pPr>
            <w:r w:rsidRPr="00E16EA6">
              <w:rPr>
                <w:lang w:val="fr-FR"/>
              </w:rPr>
              <w:object w:dxaOrig="480" w:dyaOrig="435" w14:anchorId="27079085">
                <v:shape id="_x0000_i1042" type="#_x0000_t75" style="width:21.75pt;height:21.75pt" o:ole="">
                  <v:imagedata r:id="rId53" o:title=""/>
                </v:shape>
                <o:OLEObject Type="Embed" ProgID="PBrush" ShapeID="_x0000_i1042" DrawAspect="Content" ObjectID="_1629529954" r:id="rId54"/>
              </w:object>
            </w:r>
          </w:p>
        </w:tc>
      </w:tr>
      <w:tr w:rsidR="00A2342E" w:rsidRPr="00E16EA6" w14:paraId="6E5A250B" w14:textId="77777777" w:rsidTr="0065437E">
        <w:trPr>
          <w:trHeight w:val="340"/>
        </w:trPr>
        <w:tc>
          <w:tcPr>
            <w:tcW w:w="4452" w:type="dxa"/>
            <w:vAlign w:val="center"/>
          </w:tcPr>
          <w:p w14:paraId="4D82AEF2" w14:textId="77777777" w:rsidR="000F5DC3" w:rsidRPr="00E16EA6" w:rsidRDefault="00896FC1" w:rsidP="0065437E">
            <w:pPr>
              <w:rPr>
                <w:lang w:val="fr-FR"/>
              </w:rPr>
            </w:pPr>
            <w:r w:rsidRPr="00E16EA6">
              <w:rPr>
                <w:rFonts w:eastAsia="Cambria" w:cs="Cambria"/>
                <w:bdr w:val="nil"/>
                <w:lang w:val="fr-FR"/>
              </w:rPr>
              <w:t>Structure résidentielle</w:t>
            </w:r>
          </w:p>
        </w:tc>
        <w:tc>
          <w:tcPr>
            <w:tcW w:w="3978" w:type="dxa"/>
            <w:vAlign w:val="center"/>
          </w:tcPr>
          <w:p w14:paraId="297E539B" w14:textId="77777777" w:rsidR="000F5DC3" w:rsidRPr="00E16EA6" w:rsidRDefault="00896FC1" w:rsidP="0065437E">
            <w:pPr>
              <w:rPr>
                <w:lang w:val="fr-FR"/>
              </w:rPr>
            </w:pPr>
            <w:r w:rsidRPr="00E16EA6">
              <w:rPr>
                <w:noProof/>
              </w:rPr>
              <w:drawing>
                <wp:inline distT="0" distB="0" distL="0" distR="0" wp14:anchorId="01EC4B6F" wp14:editId="6116A0DD">
                  <wp:extent cx="241300" cy="241300"/>
                  <wp:effectExtent l="0" t="0" r="6350" b="635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6032353" name="Picture 19"/>
                          <pic:cNvPicPr>
                            <a:picLocks noChangeAspect="1" noChangeArrowheads="1"/>
                          </pic:cNvPicPr>
                        </pic:nvPicPr>
                        <pic:blipFill>
                          <a:blip r:embed="rId55" cstate="print">
                            <a:extLst>
                              <a:ext uri="{28A0092B-C50C-407E-A947-70E740481C1C}">
                                <a14:useLocalDpi xmlns:a14="http://schemas.microsoft.com/office/drawing/2010/main" val="0"/>
                              </a:ext>
                            </a:extLst>
                          </a:blip>
                          <a:stretch>
                            <a:fillRect/>
                          </a:stretch>
                        </pic:blipFill>
                        <pic:spPr bwMode="auto">
                          <a:xfrm>
                            <a:off x="0" y="0"/>
                            <a:ext cx="241300" cy="241300"/>
                          </a:xfrm>
                          <a:prstGeom prst="rect">
                            <a:avLst/>
                          </a:prstGeom>
                          <a:noFill/>
                          <a:ln>
                            <a:noFill/>
                          </a:ln>
                        </pic:spPr>
                      </pic:pic>
                    </a:graphicData>
                  </a:graphic>
                </wp:inline>
              </w:drawing>
            </w:r>
          </w:p>
        </w:tc>
      </w:tr>
      <w:tr w:rsidR="00A2342E" w:rsidRPr="00E16EA6" w14:paraId="378A8766" w14:textId="77777777" w:rsidTr="0065437E">
        <w:trPr>
          <w:trHeight w:val="340"/>
        </w:trPr>
        <w:tc>
          <w:tcPr>
            <w:tcW w:w="4452" w:type="dxa"/>
            <w:vAlign w:val="center"/>
          </w:tcPr>
          <w:p w14:paraId="134BF8A1" w14:textId="77777777" w:rsidR="000F5DC3" w:rsidRPr="00E16EA6" w:rsidRDefault="00896FC1" w:rsidP="0065437E">
            <w:pPr>
              <w:rPr>
                <w:lang w:val="fr-FR"/>
              </w:rPr>
            </w:pPr>
            <w:r w:rsidRPr="00E16EA6">
              <w:rPr>
                <w:rFonts w:eastAsia="Cambria" w:cs="Cambria"/>
                <w:bdr w:val="nil"/>
                <w:lang w:val="fr-FR"/>
              </w:rPr>
              <w:t>Structure non résidentielle</w:t>
            </w:r>
          </w:p>
        </w:tc>
        <w:tc>
          <w:tcPr>
            <w:tcW w:w="3978" w:type="dxa"/>
            <w:vAlign w:val="center"/>
          </w:tcPr>
          <w:p w14:paraId="648E060A" w14:textId="77777777" w:rsidR="000F5DC3" w:rsidRPr="00E16EA6" w:rsidRDefault="00896FC1" w:rsidP="0065437E">
            <w:pPr>
              <w:rPr>
                <w:lang w:val="fr-FR"/>
              </w:rPr>
            </w:pPr>
            <w:r w:rsidRPr="00E16EA6">
              <w:rPr>
                <w:lang w:val="fr-FR"/>
              </w:rPr>
              <w:object w:dxaOrig="480" w:dyaOrig="465" w14:anchorId="2542C43C">
                <v:shape id="_x0000_i1043" type="#_x0000_t75" style="width:21.75pt;height:21.75pt" o:ole="">
                  <v:imagedata r:id="rId56" o:title=""/>
                </v:shape>
                <o:OLEObject Type="Embed" ProgID="PBrush" ShapeID="_x0000_i1043" DrawAspect="Content" ObjectID="_1629529955" r:id="rId57"/>
              </w:object>
            </w:r>
          </w:p>
        </w:tc>
      </w:tr>
      <w:tr w:rsidR="00A2342E" w:rsidRPr="00E16EA6" w14:paraId="772718C2" w14:textId="77777777" w:rsidTr="0065437E">
        <w:trPr>
          <w:trHeight w:val="340"/>
        </w:trPr>
        <w:tc>
          <w:tcPr>
            <w:tcW w:w="4452" w:type="dxa"/>
            <w:vAlign w:val="center"/>
          </w:tcPr>
          <w:p w14:paraId="58791EC2" w14:textId="77777777" w:rsidR="000F5DC3" w:rsidRPr="00E16EA6" w:rsidRDefault="00896FC1" w:rsidP="0065437E">
            <w:pPr>
              <w:rPr>
                <w:lang w:val="fr-FR"/>
              </w:rPr>
            </w:pPr>
            <w:r w:rsidRPr="00E16EA6">
              <w:rPr>
                <w:rFonts w:eastAsia="Cambria" w:cs="Cambria"/>
                <w:bdr w:val="nil"/>
                <w:lang w:val="fr-FR"/>
              </w:rPr>
              <w:t>Structure vide</w:t>
            </w:r>
          </w:p>
        </w:tc>
        <w:tc>
          <w:tcPr>
            <w:tcW w:w="3978" w:type="dxa"/>
            <w:vAlign w:val="center"/>
          </w:tcPr>
          <w:p w14:paraId="399DD5FD" w14:textId="77777777" w:rsidR="000F5DC3" w:rsidRPr="00E16EA6" w:rsidRDefault="00896FC1" w:rsidP="0065437E">
            <w:pPr>
              <w:rPr>
                <w:lang w:val="fr-FR"/>
              </w:rPr>
            </w:pPr>
            <w:r w:rsidRPr="00E16EA6">
              <w:rPr>
                <w:lang w:val="fr-FR"/>
              </w:rPr>
              <w:object w:dxaOrig="420" w:dyaOrig="420" w14:anchorId="0D6F02F3">
                <v:shape id="_x0000_i1044" type="#_x0000_t75" style="width:21.75pt;height:21.75pt" o:ole="">
                  <v:imagedata r:id="rId58" o:title=""/>
                </v:shape>
                <o:OLEObject Type="Embed" ProgID="PBrush" ShapeID="_x0000_i1044" DrawAspect="Content" ObjectID="_1629529956" r:id="rId59"/>
              </w:object>
            </w:r>
          </w:p>
        </w:tc>
      </w:tr>
      <w:tr w:rsidR="00A2342E" w:rsidRPr="00E16EA6" w14:paraId="793A92A5" w14:textId="77777777" w:rsidTr="0065437E">
        <w:trPr>
          <w:trHeight w:val="340"/>
        </w:trPr>
        <w:tc>
          <w:tcPr>
            <w:tcW w:w="4452" w:type="dxa"/>
            <w:vAlign w:val="center"/>
          </w:tcPr>
          <w:p w14:paraId="31EDC01D" w14:textId="77777777" w:rsidR="000F5DC3" w:rsidRPr="00E16EA6" w:rsidRDefault="00896FC1" w:rsidP="0065437E">
            <w:pPr>
              <w:rPr>
                <w:lang w:val="fr-FR"/>
              </w:rPr>
            </w:pPr>
            <w:r w:rsidRPr="00E16EA6">
              <w:rPr>
                <w:rFonts w:eastAsia="Cambria" w:cs="Cambria"/>
                <w:bdr w:val="nil"/>
                <w:lang w:val="fr-FR"/>
              </w:rPr>
              <w:t>Poteau électrique</w:t>
            </w:r>
          </w:p>
        </w:tc>
        <w:tc>
          <w:tcPr>
            <w:tcW w:w="3978" w:type="dxa"/>
            <w:vAlign w:val="center"/>
          </w:tcPr>
          <w:p w14:paraId="08EFF945" w14:textId="77777777" w:rsidR="000F5DC3" w:rsidRPr="00E16EA6" w:rsidRDefault="00896FC1" w:rsidP="0065437E">
            <w:pPr>
              <w:rPr>
                <w:lang w:val="fr-FR"/>
              </w:rPr>
            </w:pPr>
            <w:r w:rsidRPr="00E16EA6">
              <w:rPr>
                <w:lang w:val="fr-FR"/>
              </w:rPr>
              <w:object w:dxaOrig="495" w:dyaOrig="540" w14:anchorId="76D0CCE3">
                <v:shape id="_x0000_i1045" type="#_x0000_t75" style="width:21.75pt;height:28.5pt" o:ole="">
                  <v:imagedata r:id="rId60" o:title=""/>
                </v:shape>
                <o:OLEObject Type="Embed" ProgID="PBrush" ShapeID="_x0000_i1045" DrawAspect="Content" ObjectID="_1629529957" r:id="rId61"/>
              </w:object>
            </w:r>
          </w:p>
        </w:tc>
      </w:tr>
      <w:tr w:rsidR="00A2342E" w:rsidRPr="00EB1DB2" w14:paraId="548E14E4" w14:textId="77777777" w:rsidTr="000C2ED9">
        <w:trPr>
          <w:trHeight w:val="482"/>
        </w:trPr>
        <w:tc>
          <w:tcPr>
            <w:tcW w:w="4452" w:type="dxa"/>
            <w:vAlign w:val="center"/>
          </w:tcPr>
          <w:p w14:paraId="5718C830" w14:textId="77777777" w:rsidR="002A1E3B" w:rsidRPr="00E16EA6" w:rsidRDefault="00896FC1" w:rsidP="002A1E3B">
            <w:pPr>
              <w:rPr>
                <w:lang w:val="fr-FR"/>
              </w:rPr>
            </w:pPr>
            <w:r w:rsidRPr="00E16EA6">
              <w:rPr>
                <w:rFonts w:eastAsia="Cambria" w:cs="Cambria"/>
                <w:bdr w:val="nil"/>
                <w:lang w:val="fr-FR"/>
              </w:rPr>
              <w:t>Abreuvoir pour bétail (</w:t>
            </w:r>
            <w:proofErr w:type="spellStart"/>
            <w:r w:rsidRPr="00E16EA6">
              <w:rPr>
                <w:rFonts w:eastAsia="Cambria" w:cs="Cambria"/>
                <w:bdr w:val="nil"/>
                <w:lang w:val="fr-FR"/>
              </w:rPr>
              <w:t>cattle</w:t>
            </w:r>
            <w:proofErr w:type="spellEnd"/>
            <w:r w:rsidRPr="00E16EA6">
              <w:rPr>
                <w:rFonts w:eastAsia="Cambria" w:cs="Cambria"/>
                <w:bdr w:val="nil"/>
                <w:lang w:val="fr-FR"/>
              </w:rPr>
              <w:t xml:space="preserve"> </w:t>
            </w:r>
            <w:proofErr w:type="spellStart"/>
            <w:r w:rsidRPr="00E16EA6">
              <w:rPr>
                <w:rFonts w:eastAsia="Cambria" w:cs="Cambria"/>
                <w:bdr w:val="nil"/>
                <w:lang w:val="fr-FR"/>
              </w:rPr>
              <w:t>dip</w:t>
            </w:r>
            <w:proofErr w:type="spellEnd"/>
            <w:r w:rsidRPr="00E16EA6">
              <w:rPr>
                <w:rFonts w:eastAsia="Cambria" w:cs="Cambria"/>
                <w:bdr w:val="nil"/>
                <w:lang w:val="fr-FR"/>
              </w:rPr>
              <w:t>)</w:t>
            </w:r>
          </w:p>
        </w:tc>
        <w:tc>
          <w:tcPr>
            <w:tcW w:w="3978" w:type="dxa"/>
            <w:vAlign w:val="center"/>
          </w:tcPr>
          <w:p w14:paraId="6CC4CA34" w14:textId="77777777" w:rsidR="002A1E3B" w:rsidRPr="00E16EA6" w:rsidRDefault="00E11A78" w:rsidP="002A1E3B">
            <w:pPr>
              <w:rPr>
                <w:lang w:val="fr-FR"/>
              </w:rPr>
            </w:pPr>
            <w:r>
              <w:rPr>
                <w:lang w:val="fr-FR"/>
              </w:rPr>
              <w:pict w14:anchorId="43510B8A">
                <v:shapetype id="_x0000_t202" coordsize="21600,21600" o:spt="202" path="m,l,21600r21600,l21600,xe">
                  <v:stroke joinstyle="miter"/>
                  <v:path gradientshapeok="t" o:connecttype="rect"/>
                </v:shapetype>
                <v:shape id="Text Box 2" o:spid="_x0000_s1052" type="#_x0000_t202" style="position:absolute;left:0;text-align:left;margin-left:.25pt;margin-top:1.4pt;width:21.15pt;height:13.35pt;z-index:251658240;visibility:visible;mso-wrap-style:non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v:textbox style="mso-fit-shape-to-text:t" inset="3.6pt,0,3.6pt,0">
                    <w:txbxContent>
                      <w:p w14:paraId="5752EE4C" w14:textId="77777777" w:rsidR="00383F72" w:rsidRDefault="00383F72">
                        <w:pPr>
                          <w:spacing w:line="240" w:lineRule="auto"/>
                        </w:pPr>
                        <w:r>
                          <w:rPr>
                            <w:rFonts w:eastAsia="Cambria" w:cs="Cambria"/>
                            <w:bdr w:val="nil"/>
                            <w:lang w:val="fr-FR"/>
                          </w:rPr>
                          <w:t>CD</w:t>
                        </w:r>
                      </w:p>
                    </w:txbxContent>
                  </v:textbox>
                  <w10:wrap type="square"/>
                </v:shape>
              </w:pict>
            </w:r>
          </w:p>
        </w:tc>
      </w:tr>
    </w:tbl>
    <w:p w14:paraId="69C44D29" w14:textId="77777777" w:rsidR="00953BDE" w:rsidRPr="00E16EA6" w:rsidRDefault="00953BDE" w:rsidP="00953BDE">
      <w:pPr>
        <w:rPr>
          <w:lang w:val="fr-FR"/>
        </w:rPr>
      </w:pPr>
    </w:p>
    <w:p w14:paraId="2AD11209" w14:textId="77777777" w:rsidR="00953BDE" w:rsidRPr="00E16EA6" w:rsidRDefault="00896FC1" w:rsidP="00C40835">
      <w:pPr>
        <w:pStyle w:val="Heading2"/>
        <w:rPr>
          <w:rFonts w:ascii="Cambria" w:hAnsi="Cambria"/>
          <w:lang w:val="fr-FR"/>
        </w:rPr>
      </w:pPr>
      <w:bookmarkStart w:id="1353" w:name="_Toc460447449"/>
      <w:bookmarkStart w:id="1354" w:name="_Toc18590053"/>
      <w:r w:rsidRPr="00E16EA6">
        <w:rPr>
          <w:rFonts w:ascii="Cambria" w:eastAsia="Cambria" w:hAnsi="Cambria" w:cs="Cambria"/>
          <w:szCs w:val="24"/>
          <w:bdr w:val="nil"/>
          <w:lang w:val="fr-FR"/>
        </w:rPr>
        <w:t>Orientation géographique</w:t>
      </w:r>
      <w:bookmarkEnd w:id="1353"/>
      <w:bookmarkEnd w:id="1354"/>
    </w:p>
    <w:p w14:paraId="31ADAB94" w14:textId="77777777" w:rsidR="00953BDE" w:rsidRPr="00E16EA6" w:rsidRDefault="00896FC1" w:rsidP="005F6883">
      <w:pPr>
        <w:rPr>
          <w:lang w:val="fr-FR"/>
        </w:rPr>
      </w:pPr>
      <w:r w:rsidRPr="00E16EA6">
        <w:rPr>
          <w:rFonts w:eastAsia="Cambria" w:cs="Cambria"/>
          <w:bdr w:val="nil"/>
          <w:lang w:val="fr-FR"/>
        </w:rPr>
        <w:t>Lorsque vous établissez une carte, il est très important d’indiquer correctement le Nord sur celle-ci. Cela permettra aux intervieweurs de s’orienter correctement eux-mêmes en utilisant la carte lorsqu’ils se trouvent dans la grappe. La boussole présente dans l’appareil GPS est l’outil principal pour trouver l’orientation correcte. Sinon, vous pouvez également trouver l’orientation correcte de la manière suivante :</w:t>
      </w:r>
    </w:p>
    <w:p w14:paraId="6E9C0B1A" w14:textId="77777777" w:rsidR="00953BDE" w:rsidRPr="00E16EA6" w:rsidRDefault="00953BDE" w:rsidP="00953BDE">
      <w:pPr>
        <w:rPr>
          <w:lang w:val="fr-FR"/>
        </w:rPr>
      </w:pPr>
    </w:p>
    <w:p w14:paraId="7362E971" w14:textId="77777777" w:rsidR="00035B0E" w:rsidRPr="00E16EA6" w:rsidRDefault="00896FC1" w:rsidP="00035B0E">
      <w:pPr>
        <w:spacing w:line="240" w:lineRule="auto"/>
        <w:ind w:left="990" w:hanging="180"/>
        <w:rPr>
          <w:lang w:val="fr-FR"/>
        </w:rPr>
      </w:pPr>
      <w:r w:rsidRPr="00E16EA6">
        <w:rPr>
          <w:rFonts w:eastAsia="Cambria" w:cs="Cambria"/>
          <w:bdr w:val="nil"/>
          <w:lang w:val="fr-FR"/>
        </w:rPr>
        <w:t xml:space="preserve">1. </w:t>
      </w:r>
      <w:r w:rsidRPr="00E16EA6">
        <w:rPr>
          <w:rFonts w:eastAsia="Cambria" w:cs="Cambria"/>
          <w:b/>
          <w:bCs/>
          <w:bdr w:val="nil"/>
          <w:lang w:val="fr-FR"/>
        </w:rPr>
        <w:t>Tout d’abord, orientez-vous au sol :</w:t>
      </w:r>
      <w:r w:rsidRPr="00E16EA6">
        <w:rPr>
          <w:rFonts w:eastAsia="Cambria" w:cs="Cambria"/>
          <w:bdr w:val="nil"/>
          <w:lang w:val="fr-FR"/>
        </w:rPr>
        <w:t xml:space="preserve"> repérez le Nord. Le soleil se lève à l’Est et se couche à l’Ouest. Lorsque vous vous trouvez face à l’Est, le Nord est sur votre gauche et le Sud, sur votre droite. Si vous dessinez votre croquis cartographique le matin, tenez-vous directement face au soleil et tendez votre bras GAUCHE sur le côté. Il indique le NORD. Si vous dessinez votre croquis cartographique l’après-midi, tenez-vous directement face au soleil et tendez votre bras DROIT sur le côté. Il indique le NORD.</w:t>
      </w:r>
    </w:p>
    <w:p w14:paraId="34A27DC7" w14:textId="77777777" w:rsidR="00953BDE" w:rsidRPr="00E16EA6" w:rsidRDefault="00953BDE" w:rsidP="005F6883">
      <w:pPr>
        <w:rPr>
          <w:lang w:val="fr-FR"/>
        </w:rPr>
      </w:pPr>
    </w:p>
    <w:p w14:paraId="58BFFA28" w14:textId="77777777" w:rsidR="00035B0E" w:rsidRPr="00E16EA6" w:rsidRDefault="00896FC1" w:rsidP="00035B0E">
      <w:pPr>
        <w:spacing w:line="240" w:lineRule="auto"/>
        <w:ind w:left="990" w:hanging="180"/>
        <w:rPr>
          <w:lang w:val="fr-FR"/>
        </w:rPr>
      </w:pPr>
      <w:r w:rsidRPr="00E16EA6">
        <w:rPr>
          <w:rFonts w:eastAsia="Cambria" w:cs="Cambria"/>
          <w:bdr w:val="nil"/>
          <w:lang w:val="fr-FR"/>
        </w:rPr>
        <w:t xml:space="preserve">2. </w:t>
      </w:r>
      <w:r w:rsidRPr="00E16EA6">
        <w:rPr>
          <w:rFonts w:eastAsia="Cambria" w:cs="Cambria"/>
          <w:b/>
          <w:bCs/>
          <w:bdr w:val="nil"/>
          <w:lang w:val="fr-FR"/>
        </w:rPr>
        <w:t>Ensuite, orientez la carte.</w:t>
      </w:r>
      <w:r w:rsidRPr="00E16EA6">
        <w:rPr>
          <w:rFonts w:eastAsia="Cambria" w:cs="Cambria"/>
          <w:bdr w:val="nil"/>
          <w:lang w:val="fr-FR"/>
        </w:rPr>
        <w:t xml:space="preserve"> Tenez-vous face au Nord. Tenez la carte horizontalement et tournez-la afin qu’elle soit orientée dans la même direction que vous. Dessinez sur la carte une flèche indiquant le Nord.</w:t>
      </w:r>
    </w:p>
    <w:p w14:paraId="57ECB994" w14:textId="77777777" w:rsidR="00903EFF" w:rsidRPr="00E16EA6" w:rsidRDefault="00903EFF" w:rsidP="007D36C2">
      <w:pPr>
        <w:spacing w:line="240" w:lineRule="auto"/>
        <w:rPr>
          <w:lang w:val="fr-FR"/>
        </w:rPr>
      </w:pPr>
    </w:p>
    <w:p w14:paraId="2F9855EF" w14:textId="77777777" w:rsidR="00BE59F2" w:rsidRPr="00E16EA6" w:rsidRDefault="00BE59F2" w:rsidP="008B4261">
      <w:pPr>
        <w:rPr>
          <w:lang w:val="fr-FR"/>
        </w:rPr>
      </w:pPr>
    </w:p>
    <w:bookmarkStart w:id="1355" w:name="_MON_1595246645"/>
    <w:bookmarkEnd w:id="1355"/>
    <w:p w14:paraId="02256C46" w14:textId="77777777" w:rsidR="00BE59F2" w:rsidRPr="00E16EA6" w:rsidRDefault="00896FC1" w:rsidP="008B4261">
      <w:pPr>
        <w:rPr>
          <w:lang w:val="fr-FR"/>
        </w:rPr>
        <w:sectPr w:rsidR="00BE59F2" w:rsidRPr="00E16EA6" w:rsidSect="00CE20E6">
          <w:footnotePr>
            <w:numRestart w:val="eachPage"/>
          </w:footnotePr>
          <w:pgSz w:w="11906" w:h="16838"/>
          <w:pgMar w:top="1417" w:right="1417" w:bottom="1417" w:left="1417" w:header="708" w:footer="708" w:gutter="0"/>
          <w:cols w:space="708"/>
          <w:docGrid w:linePitch="360"/>
        </w:sectPr>
      </w:pPr>
      <w:r w:rsidRPr="00E16EA6">
        <w:rPr>
          <w:lang w:val="fr-FR"/>
        </w:rPr>
        <w:object w:dxaOrig="9360" w:dyaOrig="450" w14:anchorId="17347657">
          <v:shape id="_x0000_i1046" type="#_x0000_t75" style="width:468pt;height:21.75pt" o:ole="">
            <v:imagedata r:id="rId62" o:title=""/>
          </v:shape>
          <o:OLEObject Type="Embed" ProgID="Word.Document.12" ShapeID="_x0000_i1046" DrawAspect="Content" ObjectID="_1629529958" r:id="rId63"/>
        </w:object>
      </w:r>
    </w:p>
    <w:p w14:paraId="70B7609D" w14:textId="77777777" w:rsidR="001573A4" w:rsidRPr="00E16EA6" w:rsidRDefault="001573A4" w:rsidP="008B4261">
      <w:pPr>
        <w:rPr>
          <w:lang w:val="fr-FR"/>
        </w:rPr>
      </w:pPr>
    </w:p>
    <w:p w14:paraId="4602672A" w14:textId="77777777" w:rsidR="002B48EE" w:rsidRPr="00E16EA6" w:rsidRDefault="00896FC1" w:rsidP="00D70F40">
      <w:pPr>
        <w:pStyle w:val="Heading4"/>
        <w:rPr>
          <w:lang w:val="fr-FR"/>
        </w:rPr>
      </w:pPr>
      <w:bookmarkStart w:id="1356" w:name="_Toc479363873"/>
      <w:bookmarkStart w:id="1357" w:name="_Toc479364569"/>
      <w:bookmarkStart w:id="1358" w:name="_Toc479364717"/>
      <w:bookmarkStart w:id="1359" w:name="_Toc479364865"/>
      <w:bookmarkStart w:id="1360" w:name="_Toc479365152"/>
      <w:bookmarkStart w:id="1361" w:name="_Toc479365306"/>
      <w:bookmarkStart w:id="1362" w:name="_Toc479365460"/>
      <w:bookmarkStart w:id="1363" w:name="_Toc479365610"/>
      <w:bookmarkStart w:id="1364" w:name="_Toc479365759"/>
      <w:bookmarkStart w:id="1365" w:name="_Toc479365908"/>
      <w:bookmarkStart w:id="1366" w:name="_Toc479366057"/>
      <w:bookmarkStart w:id="1367" w:name="_Toc479366206"/>
      <w:bookmarkStart w:id="1368" w:name="_Toc479363874"/>
      <w:bookmarkStart w:id="1369" w:name="_Toc479364570"/>
      <w:bookmarkStart w:id="1370" w:name="_Toc479364718"/>
      <w:bookmarkStart w:id="1371" w:name="_Toc479364866"/>
      <w:bookmarkStart w:id="1372" w:name="_Toc479365153"/>
      <w:bookmarkStart w:id="1373" w:name="_Toc479365307"/>
      <w:bookmarkStart w:id="1374" w:name="_Toc479365461"/>
      <w:bookmarkStart w:id="1375" w:name="_Toc479365611"/>
      <w:bookmarkStart w:id="1376" w:name="_Toc479365760"/>
      <w:bookmarkStart w:id="1377" w:name="_Toc479365909"/>
      <w:bookmarkStart w:id="1378" w:name="_Toc479366058"/>
      <w:bookmarkStart w:id="1379" w:name="_Toc479366207"/>
      <w:bookmarkStart w:id="1380" w:name="_Toc479363875"/>
      <w:bookmarkStart w:id="1381" w:name="_Toc479364571"/>
      <w:bookmarkStart w:id="1382" w:name="_Toc479364719"/>
      <w:bookmarkStart w:id="1383" w:name="_Toc479364867"/>
      <w:bookmarkStart w:id="1384" w:name="_Toc479365154"/>
      <w:bookmarkStart w:id="1385" w:name="_Toc479365308"/>
      <w:bookmarkStart w:id="1386" w:name="_Toc479365462"/>
      <w:bookmarkStart w:id="1387" w:name="_Toc479365612"/>
      <w:bookmarkStart w:id="1388" w:name="_Toc479365761"/>
      <w:bookmarkStart w:id="1389" w:name="_Toc479365910"/>
      <w:bookmarkStart w:id="1390" w:name="_Toc479366059"/>
      <w:bookmarkStart w:id="1391" w:name="_Toc479366208"/>
      <w:bookmarkStart w:id="1392" w:name="_Toc479363876"/>
      <w:bookmarkStart w:id="1393" w:name="_Toc479364572"/>
      <w:bookmarkStart w:id="1394" w:name="_Toc479364720"/>
      <w:bookmarkStart w:id="1395" w:name="_Toc479364868"/>
      <w:bookmarkStart w:id="1396" w:name="_Toc479365155"/>
      <w:bookmarkStart w:id="1397" w:name="_Toc479365309"/>
      <w:bookmarkStart w:id="1398" w:name="_Toc479365463"/>
      <w:bookmarkStart w:id="1399" w:name="_Toc479365613"/>
      <w:bookmarkStart w:id="1400" w:name="_Toc479365762"/>
      <w:bookmarkStart w:id="1401" w:name="_Toc479365911"/>
      <w:bookmarkStart w:id="1402" w:name="_Toc479366060"/>
      <w:bookmarkStart w:id="1403" w:name="_Toc479366209"/>
      <w:bookmarkStart w:id="1404" w:name="_Toc479363877"/>
      <w:bookmarkStart w:id="1405" w:name="_Toc479364573"/>
      <w:bookmarkStart w:id="1406" w:name="_Toc479364721"/>
      <w:bookmarkStart w:id="1407" w:name="_Toc479364869"/>
      <w:bookmarkStart w:id="1408" w:name="_Toc479365156"/>
      <w:bookmarkStart w:id="1409" w:name="_Toc479365310"/>
      <w:bookmarkStart w:id="1410" w:name="_Toc479365464"/>
      <w:bookmarkStart w:id="1411" w:name="_Toc479365614"/>
      <w:bookmarkStart w:id="1412" w:name="_Toc479365763"/>
      <w:bookmarkStart w:id="1413" w:name="_Toc479365912"/>
      <w:bookmarkStart w:id="1414" w:name="_Toc479366061"/>
      <w:bookmarkStart w:id="1415" w:name="_Toc479366210"/>
      <w:bookmarkStart w:id="1416" w:name="_Toc479363878"/>
      <w:bookmarkStart w:id="1417" w:name="_Toc479364574"/>
      <w:bookmarkStart w:id="1418" w:name="_Toc479364722"/>
      <w:bookmarkStart w:id="1419" w:name="_Toc479364870"/>
      <w:bookmarkStart w:id="1420" w:name="_Toc479365157"/>
      <w:bookmarkStart w:id="1421" w:name="_Toc479365311"/>
      <w:bookmarkStart w:id="1422" w:name="_Toc479365465"/>
      <w:bookmarkStart w:id="1423" w:name="_Toc479365615"/>
      <w:bookmarkStart w:id="1424" w:name="_Toc479365764"/>
      <w:bookmarkStart w:id="1425" w:name="_Toc479365913"/>
      <w:bookmarkStart w:id="1426" w:name="_Toc479366062"/>
      <w:bookmarkStart w:id="1427" w:name="_Toc479366211"/>
      <w:bookmarkStart w:id="1428" w:name="_Toc479363879"/>
      <w:bookmarkStart w:id="1429" w:name="_Toc479364575"/>
      <w:bookmarkStart w:id="1430" w:name="_Toc479364723"/>
      <w:bookmarkStart w:id="1431" w:name="_Toc479364871"/>
      <w:bookmarkStart w:id="1432" w:name="_Toc479365158"/>
      <w:bookmarkStart w:id="1433" w:name="_Toc479365312"/>
      <w:bookmarkStart w:id="1434" w:name="_Toc479365466"/>
      <w:bookmarkStart w:id="1435" w:name="_Toc479365616"/>
      <w:bookmarkStart w:id="1436" w:name="_Toc479365765"/>
      <w:bookmarkStart w:id="1437" w:name="_Toc479365914"/>
      <w:bookmarkStart w:id="1438" w:name="_Toc479366063"/>
      <w:bookmarkStart w:id="1439" w:name="_Toc479366212"/>
      <w:bookmarkStart w:id="1440" w:name="_Toc479363880"/>
      <w:bookmarkStart w:id="1441" w:name="_Toc479364576"/>
      <w:bookmarkStart w:id="1442" w:name="_Toc479364724"/>
      <w:bookmarkStart w:id="1443" w:name="_Toc479364872"/>
      <w:bookmarkStart w:id="1444" w:name="_Toc479365159"/>
      <w:bookmarkStart w:id="1445" w:name="_Toc479365313"/>
      <w:bookmarkStart w:id="1446" w:name="_Toc479365467"/>
      <w:bookmarkStart w:id="1447" w:name="_Toc479365617"/>
      <w:bookmarkStart w:id="1448" w:name="_Toc479365766"/>
      <w:bookmarkStart w:id="1449" w:name="_Toc479365915"/>
      <w:bookmarkStart w:id="1450" w:name="_Toc479366064"/>
      <w:bookmarkStart w:id="1451" w:name="_Toc479366213"/>
      <w:bookmarkStart w:id="1452" w:name="_Toc460447451"/>
      <w:bookmarkEnd w:id="29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r w:rsidRPr="00E16EA6">
        <w:rPr>
          <w:bdr w:val="nil"/>
          <w:lang w:val="fr-FR"/>
        </w:rPr>
        <w:t>Formulaire d’identification de la grappe</w:t>
      </w:r>
      <w:bookmarkEnd w:id="1452"/>
    </w:p>
    <w:p w14:paraId="653C980A" w14:textId="77777777" w:rsidR="00AB7721" w:rsidRPr="00E16EA6" w:rsidRDefault="00AB7721" w:rsidP="00AB7721">
      <w:pPr>
        <w:rPr>
          <w:rFonts w:ascii="Arial" w:hAnsi="Arial" w:cs="Arial"/>
          <w:bCs/>
          <w:i/>
          <w:iCs/>
          <w:sz w:val="16"/>
          <w:szCs w:val="16"/>
          <w:lang w:val="fr-FR"/>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49"/>
        <w:gridCol w:w="4749"/>
      </w:tblGrid>
      <w:tr w:rsidR="00A2342E" w:rsidRPr="00E16EA6" w14:paraId="3192FDEA" w14:textId="77777777" w:rsidTr="003314E7">
        <w:trPr>
          <w:trHeight w:val="340"/>
        </w:trPr>
        <w:tc>
          <w:tcPr>
            <w:tcW w:w="9498" w:type="dxa"/>
            <w:gridSpan w:val="2"/>
            <w:tcBorders>
              <w:bottom w:val="single" w:sz="4" w:space="0" w:color="auto"/>
            </w:tcBorders>
            <w:vAlign w:val="center"/>
          </w:tcPr>
          <w:p w14:paraId="60A1930B" w14:textId="77777777" w:rsidR="00AB7721" w:rsidRPr="00E16EA6" w:rsidRDefault="00896FC1" w:rsidP="003314E7">
            <w:pPr>
              <w:spacing w:line="240" w:lineRule="auto"/>
              <w:jc w:val="center"/>
              <w:rPr>
                <w:rFonts w:ascii="Arial" w:hAnsi="Arial" w:cs="Arial"/>
                <w:b/>
                <w:bCs/>
                <w:i/>
                <w:iCs/>
                <w:sz w:val="20"/>
                <w:szCs w:val="20"/>
                <w:lang w:val="fr-FR" w:eastAsia="fr-FR"/>
              </w:rPr>
            </w:pPr>
            <w:r w:rsidRPr="00E16EA6">
              <w:rPr>
                <w:rFonts w:ascii="Arial" w:eastAsia="Arial" w:hAnsi="Arial" w:cs="Arial"/>
                <w:b/>
                <w:bCs/>
                <w:i/>
                <w:iCs/>
                <w:sz w:val="20"/>
                <w:szCs w:val="20"/>
                <w:bdr w:val="nil"/>
                <w:lang w:val="fr-FR" w:eastAsia="fr-FR"/>
              </w:rPr>
              <w:t>Éléments</w:t>
            </w:r>
          </w:p>
        </w:tc>
      </w:tr>
      <w:tr w:rsidR="00A2342E" w:rsidRPr="00EB1DB2" w14:paraId="50C33DB9" w14:textId="77777777" w:rsidTr="003314E7">
        <w:trPr>
          <w:trHeight w:val="3505"/>
        </w:trPr>
        <w:tc>
          <w:tcPr>
            <w:tcW w:w="9498" w:type="dxa"/>
            <w:gridSpan w:val="2"/>
          </w:tcPr>
          <w:p w14:paraId="6F23C994" w14:textId="77777777" w:rsidR="00AB7721" w:rsidRPr="00E16EA6" w:rsidRDefault="00896FC1" w:rsidP="003314E7">
            <w:pPr>
              <w:pStyle w:val="Responsecategs"/>
              <w:tabs>
                <w:tab w:val="clear" w:pos="3942"/>
                <w:tab w:val="right" w:leader="dot" w:pos="7136"/>
              </w:tabs>
              <w:spacing w:before="240" w:after="240" w:line="240" w:lineRule="auto"/>
              <w:rPr>
                <w:rFonts w:cs="Arial"/>
                <w:lang w:val="fr-FR"/>
              </w:rPr>
            </w:pPr>
            <w:r w:rsidRPr="00E16EA6">
              <w:rPr>
                <w:rFonts w:eastAsia="Arial" w:cs="Arial"/>
                <w:i/>
                <w:iCs/>
                <w:bdr w:val="nil"/>
                <w:lang w:val="fr-FR" w:eastAsia="fr-FR"/>
              </w:rPr>
              <w:t>Nom et numéro du district</w:t>
            </w:r>
            <w:r w:rsidRPr="00E16EA6">
              <w:rPr>
                <w:rFonts w:eastAsia="Arial" w:cs="Arial"/>
                <w:bdr w:val="nil"/>
                <w:lang w:val="fr-FR" w:eastAsia="fr-FR"/>
              </w:rPr>
              <w:tab/>
            </w:r>
            <w:r w:rsidRPr="00E16EA6">
              <w:rPr>
                <w:rFonts w:eastAsia="Arial" w:cs="Arial"/>
                <w:bdr w:val="nil"/>
                <w:lang w:val="fr-FR" w:eastAsia="fr-FR"/>
              </w:rPr>
              <w:tab/>
              <w:t>I____I____I</w:t>
            </w:r>
          </w:p>
          <w:p w14:paraId="4AF92F39" w14:textId="77777777" w:rsidR="00AB7721" w:rsidRPr="00E16EA6" w:rsidRDefault="00896FC1" w:rsidP="003314E7">
            <w:pPr>
              <w:pStyle w:val="Responsecategs"/>
              <w:tabs>
                <w:tab w:val="clear" w:pos="3942"/>
                <w:tab w:val="right" w:leader="dot" w:pos="7136"/>
              </w:tabs>
              <w:spacing w:before="240" w:after="240" w:line="240" w:lineRule="auto"/>
              <w:rPr>
                <w:rFonts w:cs="Arial"/>
                <w:lang w:val="fr-FR"/>
              </w:rPr>
            </w:pPr>
            <w:r w:rsidRPr="00E16EA6">
              <w:rPr>
                <w:rFonts w:eastAsia="Arial" w:cs="Arial"/>
                <w:i/>
                <w:iCs/>
                <w:bdr w:val="nil"/>
                <w:lang w:val="fr-FR" w:eastAsia="fr-FR"/>
              </w:rPr>
              <w:t>Nom et numéro du service</w:t>
            </w:r>
            <w:r w:rsidRPr="00E16EA6">
              <w:rPr>
                <w:rFonts w:eastAsia="Arial" w:cs="Arial"/>
                <w:bdr w:val="nil"/>
                <w:lang w:val="fr-FR" w:eastAsia="fr-FR"/>
              </w:rPr>
              <w:tab/>
            </w:r>
            <w:r w:rsidRPr="00E16EA6">
              <w:rPr>
                <w:rFonts w:eastAsia="Arial" w:cs="Arial"/>
                <w:bdr w:val="nil"/>
                <w:lang w:val="fr-FR" w:eastAsia="fr-FR"/>
              </w:rPr>
              <w:tab/>
              <w:t>I____I____I</w:t>
            </w:r>
          </w:p>
          <w:p w14:paraId="54956C4E" w14:textId="77777777" w:rsidR="00AB7721" w:rsidRPr="00E16EA6" w:rsidRDefault="00896FC1" w:rsidP="003314E7">
            <w:pPr>
              <w:pStyle w:val="Responsecategs"/>
              <w:tabs>
                <w:tab w:val="clear" w:pos="3942"/>
                <w:tab w:val="right" w:leader="dot" w:pos="7136"/>
              </w:tabs>
              <w:spacing w:after="240" w:line="240" w:lineRule="auto"/>
              <w:rPr>
                <w:rFonts w:cs="Arial"/>
                <w:lang w:val="fr-FR"/>
              </w:rPr>
            </w:pPr>
            <w:r w:rsidRPr="00E16EA6">
              <w:rPr>
                <w:rFonts w:eastAsia="Arial" w:cs="Arial"/>
                <w:i/>
                <w:iCs/>
                <w:bdr w:val="nil"/>
                <w:lang w:val="fr-FR" w:eastAsia="fr-FR"/>
              </w:rPr>
              <w:t xml:space="preserve">Nom et numéro du village </w:t>
            </w:r>
            <w:r w:rsidRPr="00E16EA6">
              <w:rPr>
                <w:rFonts w:eastAsia="Arial" w:cs="Arial"/>
                <w:bdr w:val="nil"/>
                <w:lang w:val="fr-FR" w:eastAsia="fr-FR"/>
              </w:rPr>
              <w:tab/>
            </w:r>
            <w:r w:rsidRPr="00E16EA6">
              <w:rPr>
                <w:rFonts w:eastAsia="Arial" w:cs="Arial"/>
                <w:bdr w:val="nil"/>
                <w:lang w:val="fr-FR" w:eastAsia="fr-FR"/>
              </w:rPr>
              <w:tab/>
              <w:t>I____I____I</w:t>
            </w:r>
          </w:p>
          <w:p w14:paraId="0368DAEF" w14:textId="77777777" w:rsidR="00AB7721" w:rsidRPr="00E16EA6" w:rsidRDefault="00896FC1" w:rsidP="003314E7">
            <w:pPr>
              <w:pStyle w:val="Responsecategs"/>
              <w:tabs>
                <w:tab w:val="clear" w:pos="3942"/>
                <w:tab w:val="right" w:leader="dot" w:pos="6889"/>
              </w:tabs>
              <w:spacing w:after="240" w:line="240" w:lineRule="auto"/>
              <w:rPr>
                <w:rFonts w:cs="Arial"/>
                <w:lang w:val="fr-FR"/>
              </w:rPr>
            </w:pPr>
            <w:r w:rsidRPr="00E16EA6">
              <w:rPr>
                <w:rFonts w:eastAsia="Arial" w:cs="Arial"/>
                <w:i/>
                <w:iCs/>
                <w:bdr w:val="nil"/>
                <w:lang w:val="fr-FR" w:eastAsia="fr-FR"/>
              </w:rPr>
              <w:t xml:space="preserve">Nom et numéro de la grappe </w:t>
            </w:r>
            <w:r w:rsidRPr="00E16EA6">
              <w:rPr>
                <w:rFonts w:eastAsia="Arial" w:cs="Arial"/>
                <w:bdr w:val="nil"/>
                <w:lang w:val="fr-FR" w:eastAsia="fr-FR"/>
              </w:rPr>
              <w:tab/>
            </w:r>
            <w:r w:rsidRPr="00E16EA6">
              <w:rPr>
                <w:rFonts w:eastAsia="Arial" w:cs="Arial"/>
                <w:bdr w:val="nil"/>
                <w:lang w:val="fr-FR" w:eastAsia="fr-FR"/>
              </w:rPr>
              <w:tab/>
              <w:t xml:space="preserve">    I____I____I____I</w:t>
            </w:r>
          </w:p>
          <w:p w14:paraId="68A3BA32" w14:textId="77777777" w:rsidR="00AB7721" w:rsidRPr="00E16EA6" w:rsidRDefault="00896FC1" w:rsidP="003314E7">
            <w:pPr>
              <w:pStyle w:val="Responsecategs"/>
              <w:tabs>
                <w:tab w:val="clear" w:pos="3942"/>
                <w:tab w:val="right" w:leader="dot" w:pos="6349"/>
              </w:tabs>
              <w:spacing w:after="240" w:line="240" w:lineRule="auto"/>
              <w:rPr>
                <w:rFonts w:cs="Arial"/>
                <w:lang w:val="fr-FR"/>
              </w:rPr>
            </w:pPr>
            <w:r w:rsidRPr="00E16EA6">
              <w:rPr>
                <w:rFonts w:eastAsia="Arial" w:cs="Arial"/>
                <w:i/>
                <w:iCs/>
                <w:bdr w:val="nil"/>
                <w:lang w:val="fr-FR" w:eastAsia="fr-FR"/>
              </w:rPr>
              <w:t xml:space="preserve">Type de résidence </w:t>
            </w:r>
            <w:r w:rsidRPr="00E16EA6">
              <w:rPr>
                <w:rFonts w:eastAsia="Arial" w:cs="Arial"/>
                <w:bdr w:val="nil"/>
                <w:lang w:val="fr-FR" w:eastAsia="fr-FR"/>
              </w:rPr>
              <w:tab/>
            </w:r>
            <w:r w:rsidRPr="00E16EA6">
              <w:rPr>
                <w:rFonts w:eastAsia="Arial" w:cs="Arial"/>
                <w:bdr w:val="nil"/>
                <w:lang w:val="fr-FR" w:eastAsia="fr-FR"/>
              </w:rPr>
              <w:tab/>
              <w:t xml:space="preserve">     Rural      Mixte     Urbain</w:t>
            </w:r>
          </w:p>
          <w:p w14:paraId="6C2AF2EB" w14:textId="77777777" w:rsidR="00AB7721" w:rsidRPr="00E16EA6" w:rsidRDefault="00896FC1" w:rsidP="003314E7">
            <w:pPr>
              <w:pStyle w:val="Responsecategs"/>
              <w:tabs>
                <w:tab w:val="clear" w:pos="3942"/>
                <w:tab w:val="right" w:leader="dot" w:pos="7136"/>
              </w:tabs>
              <w:spacing w:after="240" w:line="240" w:lineRule="auto"/>
              <w:rPr>
                <w:rFonts w:cs="Arial"/>
                <w:lang w:val="fr-FR"/>
              </w:rPr>
            </w:pPr>
            <w:r w:rsidRPr="00E16EA6">
              <w:rPr>
                <w:rFonts w:eastAsia="Arial" w:cs="Arial"/>
                <w:i/>
                <w:iCs/>
                <w:bdr w:val="nil"/>
                <w:lang w:val="fr-FR" w:eastAsia="fr-FR"/>
              </w:rPr>
              <w:t xml:space="preserve">Noms et numéro de l’équipe de cartographie </w:t>
            </w:r>
            <w:r w:rsidRPr="00E16EA6">
              <w:rPr>
                <w:rFonts w:eastAsia="Arial" w:cs="Arial"/>
                <w:bdr w:val="nil"/>
                <w:lang w:val="fr-FR" w:eastAsia="fr-FR"/>
              </w:rPr>
              <w:tab/>
            </w:r>
            <w:r w:rsidRPr="00E16EA6">
              <w:rPr>
                <w:rFonts w:eastAsia="Arial" w:cs="Arial"/>
                <w:bdr w:val="nil"/>
                <w:lang w:val="fr-FR" w:eastAsia="fr-FR"/>
              </w:rPr>
              <w:tab/>
              <w:t>I____I____I</w:t>
            </w:r>
          </w:p>
          <w:p w14:paraId="46B60AA5" w14:textId="77777777" w:rsidR="00AB7721" w:rsidRPr="00EB1DB2" w:rsidRDefault="00896FC1" w:rsidP="002D6EEA">
            <w:pPr>
              <w:pStyle w:val="Responsecategs"/>
              <w:tabs>
                <w:tab w:val="clear" w:pos="3942"/>
                <w:tab w:val="right" w:leader="dot" w:pos="8869"/>
              </w:tabs>
              <w:spacing w:after="300" w:line="240" w:lineRule="auto"/>
              <w:rPr>
                <w:rFonts w:cs="Arial"/>
                <w:i/>
                <w:iCs/>
                <w:lang w:val="pt-PT"/>
              </w:rPr>
            </w:pPr>
            <w:r w:rsidRPr="00EB1DB2">
              <w:rPr>
                <w:rFonts w:eastAsia="Arial" w:cs="Arial"/>
                <w:i/>
                <w:iCs/>
                <w:bdr w:val="nil"/>
                <w:lang w:val="pt-PT" w:eastAsia="fr-FR"/>
              </w:rPr>
              <w:t xml:space="preserve">Date de la cartographie </w:t>
            </w:r>
            <w:r w:rsidRPr="00EB1DB2">
              <w:rPr>
                <w:rFonts w:eastAsia="Arial" w:cs="Arial"/>
                <w:bdr w:val="nil"/>
                <w:lang w:val="pt-PT" w:eastAsia="fr-FR"/>
              </w:rPr>
              <w:tab/>
              <w:t>(jj/mm/aaaa) I___I___I /  I___I___I /  I___I___I___I___I</w:t>
            </w:r>
          </w:p>
        </w:tc>
      </w:tr>
      <w:tr w:rsidR="00A2342E" w:rsidRPr="00EB1DB2" w14:paraId="7D72BE12" w14:textId="77777777" w:rsidTr="003314E7">
        <w:trPr>
          <w:trHeight w:val="751"/>
        </w:trPr>
        <w:tc>
          <w:tcPr>
            <w:tcW w:w="9498" w:type="dxa"/>
            <w:gridSpan w:val="2"/>
          </w:tcPr>
          <w:p w14:paraId="6D23BD9E" w14:textId="77777777" w:rsidR="00AB7721" w:rsidRPr="00E16EA6" w:rsidRDefault="00896FC1" w:rsidP="003314E7">
            <w:pPr>
              <w:pStyle w:val="Responsecategs"/>
              <w:tabs>
                <w:tab w:val="clear" w:pos="3942"/>
                <w:tab w:val="right" w:leader="dot" w:pos="9282"/>
              </w:tabs>
              <w:spacing w:before="120" w:after="120" w:line="240" w:lineRule="auto"/>
              <w:rPr>
                <w:rFonts w:cs="Arial"/>
                <w:lang w:val="fr-FR"/>
              </w:rPr>
            </w:pPr>
            <w:r w:rsidRPr="00E16EA6">
              <w:rPr>
                <w:rFonts w:eastAsia="Arial" w:cs="Arial"/>
                <w:i/>
                <w:iCs/>
                <w:bdr w:val="nil"/>
                <w:lang w:val="fr-FR" w:eastAsia="fr-FR"/>
              </w:rPr>
              <w:t xml:space="preserve">Nom et numéro de téléphone du responsable local </w:t>
            </w:r>
            <w:r w:rsidRPr="00E16EA6">
              <w:rPr>
                <w:rFonts w:eastAsia="Arial" w:cs="Arial"/>
                <w:bdr w:val="nil"/>
                <w:lang w:val="fr-FR" w:eastAsia="fr-FR"/>
              </w:rPr>
              <w:tab/>
            </w:r>
          </w:p>
          <w:p w14:paraId="0F2E4752" w14:textId="77777777" w:rsidR="00AB7721" w:rsidRPr="00E16EA6" w:rsidRDefault="00896FC1" w:rsidP="003314E7">
            <w:pPr>
              <w:pStyle w:val="Responsecategs"/>
              <w:tabs>
                <w:tab w:val="clear" w:pos="3942"/>
                <w:tab w:val="right" w:leader="dot" w:pos="9282"/>
              </w:tabs>
              <w:spacing w:after="60" w:line="240" w:lineRule="auto"/>
              <w:rPr>
                <w:rFonts w:cs="Arial"/>
                <w:lang w:val="fr-FR"/>
              </w:rPr>
            </w:pPr>
            <w:r w:rsidRPr="00E16EA6">
              <w:rPr>
                <w:rFonts w:eastAsia="Arial" w:cs="Arial"/>
                <w:i/>
                <w:iCs/>
                <w:bdr w:val="nil"/>
                <w:lang w:val="fr-FR" w:eastAsia="fr-FR"/>
              </w:rPr>
              <w:t xml:space="preserve">Nom et numéro de téléphone du guide  </w:t>
            </w:r>
            <w:r w:rsidRPr="00E16EA6">
              <w:rPr>
                <w:rFonts w:eastAsia="Arial" w:cs="Arial"/>
                <w:bdr w:val="nil"/>
                <w:lang w:val="fr-FR" w:eastAsia="fr-FR"/>
              </w:rPr>
              <w:tab/>
            </w:r>
          </w:p>
        </w:tc>
      </w:tr>
      <w:tr w:rsidR="00A2342E" w:rsidRPr="00EB1DB2" w14:paraId="3C21BD49" w14:textId="77777777" w:rsidTr="003314E7">
        <w:trPr>
          <w:trHeight w:val="364"/>
        </w:trPr>
        <w:tc>
          <w:tcPr>
            <w:tcW w:w="9498" w:type="dxa"/>
            <w:gridSpan w:val="2"/>
          </w:tcPr>
          <w:p w14:paraId="35F2BBF7" w14:textId="77777777" w:rsidR="00AB7721" w:rsidRPr="00E16EA6" w:rsidRDefault="00896FC1" w:rsidP="003314E7">
            <w:pPr>
              <w:pStyle w:val="Responsecategs"/>
              <w:tabs>
                <w:tab w:val="clear" w:pos="3942"/>
                <w:tab w:val="right" w:leader="dot" w:pos="9282"/>
              </w:tabs>
              <w:spacing w:before="120" w:after="120" w:line="240" w:lineRule="auto"/>
              <w:rPr>
                <w:rFonts w:cs="Arial"/>
                <w:lang w:val="fr-FR"/>
              </w:rPr>
            </w:pPr>
            <w:r w:rsidRPr="00E16EA6">
              <w:rPr>
                <w:rFonts w:eastAsia="Arial" w:cs="Arial"/>
                <w:i/>
                <w:iCs/>
                <w:bdr w:val="nil"/>
                <w:lang w:val="fr-FR" w:eastAsia="fr-FR"/>
              </w:rPr>
              <w:t xml:space="preserve">Jour de marché ou jours où la communauté risque de ne pas être disponible </w:t>
            </w:r>
            <w:r w:rsidRPr="00E16EA6">
              <w:rPr>
                <w:rFonts w:eastAsia="Arial" w:cs="Arial"/>
                <w:bdr w:val="nil"/>
                <w:lang w:val="fr-FR" w:eastAsia="fr-FR"/>
              </w:rPr>
              <w:tab/>
            </w:r>
          </w:p>
        </w:tc>
      </w:tr>
      <w:tr w:rsidR="00A2342E" w:rsidRPr="00EB1DB2" w14:paraId="1B3793D0" w14:textId="77777777" w:rsidTr="003314E7">
        <w:trPr>
          <w:trHeight w:val="288"/>
        </w:trPr>
        <w:tc>
          <w:tcPr>
            <w:tcW w:w="9498" w:type="dxa"/>
            <w:gridSpan w:val="2"/>
            <w:vAlign w:val="bottom"/>
          </w:tcPr>
          <w:p w14:paraId="75676917" w14:textId="77777777" w:rsidR="00AB7721" w:rsidRPr="00E16EA6" w:rsidRDefault="00896FC1" w:rsidP="003314E7">
            <w:pPr>
              <w:pStyle w:val="Responsecategs"/>
              <w:tabs>
                <w:tab w:val="clear" w:pos="3942"/>
                <w:tab w:val="right" w:leader="dot" w:pos="9282"/>
              </w:tabs>
              <w:spacing w:line="240" w:lineRule="auto"/>
              <w:jc w:val="center"/>
              <w:rPr>
                <w:rFonts w:cs="Arial"/>
                <w:i/>
                <w:iCs/>
                <w:lang w:val="fr-FR" w:eastAsia="fr-FR"/>
              </w:rPr>
            </w:pPr>
            <w:r w:rsidRPr="00E16EA6">
              <w:rPr>
                <w:rFonts w:eastAsia="Arial" w:cs="Arial"/>
                <w:i/>
                <w:iCs/>
                <w:bdr w:val="nil"/>
                <w:lang w:val="fr-FR" w:eastAsia="fr-FR"/>
              </w:rPr>
              <w:t>Coordonnées du point de cheminement GPS du milieu de la grappe</w:t>
            </w:r>
          </w:p>
        </w:tc>
      </w:tr>
      <w:tr w:rsidR="00A2342E" w:rsidRPr="00E16EA6" w14:paraId="34E6A925" w14:textId="77777777" w:rsidTr="003314E7">
        <w:trPr>
          <w:trHeight w:val="144"/>
        </w:trPr>
        <w:tc>
          <w:tcPr>
            <w:tcW w:w="4749" w:type="dxa"/>
          </w:tcPr>
          <w:p w14:paraId="3E2E612A" w14:textId="77777777" w:rsidR="00AB7721" w:rsidRPr="00E16EA6" w:rsidRDefault="00896FC1" w:rsidP="003314E7">
            <w:pPr>
              <w:pStyle w:val="Responsecategs"/>
              <w:tabs>
                <w:tab w:val="clear" w:pos="3942"/>
                <w:tab w:val="right" w:leader="dot" w:pos="4369"/>
              </w:tabs>
              <w:spacing w:before="240" w:after="60" w:line="240" w:lineRule="auto"/>
              <w:ind w:right="158"/>
              <w:rPr>
                <w:rFonts w:cs="Arial"/>
                <w:i/>
                <w:iCs/>
                <w:lang w:val="fr-FR" w:eastAsia="fr-FR"/>
              </w:rPr>
            </w:pPr>
            <w:r w:rsidRPr="00E16EA6">
              <w:rPr>
                <w:rFonts w:eastAsia="Arial" w:cs="Arial"/>
                <w:i/>
                <w:iCs/>
                <w:bdr w:val="nil"/>
                <w:lang w:val="fr-FR" w:eastAsia="fr-FR"/>
              </w:rPr>
              <w:t xml:space="preserve">Latitude </w:t>
            </w:r>
            <w:r w:rsidRPr="00E16EA6">
              <w:rPr>
                <w:rFonts w:eastAsia="Arial" w:cs="Arial"/>
                <w:bdr w:val="nil"/>
                <w:lang w:val="fr-FR" w:eastAsia="fr-FR"/>
              </w:rPr>
              <w:tab/>
            </w:r>
          </w:p>
        </w:tc>
        <w:tc>
          <w:tcPr>
            <w:tcW w:w="4749" w:type="dxa"/>
          </w:tcPr>
          <w:p w14:paraId="1452507E" w14:textId="77777777" w:rsidR="00AB7721" w:rsidRPr="00E16EA6" w:rsidRDefault="00896FC1" w:rsidP="003314E7">
            <w:pPr>
              <w:pStyle w:val="Responsecategs"/>
              <w:tabs>
                <w:tab w:val="clear" w:pos="3942"/>
                <w:tab w:val="right" w:leader="dot" w:pos="4369"/>
              </w:tabs>
              <w:spacing w:before="240" w:after="60" w:line="240" w:lineRule="auto"/>
              <w:ind w:right="158"/>
              <w:rPr>
                <w:rFonts w:cs="Arial"/>
                <w:i/>
                <w:iCs/>
                <w:lang w:val="fr-FR" w:eastAsia="fr-FR"/>
              </w:rPr>
            </w:pPr>
            <w:r w:rsidRPr="00E16EA6">
              <w:rPr>
                <w:rFonts w:eastAsia="Arial" w:cs="Arial"/>
                <w:i/>
                <w:iCs/>
                <w:bdr w:val="nil"/>
                <w:lang w:val="fr-FR" w:eastAsia="fr-FR"/>
              </w:rPr>
              <w:t xml:space="preserve">Altitude </w:t>
            </w:r>
            <w:r w:rsidRPr="00E16EA6">
              <w:rPr>
                <w:rFonts w:eastAsia="Arial" w:cs="Arial"/>
                <w:bdr w:val="nil"/>
                <w:lang w:val="fr-FR" w:eastAsia="fr-FR"/>
              </w:rPr>
              <w:tab/>
            </w:r>
          </w:p>
        </w:tc>
      </w:tr>
      <w:tr w:rsidR="00A2342E" w:rsidRPr="00E16EA6" w14:paraId="6F08C064" w14:textId="77777777" w:rsidTr="003314E7">
        <w:trPr>
          <w:trHeight w:val="144"/>
        </w:trPr>
        <w:tc>
          <w:tcPr>
            <w:tcW w:w="4749" w:type="dxa"/>
          </w:tcPr>
          <w:p w14:paraId="0FF3D333" w14:textId="77777777" w:rsidR="00AB7721" w:rsidRPr="00E16EA6" w:rsidRDefault="00896FC1" w:rsidP="003314E7">
            <w:pPr>
              <w:pStyle w:val="Responsecategs"/>
              <w:tabs>
                <w:tab w:val="clear" w:pos="3942"/>
                <w:tab w:val="right" w:leader="dot" w:pos="4369"/>
              </w:tabs>
              <w:spacing w:before="240" w:after="60" w:line="240" w:lineRule="auto"/>
              <w:ind w:right="158"/>
              <w:rPr>
                <w:rFonts w:cs="Arial"/>
                <w:i/>
                <w:iCs/>
                <w:lang w:val="fr-FR" w:eastAsia="fr-FR"/>
              </w:rPr>
            </w:pPr>
            <w:r w:rsidRPr="00E16EA6">
              <w:rPr>
                <w:rFonts w:eastAsia="Arial" w:cs="Arial"/>
                <w:i/>
                <w:iCs/>
                <w:bdr w:val="nil"/>
                <w:lang w:val="fr-FR" w:eastAsia="fr-FR"/>
              </w:rPr>
              <w:t xml:space="preserve">Longitude </w:t>
            </w:r>
            <w:r w:rsidRPr="00E16EA6">
              <w:rPr>
                <w:rFonts w:eastAsia="Arial" w:cs="Arial"/>
                <w:bdr w:val="nil"/>
                <w:lang w:val="fr-FR" w:eastAsia="fr-FR"/>
              </w:rPr>
              <w:tab/>
            </w:r>
          </w:p>
        </w:tc>
        <w:tc>
          <w:tcPr>
            <w:tcW w:w="4749" w:type="dxa"/>
          </w:tcPr>
          <w:p w14:paraId="17FA0E71" w14:textId="77777777" w:rsidR="00AB7721" w:rsidRPr="00E16EA6" w:rsidRDefault="00896FC1" w:rsidP="003314E7">
            <w:pPr>
              <w:pStyle w:val="Responsecategs"/>
              <w:tabs>
                <w:tab w:val="clear" w:pos="3942"/>
                <w:tab w:val="right" w:leader="dot" w:pos="4369"/>
              </w:tabs>
              <w:spacing w:before="240" w:after="60" w:line="240" w:lineRule="auto"/>
              <w:ind w:right="158"/>
              <w:rPr>
                <w:rFonts w:cs="Arial"/>
                <w:i/>
                <w:iCs/>
                <w:lang w:val="fr-FR" w:eastAsia="fr-FR"/>
              </w:rPr>
            </w:pPr>
            <w:r w:rsidRPr="00E16EA6">
              <w:rPr>
                <w:rFonts w:eastAsia="Arial" w:cs="Arial"/>
                <w:i/>
                <w:iCs/>
                <w:bdr w:val="nil"/>
                <w:lang w:val="fr-FR" w:eastAsia="fr-FR"/>
              </w:rPr>
              <w:t xml:space="preserve">Précision </w:t>
            </w:r>
            <w:r w:rsidRPr="00E16EA6">
              <w:rPr>
                <w:rFonts w:eastAsia="Arial" w:cs="Arial"/>
                <w:bdr w:val="nil"/>
                <w:lang w:val="fr-FR" w:eastAsia="fr-FR"/>
              </w:rPr>
              <w:tab/>
            </w:r>
          </w:p>
        </w:tc>
      </w:tr>
      <w:tr w:rsidR="00A2342E" w:rsidRPr="00EB1DB2" w14:paraId="7E838876" w14:textId="77777777" w:rsidTr="00CC7287">
        <w:trPr>
          <w:trHeight w:val="288"/>
        </w:trPr>
        <w:tc>
          <w:tcPr>
            <w:tcW w:w="9498" w:type="dxa"/>
            <w:gridSpan w:val="2"/>
            <w:vAlign w:val="bottom"/>
          </w:tcPr>
          <w:p w14:paraId="3DC9B723" w14:textId="77777777" w:rsidR="000F55FE" w:rsidRPr="00E16EA6" w:rsidRDefault="00896FC1" w:rsidP="000F55FE">
            <w:pPr>
              <w:pStyle w:val="Responsecategs"/>
              <w:tabs>
                <w:tab w:val="clear" w:pos="3942"/>
                <w:tab w:val="right" w:leader="dot" w:pos="9282"/>
              </w:tabs>
              <w:spacing w:line="240" w:lineRule="auto"/>
              <w:jc w:val="center"/>
              <w:rPr>
                <w:rFonts w:cs="Arial"/>
                <w:i/>
                <w:iCs/>
                <w:lang w:val="fr-FR" w:eastAsia="fr-FR"/>
              </w:rPr>
            </w:pPr>
            <w:r w:rsidRPr="00E16EA6">
              <w:rPr>
                <w:rFonts w:eastAsia="Arial" w:cs="Arial"/>
                <w:i/>
                <w:iCs/>
                <w:bdr w:val="nil"/>
                <w:lang w:val="fr-FR" w:eastAsia="fr-FR"/>
              </w:rPr>
              <w:t>Coordonnées du point de cheminement GPS de la frontière 1 (</w:t>
            </w:r>
            <w:proofErr w:type="spellStart"/>
            <w:r w:rsidRPr="00E16EA6">
              <w:rPr>
                <w:rFonts w:eastAsia="Arial" w:cs="Arial"/>
                <w:i/>
                <w:iCs/>
                <w:bdr w:val="nil"/>
                <w:lang w:val="fr-FR" w:eastAsia="fr-FR"/>
              </w:rPr>
              <w:t>boundary</w:t>
            </w:r>
            <w:proofErr w:type="spellEnd"/>
            <w:r w:rsidRPr="00E16EA6">
              <w:rPr>
                <w:rFonts w:eastAsia="Arial" w:cs="Arial"/>
                <w:i/>
                <w:iCs/>
                <w:bdr w:val="nil"/>
                <w:lang w:val="fr-FR" w:eastAsia="fr-FR"/>
              </w:rPr>
              <w:t> 1) de la grappe (B1)</w:t>
            </w:r>
          </w:p>
        </w:tc>
      </w:tr>
      <w:tr w:rsidR="00A2342E" w:rsidRPr="00E16EA6" w14:paraId="77F76F1A" w14:textId="77777777" w:rsidTr="00CC7287">
        <w:trPr>
          <w:trHeight w:val="144"/>
        </w:trPr>
        <w:tc>
          <w:tcPr>
            <w:tcW w:w="4749" w:type="dxa"/>
          </w:tcPr>
          <w:p w14:paraId="17171367" w14:textId="77777777" w:rsidR="000F55FE" w:rsidRPr="00E16EA6" w:rsidRDefault="00896FC1" w:rsidP="00CC7287">
            <w:pPr>
              <w:pStyle w:val="Responsecategs"/>
              <w:tabs>
                <w:tab w:val="clear" w:pos="3942"/>
                <w:tab w:val="right" w:leader="dot" w:pos="4369"/>
              </w:tabs>
              <w:spacing w:before="240" w:after="60" w:line="240" w:lineRule="auto"/>
              <w:ind w:right="158"/>
              <w:rPr>
                <w:rFonts w:cs="Arial"/>
                <w:i/>
                <w:iCs/>
                <w:lang w:val="fr-FR" w:eastAsia="fr-FR"/>
              </w:rPr>
            </w:pPr>
            <w:r w:rsidRPr="00E16EA6">
              <w:rPr>
                <w:rFonts w:eastAsia="Arial" w:cs="Arial"/>
                <w:i/>
                <w:iCs/>
                <w:bdr w:val="nil"/>
                <w:lang w:val="fr-FR" w:eastAsia="fr-FR"/>
              </w:rPr>
              <w:t xml:space="preserve">Latitude </w:t>
            </w:r>
            <w:r w:rsidRPr="00E16EA6">
              <w:rPr>
                <w:rFonts w:eastAsia="Arial" w:cs="Arial"/>
                <w:bdr w:val="nil"/>
                <w:lang w:val="fr-FR" w:eastAsia="fr-FR"/>
              </w:rPr>
              <w:tab/>
            </w:r>
          </w:p>
        </w:tc>
        <w:tc>
          <w:tcPr>
            <w:tcW w:w="4749" w:type="dxa"/>
          </w:tcPr>
          <w:p w14:paraId="6B5005B2" w14:textId="77777777" w:rsidR="000F55FE" w:rsidRPr="00E16EA6" w:rsidRDefault="00896FC1" w:rsidP="00CC7287">
            <w:pPr>
              <w:pStyle w:val="Responsecategs"/>
              <w:tabs>
                <w:tab w:val="clear" w:pos="3942"/>
                <w:tab w:val="right" w:leader="dot" w:pos="4369"/>
              </w:tabs>
              <w:spacing w:before="240" w:after="60" w:line="240" w:lineRule="auto"/>
              <w:ind w:right="158"/>
              <w:rPr>
                <w:rFonts w:cs="Arial"/>
                <w:i/>
                <w:iCs/>
                <w:lang w:val="fr-FR" w:eastAsia="fr-FR"/>
              </w:rPr>
            </w:pPr>
            <w:r w:rsidRPr="00E16EA6">
              <w:rPr>
                <w:rFonts w:eastAsia="Arial" w:cs="Arial"/>
                <w:i/>
                <w:iCs/>
                <w:bdr w:val="nil"/>
                <w:lang w:val="fr-FR" w:eastAsia="fr-FR"/>
              </w:rPr>
              <w:t xml:space="preserve">Altitude </w:t>
            </w:r>
            <w:r w:rsidRPr="00E16EA6">
              <w:rPr>
                <w:rFonts w:eastAsia="Arial" w:cs="Arial"/>
                <w:bdr w:val="nil"/>
                <w:lang w:val="fr-FR" w:eastAsia="fr-FR"/>
              </w:rPr>
              <w:tab/>
            </w:r>
          </w:p>
        </w:tc>
      </w:tr>
      <w:tr w:rsidR="00A2342E" w:rsidRPr="00E16EA6" w14:paraId="01281CA6" w14:textId="77777777" w:rsidTr="00CC7287">
        <w:trPr>
          <w:trHeight w:val="144"/>
        </w:trPr>
        <w:tc>
          <w:tcPr>
            <w:tcW w:w="4749" w:type="dxa"/>
          </w:tcPr>
          <w:p w14:paraId="6A6E38F2" w14:textId="77777777" w:rsidR="000F55FE" w:rsidRPr="00E16EA6" w:rsidRDefault="00896FC1" w:rsidP="00CC7287">
            <w:pPr>
              <w:pStyle w:val="Responsecategs"/>
              <w:tabs>
                <w:tab w:val="clear" w:pos="3942"/>
                <w:tab w:val="right" w:leader="dot" w:pos="4369"/>
              </w:tabs>
              <w:spacing w:before="240" w:after="60" w:line="240" w:lineRule="auto"/>
              <w:ind w:right="158"/>
              <w:rPr>
                <w:rFonts w:cs="Arial"/>
                <w:i/>
                <w:iCs/>
                <w:lang w:val="fr-FR" w:eastAsia="fr-FR"/>
              </w:rPr>
            </w:pPr>
            <w:r w:rsidRPr="00E16EA6">
              <w:rPr>
                <w:rFonts w:eastAsia="Arial" w:cs="Arial"/>
                <w:i/>
                <w:iCs/>
                <w:bdr w:val="nil"/>
                <w:lang w:val="fr-FR" w:eastAsia="fr-FR"/>
              </w:rPr>
              <w:t xml:space="preserve">Longitude </w:t>
            </w:r>
            <w:r w:rsidRPr="00E16EA6">
              <w:rPr>
                <w:rFonts w:eastAsia="Arial" w:cs="Arial"/>
                <w:bdr w:val="nil"/>
                <w:lang w:val="fr-FR" w:eastAsia="fr-FR"/>
              </w:rPr>
              <w:tab/>
            </w:r>
          </w:p>
        </w:tc>
        <w:tc>
          <w:tcPr>
            <w:tcW w:w="4749" w:type="dxa"/>
          </w:tcPr>
          <w:p w14:paraId="218B8989" w14:textId="77777777" w:rsidR="000F55FE" w:rsidRPr="00E16EA6" w:rsidRDefault="00896FC1" w:rsidP="00CC7287">
            <w:pPr>
              <w:pStyle w:val="Responsecategs"/>
              <w:tabs>
                <w:tab w:val="clear" w:pos="3942"/>
                <w:tab w:val="right" w:leader="dot" w:pos="4369"/>
              </w:tabs>
              <w:spacing w:before="240" w:after="60" w:line="240" w:lineRule="auto"/>
              <w:ind w:right="158"/>
              <w:rPr>
                <w:rFonts w:cs="Arial"/>
                <w:i/>
                <w:iCs/>
                <w:lang w:val="fr-FR" w:eastAsia="fr-FR"/>
              </w:rPr>
            </w:pPr>
            <w:r w:rsidRPr="00E16EA6">
              <w:rPr>
                <w:rFonts w:eastAsia="Arial" w:cs="Arial"/>
                <w:i/>
                <w:iCs/>
                <w:bdr w:val="nil"/>
                <w:lang w:val="fr-FR" w:eastAsia="fr-FR"/>
              </w:rPr>
              <w:t xml:space="preserve">Précision </w:t>
            </w:r>
            <w:r w:rsidRPr="00E16EA6">
              <w:rPr>
                <w:rFonts w:eastAsia="Arial" w:cs="Arial"/>
                <w:bdr w:val="nil"/>
                <w:lang w:val="fr-FR" w:eastAsia="fr-FR"/>
              </w:rPr>
              <w:tab/>
            </w:r>
          </w:p>
        </w:tc>
      </w:tr>
      <w:tr w:rsidR="00A2342E" w:rsidRPr="00EB1DB2" w14:paraId="72AB05E6" w14:textId="77777777" w:rsidTr="00CC7287">
        <w:trPr>
          <w:trHeight w:val="288"/>
        </w:trPr>
        <w:tc>
          <w:tcPr>
            <w:tcW w:w="9498" w:type="dxa"/>
            <w:gridSpan w:val="2"/>
            <w:vAlign w:val="bottom"/>
          </w:tcPr>
          <w:p w14:paraId="7ADFB18A" w14:textId="77777777" w:rsidR="000F55FE" w:rsidRPr="00E16EA6" w:rsidRDefault="00896FC1" w:rsidP="000F55FE">
            <w:pPr>
              <w:pStyle w:val="Responsecategs"/>
              <w:tabs>
                <w:tab w:val="clear" w:pos="3942"/>
                <w:tab w:val="right" w:leader="dot" w:pos="9282"/>
              </w:tabs>
              <w:spacing w:line="240" w:lineRule="auto"/>
              <w:jc w:val="center"/>
              <w:rPr>
                <w:rFonts w:cs="Arial"/>
                <w:i/>
                <w:iCs/>
                <w:lang w:val="fr-FR" w:eastAsia="fr-FR"/>
              </w:rPr>
            </w:pPr>
            <w:r w:rsidRPr="00E16EA6">
              <w:rPr>
                <w:rFonts w:eastAsia="Arial" w:cs="Arial"/>
                <w:i/>
                <w:iCs/>
                <w:bdr w:val="nil"/>
                <w:lang w:val="fr-FR" w:eastAsia="fr-FR"/>
              </w:rPr>
              <w:t>Coordonnées du point de cheminement GPS de la frontière 1 de la grappe (B2)</w:t>
            </w:r>
          </w:p>
        </w:tc>
      </w:tr>
      <w:tr w:rsidR="00A2342E" w:rsidRPr="00E16EA6" w14:paraId="7F2813E6" w14:textId="77777777" w:rsidTr="00CC7287">
        <w:trPr>
          <w:trHeight w:val="144"/>
        </w:trPr>
        <w:tc>
          <w:tcPr>
            <w:tcW w:w="4749" w:type="dxa"/>
          </w:tcPr>
          <w:p w14:paraId="260E3D38" w14:textId="77777777" w:rsidR="000F55FE" w:rsidRPr="00E16EA6" w:rsidRDefault="00896FC1" w:rsidP="00CC7287">
            <w:pPr>
              <w:pStyle w:val="Responsecategs"/>
              <w:tabs>
                <w:tab w:val="clear" w:pos="3942"/>
                <w:tab w:val="right" w:leader="dot" w:pos="4369"/>
              </w:tabs>
              <w:spacing w:before="240" w:after="60" w:line="240" w:lineRule="auto"/>
              <w:ind w:right="158"/>
              <w:rPr>
                <w:rFonts w:cs="Arial"/>
                <w:i/>
                <w:iCs/>
                <w:lang w:val="fr-FR" w:eastAsia="fr-FR"/>
              </w:rPr>
            </w:pPr>
            <w:r w:rsidRPr="00E16EA6">
              <w:rPr>
                <w:rFonts w:eastAsia="Arial" w:cs="Arial"/>
                <w:i/>
                <w:iCs/>
                <w:bdr w:val="nil"/>
                <w:lang w:val="fr-FR" w:eastAsia="fr-FR"/>
              </w:rPr>
              <w:t xml:space="preserve">Latitude </w:t>
            </w:r>
            <w:r w:rsidRPr="00E16EA6">
              <w:rPr>
                <w:rFonts w:eastAsia="Arial" w:cs="Arial"/>
                <w:bdr w:val="nil"/>
                <w:lang w:val="fr-FR" w:eastAsia="fr-FR"/>
              </w:rPr>
              <w:tab/>
            </w:r>
          </w:p>
        </w:tc>
        <w:tc>
          <w:tcPr>
            <w:tcW w:w="4749" w:type="dxa"/>
          </w:tcPr>
          <w:p w14:paraId="0B4F6025" w14:textId="77777777" w:rsidR="000F55FE" w:rsidRPr="00E16EA6" w:rsidRDefault="00896FC1" w:rsidP="00CC7287">
            <w:pPr>
              <w:pStyle w:val="Responsecategs"/>
              <w:tabs>
                <w:tab w:val="clear" w:pos="3942"/>
                <w:tab w:val="right" w:leader="dot" w:pos="4369"/>
              </w:tabs>
              <w:spacing w:before="240" w:after="60" w:line="240" w:lineRule="auto"/>
              <w:ind w:right="158"/>
              <w:rPr>
                <w:rFonts w:cs="Arial"/>
                <w:i/>
                <w:iCs/>
                <w:lang w:val="fr-FR" w:eastAsia="fr-FR"/>
              </w:rPr>
            </w:pPr>
            <w:r w:rsidRPr="00E16EA6">
              <w:rPr>
                <w:rFonts w:eastAsia="Arial" w:cs="Arial"/>
                <w:i/>
                <w:iCs/>
                <w:bdr w:val="nil"/>
                <w:lang w:val="fr-FR" w:eastAsia="fr-FR"/>
              </w:rPr>
              <w:t xml:space="preserve">Altitude </w:t>
            </w:r>
            <w:r w:rsidRPr="00E16EA6">
              <w:rPr>
                <w:rFonts w:eastAsia="Arial" w:cs="Arial"/>
                <w:bdr w:val="nil"/>
                <w:lang w:val="fr-FR" w:eastAsia="fr-FR"/>
              </w:rPr>
              <w:tab/>
            </w:r>
          </w:p>
        </w:tc>
      </w:tr>
      <w:tr w:rsidR="00A2342E" w:rsidRPr="00E16EA6" w14:paraId="44FF4041" w14:textId="77777777" w:rsidTr="00CC7287">
        <w:trPr>
          <w:trHeight w:val="144"/>
        </w:trPr>
        <w:tc>
          <w:tcPr>
            <w:tcW w:w="4749" w:type="dxa"/>
          </w:tcPr>
          <w:p w14:paraId="3F90620E" w14:textId="77777777" w:rsidR="000F55FE" w:rsidRPr="00E16EA6" w:rsidRDefault="00896FC1" w:rsidP="00CC7287">
            <w:pPr>
              <w:pStyle w:val="Responsecategs"/>
              <w:tabs>
                <w:tab w:val="clear" w:pos="3942"/>
                <w:tab w:val="right" w:leader="dot" w:pos="4369"/>
              </w:tabs>
              <w:spacing w:before="240" w:after="60" w:line="240" w:lineRule="auto"/>
              <w:ind w:right="158"/>
              <w:rPr>
                <w:rFonts w:cs="Arial"/>
                <w:i/>
                <w:iCs/>
                <w:lang w:val="fr-FR" w:eastAsia="fr-FR"/>
              </w:rPr>
            </w:pPr>
            <w:r w:rsidRPr="00E16EA6">
              <w:rPr>
                <w:rFonts w:eastAsia="Arial" w:cs="Arial"/>
                <w:i/>
                <w:iCs/>
                <w:bdr w:val="nil"/>
                <w:lang w:val="fr-FR" w:eastAsia="fr-FR"/>
              </w:rPr>
              <w:t xml:space="preserve">Longitude </w:t>
            </w:r>
            <w:r w:rsidRPr="00E16EA6">
              <w:rPr>
                <w:rFonts w:eastAsia="Arial" w:cs="Arial"/>
                <w:bdr w:val="nil"/>
                <w:lang w:val="fr-FR" w:eastAsia="fr-FR"/>
              </w:rPr>
              <w:tab/>
            </w:r>
          </w:p>
        </w:tc>
        <w:tc>
          <w:tcPr>
            <w:tcW w:w="4749" w:type="dxa"/>
          </w:tcPr>
          <w:p w14:paraId="210E8489" w14:textId="77777777" w:rsidR="000F55FE" w:rsidRPr="00E16EA6" w:rsidRDefault="00896FC1" w:rsidP="00CC7287">
            <w:pPr>
              <w:pStyle w:val="Responsecategs"/>
              <w:tabs>
                <w:tab w:val="clear" w:pos="3942"/>
                <w:tab w:val="right" w:leader="dot" w:pos="4369"/>
              </w:tabs>
              <w:spacing w:before="240" w:after="60" w:line="240" w:lineRule="auto"/>
              <w:ind w:right="158"/>
              <w:rPr>
                <w:rFonts w:cs="Arial"/>
                <w:i/>
                <w:iCs/>
                <w:lang w:val="fr-FR" w:eastAsia="fr-FR"/>
              </w:rPr>
            </w:pPr>
            <w:r w:rsidRPr="00E16EA6">
              <w:rPr>
                <w:rFonts w:eastAsia="Arial" w:cs="Arial"/>
                <w:i/>
                <w:iCs/>
                <w:bdr w:val="nil"/>
                <w:lang w:val="fr-FR" w:eastAsia="fr-FR"/>
              </w:rPr>
              <w:t xml:space="preserve">Précision </w:t>
            </w:r>
            <w:r w:rsidRPr="00E16EA6">
              <w:rPr>
                <w:rFonts w:eastAsia="Arial" w:cs="Arial"/>
                <w:bdr w:val="nil"/>
                <w:lang w:val="fr-FR" w:eastAsia="fr-FR"/>
              </w:rPr>
              <w:tab/>
            </w:r>
          </w:p>
        </w:tc>
      </w:tr>
      <w:tr w:rsidR="00A2342E" w:rsidRPr="00EB1DB2" w14:paraId="2B830D85" w14:textId="77777777" w:rsidTr="00CC7287">
        <w:trPr>
          <w:trHeight w:val="288"/>
        </w:trPr>
        <w:tc>
          <w:tcPr>
            <w:tcW w:w="9498" w:type="dxa"/>
            <w:gridSpan w:val="2"/>
            <w:vAlign w:val="bottom"/>
          </w:tcPr>
          <w:p w14:paraId="0F50D834" w14:textId="77777777" w:rsidR="000F55FE" w:rsidRPr="00E16EA6" w:rsidRDefault="00896FC1" w:rsidP="000F55FE">
            <w:pPr>
              <w:pStyle w:val="Responsecategs"/>
              <w:tabs>
                <w:tab w:val="clear" w:pos="3942"/>
                <w:tab w:val="right" w:leader="dot" w:pos="9282"/>
              </w:tabs>
              <w:spacing w:line="240" w:lineRule="auto"/>
              <w:jc w:val="center"/>
              <w:rPr>
                <w:rFonts w:cs="Arial"/>
                <w:i/>
                <w:iCs/>
                <w:lang w:val="fr-FR" w:eastAsia="fr-FR"/>
              </w:rPr>
            </w:pPr>
            <w:r w:rsidRPr="00E16EA6">
              <w:rPr>
                <w:rFonts w:eastAsia="Arial" w:cs="Arial"/>
                <w:i/>
                <w:iCs/>
                <w:bdr w:val="nil"/>
                <w:lang w:val="fr-FR" w:eastAsia="fr-FR"/>
              </w:rPr>
              <w:t>Coordonnées du point de cheminement GPS de la frontière 1 de la grappe (B3)</w:t>
            </w:r>
          </w:p>
        </w:tc>
      </w:tr>
      <w:tr w:rsidR="00A2342E" w:rsidRPr="00E16EA6" w14:paraId="72CC4A17" w14:textId="77777777" w:rsidTr="00CC7287">
        <w:trPr>
          <w:trHeight w:val="144"/>
        </w:trPr>
        <w:tc>
          <w:tcPr>
            <w:tcW w:w="4749" w:type="dxa"/>
          </w:tcPr>
          <w:p w14:paraId="5DAA7DDB" w14:textId="77777777" w:rsidR="000F55FE" w:rsidRPr="00E16EA6" w:rsidRDefault="00896FC1" w:rsidP="00CC7287">
            <w:pPr>
              <w:pStyle w:val="Responsecategs"/>
              <w:tabs>
                <w:tab w:val="clear" w:pos="3942"/>
                <w:tab w:val="right" w:leader="dot" w:pos="4369"/>
              </w:tabs>
              <w:spacing w:before="240" w:after="60" w:line="240" w:lineRule="auto"/>
              <w:ind w:right="158"/>
              <w:rPr>
                <w:rFonts w:cs="Arial"/>
                <w:i/>
                <w:iCs/>
                <w:lang w:val="fr-FR" w:eastAsia="fr-FR"/>
              </w:rPr>
            </w:pPr>
            <w:r w:rsidRPr="00E16EA6">
              <w:rPr>
                <w:rFonts w:eastAsia="Arial" w:cs="Arial"/>
                <w:i/>
                <w:iCs/>
                <w:bdr w:val="nil"/>
                <w:lang w:val="fr-FR" w:eastAsia="fr-FR"/>
              </w:rPr>
              <w:t xml:space="preserve">Latitude </w:t>
            </w:r>
            <w:r w:rsidRPr="00E16EA6">
              <w:rPr>
                <w:rFonts w:eastAsia="Arial" w:cs="Arial"/>
                <w:bdr w:val="nil"/>
                <w:lang w:val="fr-FR" w:eastAsia="fr-FR"/>
              </w:rPr>
              <w:tab/>
            </w:r>
          </w:p>
        </w:tc>
        <w:tc>
          <w:tcPr>
            <w:tcW w:w="4749" w:type="dxa"/>
          </w:tcPr>
          <w:p w14:paraId="70AB32E4" w14:textId="77777777" w:rsidR="000F55FE" w:rsidRPr="00E16EA6" w:rsidRDefault="00896FC1" w:rsidP="00CC7287">
            <w:pPr>
              <w:pStyle w:val="Responsecategs"/>
              <w:tabs>
                <w:tab w:val="clear" w:pos="3942"/>
                <w:tab w:val="right" w:leader="dot" w:pos="4369"/>
              </w:tabs>
              <w:spacing w:before="240" w:after="60" w:line="240" w:lineRule="auto"/>
              <w:ind w:right="158"/>
              <w:rPr>
                <w:rFonts w:cs="Arial"/>
                <w:i/>
                <w:iCs/>
                <w:lang w:val="fr-FR" w:eastAsia="fr-FR"/>
              </w:rPr>
            </w:pPr>
            <w:r w:rsidRPr="00E16EA6">
              <w:rPr>
                <w:rFonts w:eastAsia="Arial" w:cs="Arial"/>
                <w:i/>
                <w:iCs/>
                <w:bdr w:val="nil"/>
                <w:lang w:val="fr-FR" w:eastAsia="fr-FR"/>
              </w:rPr>
              <w:t xml:space="preserve">Altitude </w:t>
            </w:r>
            <w:r w:rsidRPr="00E16EA6">
              <w:rPr>
                <w:rFonts w:eastAsia="Arial" w:cs="Arial"/>
                <w:bdr w:val="nil"/>
                <w:lang w:val="fr-FR" w:eastAsia="fr-FR"/>
              </w:rPr>
              <w:tab/>
            </w:r>
          </w:p>
        </w:tc>
      </w:tr>
      <w:tr w:rsidR="00A2342E" w:rsidRPr="00E16EA6" w14:paraId="38F4B0EA" w14:textId="77777777" w:rsidTr="00CC7287">
        <w:trPr>
          <w:trHeight w:val="144"/>
        </w:trPr>
        <w:tc>
          <w:tcPr>
            <w:tcW w:w="4749" w:type="dxa"/>
          </w:tcPr>
          <w:p w14:paraId="22433889" w14:textId="77777777" w:rsidR="000F55FE" w:rsidRPr="00E16EA6" w:rsidRDefault="00896FC1" w:rsidP="00CC7287">
            <w:pPr>
              <w:pStyle w:val="Responsecategs"/>
              <w:tabs>
                <w:tab w:val="clear" w:pos="3942"/>
                <w:tab w:val="right" w:leader="dot" w:pos="4369"/>
              </w:tabs>
              <w:spacing w:before="240" w:after="60" w:line="240" w:lineRule="auto"/>
              <w:ind w:right="158"/>
              <w:rPr>
                <w:rFonts w:cs="Arial"/>
                <w:i/>
                <w:iCs/>
                <w:lang w:val="fr-FR" w:eastAsia="fr-FR"/>
              </w:rPr>
            </w:pPr>
            <w:r w:rsidRPr="00E16EA6">
              <w:rPr>
                <w:rFonts w:eastAsia="Arial" w:cs="Arial"/>
                <w:i/>
                <w:iCs/>
                <w:bdr w:val="nil"/>
                <w:lang w:val="fr-FR" w:eastAsia="fr-FR"/>
              </w:rPr>
              <w:t xml:space="preserve">Longitude </w:t>
            </w:r>
            <w:r w:rsidRPr="00E16EA6">
              <w:rPr>
                <w:rFonts w:eastAsia="Arial" w:cs="Arial"/>
                <w:bdr w:val="nil"/>
                <w:lang w:val="fr-FR" w:eastAsia="fr-FR"/>
              </w:rPr>
              <w:tab/>
            </w:r>
          </w:p>
        </w:tc>
        <w:tc>
          <w:tcPr>
            <w:tcW w:w="4749" w:type="dxa"/>
          </w:tcPr>
          <w:p w14:paraId="07DCB411" w14:textId="77777777" w:rsidR="000F55FE" w:rsidRPr="00E16EA6" w:rsidRDefault="00896FC1" w:rsidP="00CC7287">
            <w:pPr>
              <w:pStyle w:val="Responsecategs"/>
              <w:tabs>
                <w:tab w:val="clear" w:pos="3942"/>
                <w:tab w:val="right" w:leader="dot" w:pos="4369"/>
              </w:tabs>
              <w:spacing w:before="240" w:after="60" w:line="240" w:lineRule="auto"/>
              <w:ind w:right="158"/>
              <w:rPr>
                <w:rFonts w:cs="Arial"/>
                <w:i/>
                <w:iCs/>
                <w:lang w:val="fr-FR" w:eastAsia="fr-FR"/>
              </w:rPr>
            </w:pPr>
            <w:r w:rsidRPr="00E16EA6">
              <w:rPr>
                <w:rFonts w:eastAsia="Arial" w:cs="Arial"/>
                <w:i/>
                <w:iCs/>
                <w:bdr w:val="nil"/>
                <w:lang w:val="fr-FR" w:eastAsia="fr-FR"/>
              </w:rPr>
              <w:t xml:space="preserve">Précision </w:t>
            </w:r>
            <w:r w:rsidRPr="00E16EA6">
              <w:rPr>
                <w:rFonts w:eastAsia="Arial" w:cs="Arial"/>
                <w:bdr w:val="nil"/>
                <w:lang w:val="fr-FR" w:eastAsia="fr-FR"/>
              </w:rPr>
              <w:tab/>
            </w:r>
          </w:p>
        </w:tc>
      </w:tr>
      <w:tr w:rsidR="00A2342E" w:rsidRPr="00EB1DB2" w14:paraId="46038CA4" w14:textId="77777777" w:rsidTr="00CC7287">
        <w:trPr>
          <w:trHeight w:val="288"/>
        </w:trPr>
        <w:tc>
          <w:tcPr>
            <w:tcW w:w="9498" w:type="dxa"/>
            <w:gridSpan w:val="2"/>
            <w:vAlign w:val="bottom"/>
          </w:tcPr>
          <w:p w14:paraId="1E33D874" w14:textId="77777777" w:rsidR="000F55FE" w:rsidRPr="00E16EA6" w:rsidRDefault="00896FC1" w:rsidP="000F55FE">
            <w:pPr>
              <w:pStyle w:val="Responsecategs"/>
              <w:tabs>
                <w:tab w:val="clear" w:pos="3942"/>
                <w:tab w:val="right" w:leader="dot" w:pos="9282"/>
              </w:tabs>
              <w:spacing w:line="240" w:lineRule="auto"/>
              <w:jc w:val="center"/>
              <w:rPr>
                <w:rFonts w:cs="Arial"/>
                <w:i/>
                <w:iCs/>
                <w:lang w:val="fr-FR" w:eastAsia="fr-FR"/>
              </w:rPr>
            </w:pPr>
            <w:r w:rsidRPr="00E16EA6">
              <w:rPr>
                <w:rFonts w:eastAsia="Arial" w:cs="Arial"/>
                <w:i/>
                <w:iCs/>
                <w:bdr w:val="nil"/>
                <w:lang w:val="fr-FR" w:eastAsia="fr-FR"/>
              </w:rPr>
              <w:t>Coordonnées du point de cheminement GPS de la frontière 1 de la grappe (B4)</w:t>
            </w:r>
          </w:p>
        </w:tc>
      </w:tr>
      <w:tr w:rsidR="00A2342E" w:rsidRPr="00E16EA6" w14:paraId="713C5D0C" w14:textId="77777777" w:rsidTr="00CC7287">
        <w:trPr>
          <w:trHeight w:val="144"/>
        </w:trPr>
        <w:tc>
          <w:tcPr>
            <w:tcW w:w="4749" w:type="dxa"/>
          </w:tcPr>
          <w:p w14:paraId="113759C1" w14:textId="77777777" w:rsidR="000F55FE" w:rsidRPr="00E16EA6" w:rsidRDefault="00896FC1" w:rsidP="00CC7287">
            <w:pPr>
              <w:pStyle w:val="Responsecategs"/>
              <w:tabs>
                <w:tab w:val="clear" w:pos="3942"/>
                <w:tab w:val="right" w:leader="dot" w:pos="4369"/>
              </w:tabs>
              <w:spacing w:before="240" w:after="60" w:line="240" w:lineRule="auto"/>
              <w:ind w:right="158"/>
              <w:rPr>
                <w:rFonts w:cs="Arial"/>
                <w:i/>
                <w:iCs/>
                <w:lang w:val="fr-FR" w:eastAsia="fr-FR"/>
              </w:rPr>
            </w:pPr>
            <w:r w:rsidRPr="00E16EA6">
              <w:rPr>
                <w:rFonts w:eastAsia="Arial" w:cs="Arial"/>
                <w:i/>
                <w:iCs/>
                <w:bdr w:val="nil"/>
                <w:lang w:val="fr-FR" w:eastAsia="fr-FR"/>
              </w:rPr>
              <w:t xml:space="preserve">Latitude </w:t>
            </w:r>
            <w:r w:rsidRPr="00E16EA6">
              <w:rPr>
                <w:rFonts w:eastAsia="Arial" w:cs="Arial"/>
                <w:bdr w:val="nil"/>
                <w:lang w:val="fr-FR" w:eastAsia="fr-FR"/>
              </w:rPr>
              <w:tab/>
            </w:r>
          </w:p>
        </w:tc>
        <w:tc>
          <w:tcPr>
            <w:tcW w:w="4749" w:type="dxa"/>
          </w:tcPr>
          <w:p w14:paraId="137B035A" w14:textId="77777777" w:rsidR="000F55FE" w:rsidRPr="00E16EA6" w:rsidRDefault="00896FC1" w:rsidP="00CC7287">
            <w:pPr>
              <w:pStyle w:val="Responsecategs"/>
              <w:tabs>
                <w:tab w:val="clear" w:pos="3942"/>
                <w:tab w:val="right" w:leader="dot" w:pos="4369"/>
              </w:tabs>
              <w:spacing w:before="240" w:after="60" w:line="240" w:lineRule="auto"/>
              <w:ind w:right="158"/>
              <w:rPr>
                <w:rFonts w:cs="Arial"/>
                <w:i/>
                <w:iCs/>
                <w:lang w:val="fr-FR" w:eastAsia="fr-FR"/>
              </w:rPr>
            </w:pPr>
            <w:r w:rsidRPr="00E16EA6">
              <w:rPr>
                <w:rFonts w:eastAsia="Arial" w:cs="Arial"/>
                <w:i/>
                <w:iCs/>
                <w:bdr w:val="nil"/>
                <w:lang w:val="fr-FR" w:eastAsia="fr-FR"/>
              </w:rPr>
              <w:t xml:space="preserve">Altitude </w:t>
            </w:r>
            <w:r w:rsidRPr="00E16EA6">
              <w:rPr>
                <w:rFonts w:eastAsia="Arial" w:cs="Arial"/>
                <w:bdr w:val="nil"/>
                <w:lang w:val="fr-FR" w:eastAsia="fr-FR"/>
              </w:rPr>
              <w:tab/>
            </w:r>
          </w:p>
        </w:tc>
      </w:tr>
      <w:tr w:rsidR="00A2342E" w:rsidRPr="00E16EA6" w14:paraId="204A3A69" w14:textId="77777777" w:rsidTr="00CC7287">
        <w:trPr>
          <w:trHeight w:val="144"/>
        </w:trPr>
        <w:tc>
          <w:tcPr>
            <w:tcW w:w="4749" w:type="dxa"/>
          </w:tcPr>
          <w:p w14:paraId="33CA8EE5" w14:textId="77777777" w:rsidR="000F55FE" w:rsidRPr="00E16EA6" w:rsidRDefault="00896FC1" w:rsidP="00CC7287">
            <w:pPr>
              <w:pStyle w:val="Responsecategs"/>
              <w:tabs>
                <w:tab w:val="clear" w:pos="3942"/>
                <w:tab w:val="right" w:leader="dot" w:pos="4369"/>
              </w:tabs>
              <w:spacing w:before="240" w:after="60" w:line="240" w:lineRule="auto"/>
              <w:ind w:right="158"/>
              <w:rPr>
                <w:rFonts w:cs="Arial"/>
                <w:i/>
                <w:iCs/>
                <w:lang w:val="fr-FR" w:eastAsia="fr-FR"/>
              </w:rPr>
            </w:pPr>
            <w:r w:rsidRPr="00E16EA6">
              <w:rPr>
                <w:rFonts w:eastAsia="Arial" w:cs="Arial"/>
                <w:i/>
                <w:iCs/>
                <w:bdr w:val="nil"/>
                <w:lang w:val="fr-FR" w:eastAsia="fr-FR"/>
              </w:rPr>
              <w:t xml:space="preserve">Longitude </w:t>
            </w:r>
            <w:r w:rsidRPr="00E16EA6">
              <w:rPr>
                <w:rFonts w:eastAsia="Arial" w:cs="Arial"/>
                <w:bdr w:val="nil"/>
                <w:lang w:val="fr-FR" w:eastAsia="fr-FR"/>
              </w:rPr>
              <w:tab/>
            </w:r>
          </w:p>
        </w:tc>
        <w:tc>
          <w:tcPr>
            <w:tcW w:w="4749" w:type="dxa"/>
          </w:tcPr>
          <w:p w14:paraId="7CD8B2A4" w14:textId="77777777" w:rsidR="000F55FE" w:rsidRPr="00E16EA6" w:rsidRDefault="00896FC1" w:rsidP="00CC7287">
            <w:pPr>
              <w:pStyle w:val="Responsecategs"/>
              <w:tabs>
                <w:tab w:val="clear" w:pos="3942"/>
                <w:tab w:val="right" w:leader="dot" w:pos="4369"/>
              </w:tabs>
              <w:spacing w:before="240" w:after="60" w:line="240" w:lineRule="auto"/>
              <w:ind w:right="158"/>
              <w:rPr>
                <w:rFonts w:cs="Arial"/>
                <w:i/>
                <w:iCs/>
                <w:lang w:val="fr-FR" w:eastAsia="fr-FR"/>
              </w:rPr>
            </w:pPr>
            <w:r w:rsidRPr="00E16EA6">
              <w:rPr>
                <w:rFonts w:eastAsia="Arial" w:cs="Arial"/>
                <w:i/>
                <w:iCs/>
                <w:bdr w:val="nil"/>
                <w:lang w:val="fr-FR" w:eastAsia="fr-FR"/>
              </w:rPr>
              <w:t xml:space="preserve">Précision </w:t>
            </w:r>
            <w:r w:rsidRPr="00E16EA6">
              <w:rPr>
                <w:rFonts w:eastAsia="Arial" w:cs="Arial"/>
                <w:bdr w:val="nil"/>
                <w:lang w:val="fr-FR" w:eastAsia="fr-FR"/>
              </w:rPr>
              <w:tab/>
            </w:r>
          </w:p>
        </w:tc>
      </w:tr>
    </w:tbl>
    <w:p w14:paraId="5AAF994C" w14:textId="77777777" w:rsidR="00873097" w:rsidRPr="00E16EA6" w:rsidRDefault="00873097">
      <w:pPr>
        <w:spacing w:after="200" w:line="276" w:lineRule="auto"/>
        <w:jc w:val="left"/>
        <w:rPr>
          <w:rFonts w:ascii="Arial" w:hAnsi="Arial" w:cs="Arial"/>
          <w:lang w:val="fr-FR"/>
        </w:rPr>
        <w:sectPr w:rsidR="00873097" w:rsidRPr="00E16EA6" w:rsidSect="00CE20E6">
          <w:footerReference w:type="default" r:id="rId64"/>
          <w:footnotePr>
            <w:numRestart w:val="eachPage"/>
          </w:footnotePr>
          <w:pgSz w:w="11906" w:h="16838"/>
          <w:pgMar w:top="1417" w:right="1417" w:bottom="1417" w:left="1417" w:header="708" w:footer="708" w:gutter="0"/>
          <w:cols w:space="708"/>
          <w:docGrid w:linePitch="360"/>
        </w:sectPr>
      </w:pPr>
    </w:p>
    <w:p w14:paraId="1D98D992" w14:textId="77777777" w:rsidR="00AB7721" w:rsidRPr="00E16EA6" w:rsidRDefault="00AB7721" w:rsidP="00AB7721">
      <w:pPr>
        <w:rPr>
          <w:rFonts w:ascii="Arial" w:hAnsi="Arial" w:cs="Arial"/>
          <w:lang w:val="fr-FR"/>
        </w:rPr>
      </w:pPr>
    </w:p>
    <w:p w14:paraId="0BDF6B2B" w14:textId="77777777" w:rsidR="00AB7721" w:rsidRPr="00E16EA6" w:rsidRDefault="00896FC1" w:rsidP="00AB7721">
      <w:pPr>
        <w:jc w:val="center"/>
        <w:rPr>
          <w:rFonts w:ascii="Arial" w:hAnsi="Arial" w:cs="Arial"/>
          <w:b/>
          <w:bCs/>
          <w:i/>
          <w:iCs/>
          <w:caps/>
          <w:sz w:val="20"/>
          <w:szCs w:val="20"/>
          <w:lang w:val="fr-FR" w:eastAsia="fr-FR"/>
        </w:rPr>
      </w:pPr>
      <w:r w:rsidRPr="00E16EA6">
        <w:rPr>
          <w:rFonts w:ascii="Arial" w:eastAsia="Arial" w:hAnsi="Arial" w:cs="Arial"/>
          <w:b/>
          <w:bCs/>
          <w:i/>
          <w:iCs/>
          <w:caps/>
          <w:sz w:val="20"/>
          <w:szCs w:val="20"/>
          <w:bdr w:val="nil"/>
          <w:lang w:val="fr-FR" w:eastAsia="fr-FR"/>
        </w:rPr>
        <w:t>Informations pertinentes concernant la grappe et le moyen d’y accéder</w:t>
      </w:r>
    </w:p>
    <w:p w14:paraId="151EFBC8" w14:textId="77777777" w:rsidR="00AB7721" w:rsidRPr="00E16EA6" w:rsidRDefault="00AB7721" w:rsidP="00AB7721">
      <w:pPr>
        <w:rPr>
          <w:rFonts w:ascii="Arial" w:hAnsi="Arial" w:cs="Arial"/>
          <w:lang w:val="fr-FR"/>
        </w:rPr>
      </w:pPr>
    </w:p>
    <w:p w14:paraId="60ADF31B" w14:textId="77777777" w:rsidR="00AB7721" w:rsidRPr="00E16EA6" w:rsidRDefault="00896FC1" w:rsidP="00AB7721">
      <w:pPr>
        <w:pStyle w:val="Responsecategs"/>
        <w:tabs>
          <w:tab w:val="clear" w:pos="3942"/>
          <w:tab w:val="right" w:leader="dot" w:pos="9498"/>
        </w:tabs>
        <w:spacing w:after="240"/>
        <w:ind w:left="0" w:firstLine="0"/>
        <w:rPr>
          <w:rFonts w:eastAsiaTheme="minorHAnsi" w:cs="Arial"/>
          <w:sz w:val="22"/>
          <w:szCs w:val="22"/>
          <w:lang w:val="fr-FR"/>
        </w:rPr>
      </w:pPr>
      <w:r w:rsidRPr="00E16EA6">
        <w:rPr>
          <w:rFonts w:eastAsia="Arial" w:cs="Arial"/>
          <w:b/>
          <w:bCs/>
          <w:bdr w:val="nil"/>
          <w:lang w:val="fr-FR"/>
        </w:rPr>
        <w:t>Routes et sentiers principaux pour accéder à la grappe :</w:t>
      </w:r>
      <w:r w:rsidRPr="00E16EA6">
        <w:rPr>
          <w:rFonts w:eastAsia="Arial" w:cs="Arial"/>
          <w:sz w:val="22"/>
          <w:szCs w:val="22"/>
          <w:bdr w:val="nil"/>
          <w:lang w:val="fr-FR"/>
        </w:rPr>
        <w:t xml:space="preserve"> </w:t>
      </w:r>
      <w:r w:rsidRPr="00E16EA6">
        <w:rPr>
          <w:rFonts w:eastAsia="Arial" w:cs="Arial"/>
          <w:sz w:val="22"/>
          <w:szCs w:val="22"/>
          <w:bdr w:val="nil"/>
          <w:lang w:val="fr-FR"/>
        </w:rPr>
        <w:tab/>
      </w:r>
    </w:p>
    <w:p w14:paraId="0C544FA5" w14:textId="77777777" w:rsidR="00AB7721" w:rsidRPr="00E16EA6" w:rsidRDefault="00896FC1" w:rsidP="00AB7721">
      <w:pPr>
        <w:pStyle w:val="Responsecategs"/>
        <w:tabs>
          <w:tab w:val="clear" w:pos="3942"/>
          <w:tab w:val="right" w:leader="dot" w:pos="9498"/>
        </w:tabs>
        <w:spacing w:after="240" w:line="240" w:lineRule="auto"/>
        <w:ind w:left="0" w:firstLine="0"/>
        <w:rPr>
          <w:rFonts w:eastAsiaTheme="minorHAnsi" w:cs="Arial"/>
          <w:sz w:val="22"/>
          <w:szCs w:val="22"/>
          <w:lang w:val="fr-FR"/>
        </w:rPr>
      </w:pPr>
      <w:r w:rsidRPr="00E16EA6">
        <w:rPr>
          <w:rFonts w:eastAsiaTheme="minorHAnsi" w:cs="Arial"/>
          <w:sz w:val="22"/>
          <w:szCs w:val="22"/>
          <w:lang w:val="fr-FR"/>
        </w:rPr>
        <w:tab/>
      </w:r>
    </w:p>
    <w:p w14:paraId="19801196" w14:textId="77777777" w:rsidR="00AB7721" w:rsidRPr="00E16EA6" w:rsidRDefault="00896FC1" w:rsidP="00AB7721">
      <w:pPr>
        <w:pStyle w:val="Responsecategs"/>
        <w:tabs>
          <w:tab w:val="clear" w:pos="3942"/>
          <w:tab w:val="right" w:leader="dot" w:pos="9498"/>
        </w:tabs>
        <w:spacing w:after="240" w:line="240" w:lineRule="auto"/>
        <w:ind w:left="0" w:firstLine="0"/>
        <w:rPr>
          <w:rFonts w:eastAsiaTheme="minorHAnsi" w:cs="Arial"/>
          <w:sz w:val="22"/>
          <w:szCs w:val="22"/>
          <w:lang w:val="fr-FR"/>
        </w:rPr>
      </w:pPr>
      <w:r w:rsidRPr="00E16EA6">
        <w:rPr>
          <w:rFonts w:eastAsiaTheme="minorHAnsi" w:cs="Arial"/>
          <w:sz w:val="22"/>
          <w:szCs w:val="22"/>
          <w:lang w:val="fr-FR"/>
        </w:rPr>
        <w:tab/>
      </w:r>
    </w:p>
    <w:p w14:paraId="612F5426" w14:textId="77777777" w:rsidR="00AB7721" w:rsidRPr="00E16EA6" w:rsidRDefault="00AB7721" w:rsidP="00AB7721">
      <w:pPr>
        <w:rPr>
          <w:rFonts w:ascii="Arial" w:hAnsi="Arial" w:cs="Arial"/>
          <w:lang w:val="fr-FR"/>
        </w:rPr>
      </w:pPr>
    </w:p>
    <w:p w14:paraId="6FBC1988" w14:textId="77777777" w:rsidR="00AB7721" w:rsidRPr="00E16EA6" w:rsidRDefault="00896FC1" w:rsidP="00AB7721">
      <w:pPr>
        <w:pStyle w:val="Responsecategs"/>
        <w:tabs>
          <w:tab w:val="clear" w:pos="3942"/>
          <w:tab w:val="right" w:leader="dot" w:pos="9498"/>
        </w:tabs>
        <w:spacing w:after="240" w:line="240" w:lineRule="auto"/>
        <w:ind w:left="0" w:firstLine="0"/>
        <w:rPr>
          <w:rFonts w:eastAsiaTheme="minorHAnsi" w:cs="Arial"/>
          <w:sz w:val="22"/>
          <w:szCs w:val="22"/>
          <w:lang w:val="fr-FR"/>
        </w:rPr>
      </w:pPr>
      <w:r w:rsidRPr="00E16EA6">
        <w:rPr>
          <w:rFonts w:eastAsia="Arial" w:cs="Arial"/>
          <w:b/>
          <w:bCs/>
          <w:bdr w:val="nil"/>
          <w:lang w:val="fr-FR"/>
        </w:rPr>
        <w:t xml:space="preserve">Informations et difficultés pour identifier la grappe et ses frontières : </w:t>
      </w:r>
      <w:r w:rsidRPr="00E16EA6">
        <w:rPr>
          <w:rFonts w:eastAsia="Arial" w:cs="Arial"/>
          <w:sz w:val="22"/>
          <w:szCs w:val="22"/>
          <w:bdr w:val="nil"/>
          <w:lang w:val="fr-FR"/>
        </w:rPr>
        <w:tab/>
      </w:r>
    </w:p>
    <w:p w14:paraId="1E2C6D8B" w14:textId="77777777" w:rsidR="00AB7721" w:rsidRPr="00E16EA6" w:rsidRDefault="00896FC1" w:rsidP="00AB7721">
      <w:pPr>
        <w:pStyle w:val="Responsecategs"/>
        <w:tabs>
          <w:tab w:val="clear" w:pos="3942"/>
          <w:tab w:val="right" w:leader="dot" w:pos="9498"/>
        </w:tabs>
        <w:spacing w:after="240" w:line="240" w:lineRule="auto"/>
        <w:ind w:left="0" w:firstLine="0"/>
        <w:rPr>
          <w:rFonts w:eastAsiaTheme="minorHAnsi" w:cs="Arial"/>
          <w:sz w:val="22"/>
          <w:szCs w:val="22"/>
          <w:lang w:val="fr-FR"/>
        </w:rPr>
      </w:pPr>
      <w:r w:rsidRPr="00E16EA6">
        <w:rPr>
          <w:rFonts w:eastAsiaTheme="minorHAnsi" w:cs="Arial"/>
          <w:sz w:val="22"/>
          <w:szCs w:val="22"/>
          <w:lang w:val="fr-FR"/>
        </w:rPr>
        <w:tab/>
      </w:r>
    </w:p>
    <w:p w14:paraId="29734025" w14:textId="77777777" w:rsidR="00AB7721" w:rsidRPr="00E16EA6" w:rsidRDefault="00896FC1" w:rsidP="00AB7721">
      <w:pPr>
        <w:pStyle w:val="Responsecategs"/>
        <w:tabs>
          <w:tab w:val="clear" w:pos="3942"/>
          <w:tab w:val="right" w:leader="dot" w:pos="9498"/>
        </w:tabs>
        <w:spacing w:after="240" w:line="240" w:lineRule="auto"/>
        <w:ind w:left="0" w:firstLine="0"/>
        <w:rPr>
          <w:rFonts w:eastAsiaTheme="minorHAnsi" w:cs="Arial"/>
          <w:sz w:val="22"/>
          <w:szCs w:val="22"/>
          <w:lang w:val="fr-FR"/>
        </w:rPr>
      </w:pPr>
      <w:r w:rsidRPr="00E16EA6">
        <w:rPr>
          <w:rFonts w:eastAsiaTheme="minorHAnsi" w:cs="Arial"/>
          <w:sz w:val="22"/>
          <w:szCs w:val="22"/>
          <w:lang w:val="fr-FR"/>
        </w:rPr>
        <w:tab/>
      </w:r>
    </w:p>
    <w:p w14:paraId="45708C54" w14:textId="77777777" w:rsidR="00AB7721" w:rsidRPr="00E16EA6" w:rsidRDefault="00896FC1" w:rsidP="00AB7721">
      <w:pPr>
        <w:pStyle w:val="Responsecategs"/>
        <w:tabs>
          <w:tab w:val="clear" w:pos="3942"/>
          <w:tab w:val="right" w:leader="dot" w:pos="9498"/>
        </w:tabs>
        <w:spacing w:after="240" w:line="240" w:lineRule="auto"/>
        <w:ind w:left="0" w:firstLine="0"/>
        <w:rPr>
          <w:rFonts w:eastAsiaTheme="minorHAnsi" w:cs="Arial"/>
          <w:sz w:val="22"/>
          <w:szCs w:val="22"/>
          <w:lang w:val="fr-FR"/>
        </w:rPr>
      </w:pPr>
      <w:r w:rsidRPr="00E16EA6">
        <w:rPr>
          <w:rFonts w:eastAsiaTheme="minorHAnsi" w:cs="Arial"/>
          <w:sz w:val="22"/>
          <w:szCs w:val="22"/>
          <w:lang w:val="fr-FR"/>
        </w:rPr>
        <w:tab/>
      </w:r>
    </w:p>
    <w:p w14:paraId="09C457E6" w14:textId="77777777" w:rsidR="00AB7721" w:rsidRPr="00E16EA6" w:rsidRDefault="00AB7721" w:rsidP="00AB7721">
      <w:pPr>
        <w:pStyle w:val="Responsecategs"/>
        <w:tabs>
          <w:tab w:val="clear" w:pos="3942"/>
          <w:tab w:val="right" w:leader="dot" w:pos="9498"/>
        </w:tabs>
        <w:ind w:left="0" w:firstLine="0"/>
        <w:rPr>
          <w:rFonts w:eastAsiaTheme="minorHAnsi" w:cs="Arial"/>
          <w:sz w:val="22"/>
          <w:szCs w:val="22"/>
          <w:lang w:val="fr-FR"/>
        </w:rPr>
      </w:pPr>
    </w:p>
    <w:p w14:paraId="4C6CBCD0" w14:textId="77777777" w:rsidR="00AB7721" w:rsidRPr="00E16EA6" w:rsidRDefault="00896FC1" w:rsidP="00AB7721">
      <w:pPr>
        <w:pStyle w:val="Responsecategs"/>
        <w:tabs>
          <w:tab w:val="clear" w:pos="3942"/>
          <w:tab w:val="right" w:leader="dot" w:pos="9498"/>
        </w:tabs>
        <w:spacing w:after="240"/>
        <w:ind w:left="0" w:firstLine="0"/>
        <w:rPr>
          <w:rFonts w:eastAsiaTheme="minorHAnsi" w:cs="Arial"/>
          <w:sz w:val="22"/>
          <w:szCs w:val="22"/>
          <w:lang w:val="fr-FR"/>
        </w:rPr>
      </w:pPr>
      <w:r w:rsidRPr="00E16EA6">
        <w:rPr>
          <w:rFonts w:eastAsia="Arial" w:cs="Arial"/>
          <w:b/>
          <w:bCs/>
          <w:bdr w:val="nil"/>
          <w:lang w:val="fr-FR"/>
        </w:rPr>
        <w:t>Autres informations pertinentes :</w:t>
      </w:r>
      <w:r w:rsidRPr="00E16EA6">
        <w:rPr>
          <w:rFonts w:eastAsia="Arial" w:cs="Arial"/>
          <w:sz w:val="22"/>
          <w:szCs w:val="22"/>
          <w:bdr w:val="nil"/>
          <w:lang w:val="fr-FR"/>
        </w:rPr>
        <w:t xml:space="preserve"> </w:t>
      </w:r>
      <w:r w:rsidRPr="00E16EA6">
        <w:rPr>
          <w:rFonts w:eastAsia="Arial" w:cs="Arial"/>
          <w:sz w:val="22"/>
          <w:szCs w:val="22"/>
          <w:bdr w:val="nil"/>
          <w:lang w:val="fr-FR"/>
        </w:rPr>
        <w:tab/>
      </w:r>
    </w:p>
    <w:p w14:paraId="0294627D" w14:textId="77777777" w:rsidR="00AB7721" w:rsidRPr="00E16EA6" w:rsidRDefault="00896FC1" w:rsidP="00AB7721">
      <w:pPr>
        <w:pStyle w:val="Responsecategs"/>
        <w:tabs>
          <w:tab w:val="clear" w:pos="3942"/>
          <w:tab w:val="right" w:leader="dot" w:pos="9498"/>
        </w:tabs>
        <w:spacing w:after="240" w:line="240" w:lineRule="auto"/>
        <w:ind w:left="0" w:firstLine="0"/>
        <w:rPr>
          <w:rFonts w:eastAsiaTheme="minorHAnsi" w:cs="Arial"/>
          <w:sz w:val="22"/>
          <w:szCs w:val="22"/>
          <w:lang w:val="fr-FR"/>
        </w:rPr>
      </w:pPr>
      <w:r w:rsidRPr="00E16EA6">
        <w:rPr>
          <w:rFonts w:eastAsiaTheme="minorHAnsi" w:cs="Arial"/>
          <w:sz w:val="22"/>
          <w:szCs w:val="22"/>
          <w:lang w:val="fr-FR"/>
        </w:rPr>
        <w:tab/>
      </w:r>
    </w:p>
    <w:p w14:paraId="1193109B" w14:textId="77777777" w:rsidR="009B29D4" w:rsidRPr="00E16EA6" w:rsidRDefault="009B29D4" w:rsidP="005F2D64">
      <w:pPr>
        <w:pStyle w:val="Responsecategs"/>
        <w:tabs>
          <w:tab w:val="clear" w:pos="3942"/>
          <w:tab w:val="right" w:leader="dot" w:pos="9498"/>
        </w:tabs>
        <w:spacing w:after="360"/>
        <w:ind w:left="0" w:firstLine="0"/>
        <w:rPr>
          <w:rFonts w:eastAsiaTheme="minorHAnsi" w:cs="Arial"/>
          <w:sz w:val="22"/>
          <w:szCs w:val="22"/>
          <w:lang w:val="fr-FR"/>
        </w:rPr>
      </w:pPr>
    </w:p>
    <w:p w14:paraId="51F0D0D1" w14:textId="77777777" w:rsidR="009B29D4" w:rsidRPr="00E16EA6" w:rsidRDefault="009B29D4" w:rsidP="005F2D64">
      <w:pPr>
        <w:pStyle w:val="Responsecategs"/>
        <w:tabs>
          <w:tab w:val="clear" w:pos="3942"/>
          <w:tab w:val="right" w:leader="dot" w:pos="9498"/>
        </w:tabs>
        <w:spacing w:after="360"/>
        <w:ind w:left="0" w:firstLine="0"/>
        <w:rPr>
          <w:rFonts w:eastAsiaTheme="minorHAnsi" w:cs="Arial"/>
          <w:sz w:val="22"/>
          <w:szCs w:val="22"/>
          <w:lang w:val="fr-FR"/>
        </w:rPr>
        <w:sectPr w:rsidR="009B29D4" w:rsidRPr="00E16EA6" w:rsidSect="00CE20E6">
          <w:footerReference w:type="default" r:id="rId65"/>
          <w:footnotePr>
            <w:numRestart w:val="eachPage"/>
          </w:footnotePr>
          <w:pgSz w:w="11906" w:h="16838"/>
          <w:pgMar w:top="1417" w:right="1417" w:bottom="1417" w:left="1417" w:header="708" w:footer="708" w:gutter="0"/>
          <w:cols w:space="708"/>
          <w:docGrid w:linePitch="360"/>
        </w:sectPr>
      </w:pPr>
    </w:p>
    <w:p w14:paraId="1E87CFD9" w14:textId="77777777" w:rsidR="009B29D4" w:rsidRPr="00E16EA6" w:rsidRDefault="00896FC1" w:rsidP="00036F9A">
      <w:pPr>
        <w:pStyle w:val="Heading4"/>
        <w:rPr>
          <w:color w:val="04607E"/>
          <w:lang w:val="fr-FR"/>
        </w:rPr>
      </w:pPr>
      <w:bookmarkStart w:id="1453" w:name="_Toc460447452"/>
      <w:r w:rsidRPr="00E16EA6">
        <w:rPr>
          <w:rFonts w:eastAsia="Cambria" w:cs="Cambria"/>
          <w:bCs/>
          <w:color w:val="04607E"/>
          <w:bdr w:val="nil"/>
          <w:lang w:val="fr-FR"/>
        </w:rPr>
        <w:lastRenderedPageBreak/>
        <w:t>Formulaire de la carte de localisation de la grappe</w:t>
      </w:r>
      <w:bookmarkEnd w:id="1453"/>
    </w:p>
    <w:p w14:paraId="5B3D7D37" w14:textId="77777777" w:rsidR="009B29D4" w:rsidRPr="00E16EA6" w:rsidRDefault="009B29D4" w:rsidP="009B29D4">
      <w:pPr>
        <w:rPr>
          <w:rFonts w:ascii="Arial" w:hAnsi="Arial" w:cs="Arial"/>
          <w:bCs/>
          <w:i/>
          <w:iCs/>
          <w:lang w:val="fr-FR"/>
        </w:rPr>
      </w:pPr>
    </w:p>
    <w:p w14:paraId="60F98876" w14:textId="77777777" w:rsidR="009B29D4" w:rsidRPr="00E16EA6" w:rsidRDefault="00896FC1" w:rsidP="009B29D4">
      <w:pPr>
        <w:pStyle w:val="Responsecategs"/>
        <w:tabs>
          <w:tab w:val="clear" w:pos="3942"/>
          <w:tab w:val="right" w:leader="dot" w:pos="9498"/>
        </w:tabs>
        <w:ind w:left="0" w:firstLine="0"/>
        <w:rPr>
          <w:rFonts w:eastAsiaTheme="minorHAnsi" w:cs="Arial"/>
          <w:sz w:val="24"/>
          <w:szCs w:val="24"/>
          <w:lang w:val="fr-FR"/>
        </w:rPr>
      </w:pPr>
      <w:r w:rsidRPr="00E16EA6">
        <w:rPr>
          <w:rFonts w:eastAsia="Arial" w:cs="Arial"/>
          <w:sz w:val="24"/>
          <w:szCs w:val="24"/>
          <w:bdr w:val="nil"/>
          <w:lang w:val="fr-FR"/>
        </w:rPr>
        <w:t>Grappe ………</w:t>
      </w:r>
      <w:proofErr w:type="gramStart"/>
      <w:r w:rsidRPr="00E16EA6">
        <w:rPr>
          <w:rFonts w:eastAsia="Arial" w:cs="Arial"/>
          <w:sz w:val="24"/>
          <w:szCs w:val="24"/>
          <w:bdr w:val="nil"/>
          <w:lang w:val="fr-FR"/>
        </w:rPr>
        <w:t>…….</w:t>
      </w:r>
      <w:proofErr w:type="gramEnd"/>
      <w:r w:rsidRPr="00E16EA6">
        <w:rPr>
          <w:rFonts w:eastAsia="Arial" w:cs="Arial"/>
          <w:sz w:val="24"/>
          <w:szCs w:val="24"/>
          <w:bdr w:val="nil"/>
          <w:lang w:val="fr-FR"/>
        </w:rPr>
        <w:t>…………………………………………….……</w:t>
      </w:r>
      <w:r w:rsidRPr="00E16EA6">
        <w:rPr>
          <w:rFonts w:eastAsia="Arial" w:cs="Arial"/>
          <w:i/>
          <w:iCs/>
          <w:sz w:val="24"/>
          <w:szCs w:val="24"/>
          <w:bdr w:val="nil"/>
          <w:lang w:val="fr-FR"/>
        </w:rPr>
        <w:t xml:space="preserve"> I___I___I___I</w:t>
      </w:r>
    </w:p>
    <w:tbl>
      <w:tblPr>
        <w:tblStyle w:val="TableGrid"/>
        <w:tblW w:w="10632" w:type="dxa"/>
        <w:tblInd w:w="-601" w:type="dxa"/>
        <w:tblLook w:val="04A0" w:firstRow="1" w:lastRow="0" w:firstColumn="1" w:lastColumn="0" w:noHBand="0" w:noVBand="1"/>
      </w:tblPr>
      <w:tblGrid>
        <w:gridCol w:w="10632"/>
      </w:tblGrid>
      <w:tr w:rsidR="00A2342E" w:rsidRPr="00E16EA6" w14:paraId="5491EC9A" w14:textId="77777777" w:rsidTr="00832BF5">
        <w:trPr>
          <w:trHeight w:val="12124"/>
        </w:trPr>
        <w:tc>
          <w:tcPr>
            <w:tcW w:w="10632" w:type="dxa"/>
          </w:tcPr>
          <w:p w14:paraId="5FF4FCC5" w14:textId="77777777" w:rsidR="003F3603" w:rsidRPr="00E16EA6" w:rsidRDefault="003F3603" w:rsidP="005F2D64">
            <w:pPr>
              <w:pStyle w:val="Responsecategs"/>
              <w:tabs>
                <w:tab w:val="clear" w:pos="3942"/>
                <w:tab w:val="right" w:leader="dot" w:pos="9498"/>
              </w:tabs>
              <w:spacing w:after="360"/>
              <w:ind w:left="0" w:firstLine="0"/>
              <w:rPr>
                <w:rFonts w:eastAsiaTheme="minorHAnsi" w:cs="Arial"/>
                <w:sz w:val="22"/>
                <w:szCs w:val="22"/>
                <w:lang w:val="fr-FR"/>
              </w:rPr>
            </w:pPr>
          </w:p>
        </w:tc>
      </w:tr>
    </w:tbl>
    <w:p w14:paraId="7D2EC461" w14:textId="77777777" w:rsidR="005F2D64" w:rsidRPr="00E16EA6" w:rsidRDefault="005F2D64" w:rsidP="005F2D64">
      <w:pPr>
        <w:pStyle w:val="Responsecategs"/>
        <w:tabs>
          <w:tab w:val="clear" w:pos="3942"/>
          <w:tab w:val="right" w:leader="dot" w:pos="9498"/>
        </w:tabs>
        <w:ind w:left="0" w:firstLine="0"/>
        <w:rPr>
          <w:rFonts w:eastAsiaTheme="minorHAnsi" w:cs="Arial"/>
          <w:sz w:val="22"/>
          <w:szCs w:val="22"/>
          <w:lang w:val="fr-FR"/>
        </w:rPr>
      </w:pPr>
    </w:p>
    <w:p w14:paraId="0630C7C9" w14:textId="77777777" w:rsidR="003F3603" w:rsidRPr="00E16EA6" w:rsidRDefault="003F3603" w:rsidP="005F2D64">
      <w:pPr>
        <w:rPr>
          <w:lang w:val="fr-FR"/>
        </w:rPr>
        <w:sectPr w:rsidR="003F3603" w:rsidRPr="00E16EA6" w:rsidSect="00CE20E6">
          <w:footerReference w:type="default" r:id="rId66"/>
          <w:pgSz w:w="11906" w:h="16838"/>
          <w:pgMar w:top="1417" w:right="1417" w:bottom="1417" w:left="1417" w:header="708" w:footer="708" w:gutter="0"/>
          <w:cols w:space="708"/>
          <w:docGrid w:linePitch="360"/>
        </w:sectPr>
      </w:pPr>
    </w:p>
    <w:p w14:paraId="186D17F4" w14:textId="77777777" w:rsidR="00D809BF" w:rsidRPr="00E16EA6" w:rsidRDefault="00896FC1" w:rsidP="00D809BF">
      <w:pPr>
        <w:pStyle w:val="Heading4"/>
        <w:rPr>
          <w:color w:val="04607E"/>
          <w:lang w:val="fr-FR"/>
        </w:rPr>
      </w:pPr>
      <w:bookmarkStart w:id="1454" w:name="_Toc460447453"/>
      <w:r w:rsidRPr="00E16EA6">
        <w:rPr>
          <w:rFonts w:eastAsia="Cambria" w:cs="Cambria"/>
          <w:bCs/>
          <w:color w:val="04607E"/>
          <w:bdr w:val="nil"/>
          <w:lang w:val="fr-FR"/>
        </w:rPr>
        <w:lastRenderedPageBreak/>
        <w:t>Formulaire de croquis cartographique de la grappe</w:t>
      </w:r>
    </w:p>
    <w:p w14:paraId="2C3CAC61" w14:textId="77777777" w:rsidR="00D809BF" w:rsidRPr="00E16EA6" w:rsidRDefault="00D809BF" w:rsidP="00D809BF">
      <w:pPr>
        <w:rPr>
          <w:rFonts w:ascii="Arial" w:hAnsi="Arial" w:cs="Arial"/>
          <w:bCs/>
          <w:i/>
          <w:iCs/>
          <w:lang w:val="fr-FR"/>
        </w:rPr>
      </w:pPr>
    </w:p>
    <w:p w14:paraId="2EADDCAE" w14:textId="77777777" w:rsidR="00D809BF" w:rsidRPr="00E16EA6" w:rsidRDefault="00896FC1" w:rsidP="00D809BF">
      <w:pPr>
        <w:pStyle w:val="Responsecategs"/>
        <w:tabs>
          <w:tab w:val="clear" w:pos="3942"/>
          <w:tab w:val="right" w:leader="dot" w:pos="9498"/>
        </w:tabs>
        <w:ind w:left="0" w:firstLine="0"/>
        <w:rPr>
          <w:rFonts w:eastAsiaTheme="minorHAnsi" w:cs="Arial"/>
          <w:sz w:val="22"/>
          <w:szCs w:val="22"/>
          <w:lang w:val="fr-FR"/>
        </w:rPr>
      </w:pPr>
      <w:r w:rsidRPr="00E16EA6">
        <w:rPr>
          <w:rFonts w:eastAsia="Arial" w:cs="Arial"/>
          <w:sz w:val="24"/>
          <w:szCs w:val="24"/>
          <w:bdr w:val="nil"/>
          <w:lang w:val="fr-FR"/>
        </w:rPr>
        <w:t>Grappe ………</w:t>
      </w:r>
      <w:proofErr w:type="gramStart"/>
      <w:r w:rsidRPr="00E16EA6">
        <w:rPr>
          <w:rFonts w:eastAsia="Arial" w:cs="Arial"/>
          <w:sz w:val="24"/>
          <w:szCs w:val="24"/>
          <w:bdr w:val="nil"/>
          <w:lang w:val="fr-FR"/>
        </w:rPr>
        <w:t>…….</w:t>
      </w:r>
      <w:proofErr w:type="gramEnd"/>
      <w:r w:rsidRPr="00E16EA6">
        <w:rPr>
          <w:rFonts w:eastAsia="Arial" w:cs="Arial"/>
          <w:sz w:val="24"/>
          <w:szCs w:val="24"/>
          <w:bdr w:val="nil"/>
          <w:lang w:val="fr-FR"/>
        </w:rPr>
        <w:t>…………………………………………….…… I___I___I___I</w:t>
      </w:r>
    </w:p>
    <w:tbl>
      <w:tblPr>
        <w:tblStyle w:val="TableGrid"/>
        <w:tblW w:w="10632" w:type="dxa"/>
        <w:tblInd w:w="-601" w:type="dxa"/>
        <w:tblLook w:val="04A0" w:firstRow="1" w:lastRow="0" w:firstColumn="1" w:lastColumn="0" w:noHBand="0" w:noVBand="1"/>
      </w:tblPr>
      <w:tblGrid>
        <w:gridCol w:w="10632"/>
      </w:tblGrid>
      <w:tr w:rsidR="00A2342E" w:rsidRPr="00E16EA6" w14:paraId="65293B13" w14:textId="77777777" w:rsidTr="0030152D">
        <w:trPr>
          <w:trHeight w:val="12124"/>
        </w:trPr>
        <w:tc>
          <w:tcPr>
            <w:tcW w:w="10632" w:type="dxa"/>
          </w:tcPr>
          <w:p w14:paraId="5EF7D813" w14:textId="77777777" w:rsidR="00D809BF" w:rsidRPr="00E16EA6" w:rsidRDefault="00D809BF" w:rsidP="0030152D">
            <w:pPr>
              <w:pStyle w:val="Responsecategs"/>
              <w:tabs>
                <w:tab w:val="clear" w:pos="3942"/>
                <w:tab w:val="right" w:leader="dot" w:pos="9498"/>
              </w:tabs>
              <w:spacing w:after="360"/>
              <w:ind w:left="0" w:firstLine="0"/>
              <w:rPr>
                <w:rFonts w:eastAsiaTheme="minorHAnsi" w:cs="Arial"/>
                <w:sz w:val="22"/>
                <w:szCs w:val="22"/>
                <w:lang w:val="fr-FR"/>
              </w:rPr>
            </w:pPr>
          </w:p>
        </w:tc>
      </w:tr>
    </w:tbl>
    <w:p w14:paraId="79CC3080" w14:textId="77777777" w:rsidR="00D809BF" w:rsidRPr="00E16EA6" w:rsidRDefault="00D809BF" w:rsidP="00D809BF">
      <w:pPr>
        <w:pStyle w:val="Responsecategs"/>
        <w:tabs>
          <w:tab w:val="clear" w:pos="3942"/>
          <w:tab w:val="right" w:leader="dot" w:pos="9498"/>
        </w:tabs>
        <w:ind w:left="0" w:firstLine="0"/>
        <w:rPr>
          <w:rFonts w:eastAsiaTheme="minorHAnsi" w:cs="Arial"/>
          <w:sz w:val="22"/>
          <w:szCs w:val="22"/>
          <w:lang w:val="fr-FR"/>
        </w:rPr>
      </w:pPr>
    </w:p>
    <w:p w14:paraId="296D8E38" w14:textId="77777777" w:rsidR="00D809BF" w:rsidRPr="00E16EA6" w:rsidRDefault="00D809BF" w:rsidP="00D809BF">
      <w:pPr>
        <w:rPr>
          <w:lang w:val="fr-FR"/>
        </w:rPr>
        <w:sectPr w:rsidR="00D809BF" w:rsidRPr="00E16EA6" w:rsidSect="00CE20E6">
          <w:footerReference w:type="default" r:id="rId67"/>
          <w:pgSz w:w="11906" w:h="16838"/>
          <w:pgMar w:top="1417" w:right="1417" w:bottom="1417" w:left="1417" w:header="708" w:footer="708" w:gutter="0"/>
          <w:cols w:space="708"/>
          <w:docGrid w:linePitch="360"/>
        </w:sectPr>
      </w:pPr>
    </w:p>
    <w:p w14:paraId="6AF5CD96" w14:textId="77777777" w:rsidR="00EA2310" w:rsidRPr="00E16EA6" w:rsidRDefault="00896FC1" w:rsidP="00036F9A">
      <w:pPr>
        <w:pStyle w:val="Heading4"/>
        <w:rPr>
          <w:color w:val="04607E"/>
          <w:lang w:val="fr-FR"/>
        </w:rPr>
      </w:pPr>
      <w:r w:rsidRPr="00E16EA6">
        <w:rPr>
          <w:rFonts w:eastAsia="Cambria" w:cs="Cambria"/>
          <w:bCs/>
          <w:color w:val="04607E"/>
          <w:bdr w:val="nil"/>
          <w:lang w:val="fr-FR"/>
        </w:rPr>
        <w:lastRenderedPageBreak/>
        <w:t>Formulaire de segmentation de la grappe</w:t>
      </w:r>
      <w:bookmarkEnd w:id="1454"/>
    </w:p>
    <w:p w14:paraId="72DCEC20" w14:textId="77777777" w:rsidR="00EA2310" w:rsidRPr="00E16EA6" w:rsidRDefault="00EA2310" w:rsidP="00EA2310">
      <w:pPr>
        <w:rPr>
          <w:rFonts w:ascii="Arial" w:hAnsi="Arial" w:cs="Arial"/>
          <w:bCs/>
          <w:i/>
          <w:iCs/>
          <w:lang w:val="fr-FR"/>
        </w:rPr>
      </w:pPr>
    </w:p>
    <w:p w14:paraId="205B728D" w14:textId="77777777" w:rsidR="00AB7721" w:rsidRPr="00E16EA6" w:rsidRDefault="00896FC1" w:rsidP="00AB7721">
      <w:pPr>
        <w:pStyle w:val="Responsecategs"/>
        <w:tabs>
          <w:tab w:val="clear" w:pos="3942"/>
          <w:tab w:val="right" w:leader="dot" w:pos="9072"/>
        </w:tabs>
        <w:spacing w:after="360" w:line="240" w:lineRule="auto"/>
        <w:ind w:left="0" w:firstLine="0"/>
        <w:rPr>
          <w:rFonts w:eastAsiaTheme="minorHAnsi" w:cs="Arial"/>
          <w:sz w:val="22"/>
          <w:szCs w:val="22"/>
          <w:lang w:val="fr-FR"/>
        </w:rPr>
      </w:pPr>
      <w:r w:rsidRPr="00E16EA6">
        <w:rPr>
          <w:rFonts w:eastAsia="Arial" w:cs="Arial"/>
          <w:sz w:val="22"/>
          <w:szCs w:val="22"/>
          <w:bdr w:val="nil"/>
          <w:lang w:val="fr-FR"/>
        </w:rPr>
        <w:t xml:space="preserve">Nom et code de la grappe </w:t>
      </w:r>
      <w:r w:rsidRPr="00E16EA6">
        <w:rPr>
          <w:rFonts w:eastAsia="Arial" w:cs="Arial"/>
          <w:sz w:val="22"/>
          <w:szCs w:val="22"/>
          <w:bdr w:val="nil"/>
          <w:lang w:val="fr-FR"/>
        </w:rPr>
        <w:tab/>
      </w:r>
      <w:r w:rsidRPr="00E16EA6">
        <w:rPr>
          <w:rFonts w:eastAsia="Arial" w:cs="Arial"/>
          <w:sz w:val="24"/>
          <w:szCs w:val="24"/>
          <w:bdr w:val="nil"/>
          <w:lang w:val="fr-FR"/>
        </w:rPr>
        <w:t>I___I___I___I</w:t>
      </w:r>
    </w:p>
    <w:tbl>
      <w:tblPr>
        <w:tblStyle w:val="TableGrid"/>
        <w:tblW w:w="795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1"/>
        <w:gridCol w:w="593"/>
        <w:gridCol w:w="573"/>
        <w:gridCol w:w="559"/>
        <w:gridCol w:w="338"/>
        <w:gridCol w:w="379"/>
        <w:gridCol w:w="439"/>
        <w:gridCol w:w="236"/>
        <w:gridCol w:w="442"/>
        <w:gridCol w:w="630"/>
        <w:gridCol w:w="551"/>
        <w:gridCol w:w="993"/>
        <w:gridCol w:w="629"/>
        <w:gridCol w:w="659"/>
        <w:gridCol w:w="529"/>
      </w:tblGrid>
      <w:tr w:rsidR="00A2342E" w:rsidRPr="00E16EA6" w14:paraId="42582C46" w14:textId="77777777" w:rsidTr="003314E7">
        <w:trPr>
          <w:trHeight w:val="340"/>
          <w:jc w:val="center"/>
        </w:trPr>
        <w:tc>
          <w:tcPr>
            <w:tcW w:w="2464" w:type="dxa"/>
            <w:gridSpan w:val="5"/>
            <w:tcMar>
              <w:left w:w="0" w:type="dxa"/>
              <w:right w:w="0" w:type="dxa"/>
            </w:tcMar>
            <w:vAlign w:val="bottom"/>
          </w:tcPr>
          <w:p w14:paraId="6F46467D" w14:textId="77777777" w:rsidR="00AB7721" w:rsidRPr="00E16EA6" w:rsidRDefault="00896FC1" w:rsidP="003314E7">
            <w:pPr>
              <w:spacing w:line="240" w:lineRule="auto"/>
              <w:jc w:val="center"/>
              <w:rPr>
                <w:rFonts w:ascii="Arial" w:hAnsi="Arial" w:cs="Arial"/>
                <w:lang w:val="fr-FR"/>
              </w:rPr>
            </w:pPr>
            <w:r w:rsidRPr="00E16EA6">
              <w:rPr>
                <w:rFonts w:ascii="Arial" w:eastAsia="Arial" w:hAnsi="Arial" w:cs="Arial"/>
                <w:sz w:val="22"/>
                <w:szCs w:val="22"/>
                <w:bdr w:val="nil"/>
                <w:lang w:val="fr-FR" w:eastAsia="en-US"/>
              </w:rPr>
              <w:t>Numéro aléatoire de la grappe</w:t>
            </w:r>
          </w:p>
        </w:tc>
        <w:tc>
          <w:tcPr>
            <w:tcW w:w="379" w:type="dxa"/>
            <w:vAlign w:val="bottom"/>
          </w:tcPr>
          <w:p w14:paraId="760B1D3F" w14:textId="77777777" w:rsidR="00AB7721" w:rsidRPr="00E16EA6" w:rsidRDefault="00AB7721" w:rsidP="003314E7">
            <w:pPr>
              <w:spacing w:line="240" w:lineRule="auto"/>
              <w:jc w:val="center"/>
              <w:rPr>
                <w:rFonts w:ascii="Arial" w:hAnsi="Arial" w:cs="Arial"/>
                <w:lang w:val="fr-FR"/>
              </w:rPr>
            </w:pPr>
          </w:p>
        </w:tc>
        <w:tc>
          <w:tcPr>
            <w:tcW w:w="439" w:type="dxa"/>
          </w:tcPr>
          <w:p w14:paraId="236DF333" w14:textId="77777777" w:rsidR="00AB7721" w:rsidRPr="00E16EA6" w:rsidRDefault="00AB7721" w:rsidP="003314E7">
            <w:pPr>
              <w:spacing w:line="240" w:lineRule="auto"/>
              <w:jc w:val="center"/>
              <w:rPr>
                <w:rFonts w:ascii="Arial" w:hAnsi="Arial" w:cs="Arial"/>
                <w:lang w:val="fr-FR"/>
              </w:rPr>
            </w:pPr>
          </w:p>
        </w:tc>
        <w:tc>
          <w:tcPr>
            <w:tcW w:w="1859" w:type="dxa"/>
            <w:gridSpan w:val="4"/>
            <w:tcMar>
              <w:left w:w="0" w:type="dxa"/>
              <w:right w:w="0" w:type="dxa"/>
            </w:tcMar>
            <w:vAlign w:val="bottom"/>
          </w:tcPr>
          <w:p w14:paraId="4C17A200" w14:textId="77777777" w:rsidR="00AB7721" w:rsidRPr="00E16EA6" w:rsidRDefault="00896FC1" w:rsidP="003314E7">
            <w:pPr>
              <w:spacing w:line="240" w:lineRule="auto"/>
              <w:jc w:val="center"/>
              <w:rPr>
                <w:rFonts w:ascii="Arial" w:eastAsiaTheme="minorHAnsi" w:hAnsi="Arial" w:cs="Arial"/>
                <w:sz w:val="22"/>
                <w:szCs w:val="22"/>
                <w:lang w:val="fr-FR"/>
              </w:rPr>
            </w:pPr>
            <w:r w:rsidRPr="00E16EA6">
              <w:rPr>
                <w:rFonts w:ascii="Arial" w:eastAsia="Arial" w:hAnsi="Arial" w:cs="Arial"/>
                <w:sz w:val="22"/>
                <w:szCs w:val="22"/>
                <w:bdr w:val="nil"/>
                <w:lang w:val="fr-FR" w:eastAsia="en-US"/>
              </w:rPr>
              <w:t xml:space="preserve">Nombre de segments </w:t>
            </w:r>
          </w:p>
          <w:p w14:paraId="41AEB5DD" w14:textId="77777777" w:rsidR="00AB7721" w:rsidRPr="00E16EA6" w:rsidRDefault="00896FC1" w:rsidP="003314E7">
            <w:pPr>
              <w:spacing w:line="240" w:lineRule="auto"/>
              <w:jc w:val="center"/>
              <w:rPr>
                <w:rFonts w:ascii="Arial" w:hAnsi="Arial" w:cs="Arial"/>
                <w:lang w:val="fr-FR"/>
              </w:rPr>
            </w:pPr>
            <w:r w:rsidRPr="00E16EA6">
              <w:rPr>
                <w:rFonts w:ascii="Arial" w:eastAsia="Arial" w:hAnsi="Arial" w:cs="Arial"/>
                <w:sz w:val="22"/>
                <w:szCs w:val="22"/>
                <w:bdr w:val="nil"/>
                <w:lang w:val="fr-FR" w:eastAsia="en-US"/>
              </w:rPr>
              <w:t>dans la grappe</w:t>
            </w:r>
          </w:p>
        </w:tc>
        <w:tc>
          <w:tcPr>
            <w:tcW w:w="993" w:type="dxa"/>
            <w:vAlign w:val="bottom"/>
          </w:tcPr>
          <w:p w14:paraId="6683AD49" w14:textId="77777777" w:rsidR="00AB7721" w:rsidRPr="00E16EA6" w:rsidRDefault="00AB7721" w:rsidP="003314E7">
            <w:pPr>
              <w:spacing w:line="240" w:lineRule="auto"/>
              <w:jc w:val="center"/>
              <w:rPr>
                <w:rFonts w:ascii="Arial" w:hAnsi="Arial" w:cs="Arial"/>
                <w:lang w:val="fr-FR"/>
              </w:rPr>
            </w:pPr>
          </w:p>
        </w:tc>
        <w:tc>
          <w:tcPr>
            <w:tcW w:w="1817" w:type="dxa"/>
            <w:gridSpan w:val="3"/>
            <w:vAlign w:val="bottom"/>
          </w:tcPr>
          <w:p w14:paraId="649BA6BA" w14:textId="77777777" w:rsidR="00AB7721" w:rsidRPr="00E16EA6" w:rsidRDefault="00896FC1" w:rsidP="003314E7">
            <w:pPr>
              <w:spacing w:line="240" w:lineRule="auto"/>
              <w:jc w:val="center"/>
              <w:rPr>
                <w:rFonts w:ascii="Arial" w:hAnsi="Arial" w:cs="Arial"/>
                <w:sz w:val="22"/>
                <w:szCs w:val="22"/>
                <w:lang w:val="fr-FR"/>
              </w:rPr>
            </w:pPr>
            <w:r w:rsidRPr="00E16EA6">
              <w:rPr>
                <w:rFonts w:ascii="Arial" w:eastAsia="Arial" w:hAnsi="Arial" w:cs="Arial"/>
                <w:sz w:val="22"/>
                <w:szCs w:val="22"/>
                <w:bdr w:val="nil"/>
                <w:lang w:val="fr-FR" w:eastAsia="en-US"/>
              </w:rPr>
              <w:t>Segment échantillonné</w:t>
            </w:r>
          </w:p>
        </w:tc>
      </w:tr>
      <w:tr w:rsidR="00A2342E" w:rsidRPr="00E16EA6" w14:paraId="69157411" w14:textId="77777777" w:rsidTr="003314E7">
        <w:trPr>
          <w:trHeight w:val="454"/>
          <w:jc w:val="center"/>
        </w:trPr>
        <w:tc>
          <w:tcPr>
            <w:tcW w:w="401" w:type="dxa"/>
            <w:tcBorders>
              <w:right w:val="single" w:sz="4" w:space="0" w:color="auto"/>
            </w:tcBorders>
            <w:tcMar>
              <w:left w:w="0" w:type="dxa"/>
              <w:right w:w="0" w:type="dxa"/>
            </w:tcMar>
            <w:vAlign w:val="center"/>
          </w:tcPr>
          <w:p w14:paraId="4BA75930" w14:textId="77777777" w:rsidR="00AB7721" w:rsidRPr="00E16EA6" w:rsidRDefault="00AB7721" w:rsidP="003314E7">
            <w:pPr>
              <w:spacing w:line="240" w:lineRule="auto"/>
              <w:jc w:val="center"/>
              <w:rPr>
                <w:rFonts w:ascii="Arial" w:hAnsi="Arial" w:cs="Arial"/>
                <w:lang w:val="fr-FR"/>
              </w:rPr>
            </w:pPr>
          </w:p>
        </w:tc>
        <w:tc>
          <w:tcPr>
            <w:tcW w:w="593"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6E156585" w14:textId="77777777" w:rsidR="00AB7721" w:rsidRPr="00E16EA6" w:rsidRDefault="00AB7721" w:rsidP="003314E7">
            <w:pPr>
              <w:spacing w:line="240" w:lineRule="auto"/>
              <w:jc w:val="center"/>
              <w:rPr>
                <w:rFonts w:ascii="Arial" w:hAnsi="Arial" w:cs="Arial"/>
                <w:lang w:val="fr-FR"/>
              </w:rPr>
            </w:pPr>
          </w:p>
        </w:tc>
        <w:tc>
          <w:tcPr>
            <w:tcW w:w="573"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45E48C69" w14:textId="77777777" w:rsidR="00AB7721" w:rsidRPr="00E16EA6" w:rsidRDefault="00AB7721" w:rsidP="003314E7">
            <w:pPr>
              <w:spacing w:line="240" w:lineRule="auto"/>
              <w:jc w:val="center"/>
              <w:rPr>
                <w:rFonts w:ascii="Arial" w:hAnsi="Arial" w:cs="Arial"/>
                <w:lang w:val="fr-FR"/>
              </w:rPr>
            </w:pPr>
          </w:p>
        </w:tc>
        <w:tc>
          <w:tcPr>
            <w:tcW w:w="559"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6BEB83F7" w14:textId="77777777" w:rsidR="00AB7721" w:rsidRPr="00E16EA6" w:rsidRDefault="00AB7721" w:rsidP="003314E7">
            <w:pPr>
              <w:spacing w:line="240" w:lineRule="auto"/>
              <w:jc w:val="center"/>
              <w:rPr>
                <w:rFonts w:ascii="Arial" w:hAnsi="Arial" w:cs="Arial"/>
                <w:lang w:val="fr-FR"/>
              </w:rPr>
            </w:pPr>
          </w:p>
        </w:tc>
        <w:tc>
          <w:tcPr>
            <w:tcW w:w="338" w:type="dxa"/>
            <w:tcBorders>
              <w:left w:val="single" w:sz="4" w:space="0" w:color="auto"/>
            </w:tcBorders>
            <w:tcMar>
              <w:left w:w="0" w:type="dxa"/>
              <w:right w:w="0" w:type="dxa"/>
            </w:tcMar>
            <w:vAlign w:val="center"/>
          </w:tcPr>
          <w:p w14:paraId="4532832E" w14:textId="77777777" w:rsidR="00AB7721" w:rsidRPr="00E16EA6" w:rsidRDefault="00AB7721" w:rsidP="003314E7">
            <w:pPr>
              <w:spacing w:line="240" w:lineRule="auto"/>
              <w:jc w:val="center"/>
              <w:rPr>
                <w:rFonts w:ascii="Arial" w:hAnsi="Arial" w:cs="Arial"/>
                <w:lang w:val="fr-FR"/>
              </w:rPr>
            </w:pPr>
          </w:p>
        </w:tc>
        <w:tc>
          <w:tcPr>
            <w:tcW w:w="379" w:type="dxa"/>
            <w:vAlign w:val="center"/>
          </w:tcPr>
          <w:p w14:paraId="3DDF5DA5" w14:textId="77777777" w:rsidR="00AB7721" w:rsidRPr="00E16EA6" w:rsidRDefault="00AB7721" w:rsidP="003314E7">
            <w:pPr>
              <w:spacing w:line="240" w:lineRule="auto"/>
              <w:rPr>
                <w:rFonts w:ascii="Arial" w:hAnsi="Arial" w:cs="Arial"/>
                <w:lang w:val="fr-FR"/>
              </w:rPr>
            </w:pPr>
          </w:p>
        </w:tc>
        <w:tc>
          <w:tcPr>
            <w:tcW w:w="439" w:type="dxa"/>
          </w:tcPr>
          <w:p w14:paraId="3D1845EE" w14:textId="77777777" w:rsidR="00AB7721" w:rsidRPr="00E16EA6" w:rsidRDefault="00AB7721" w:rsidP="003314E7">
            <w:pPr>
              <w:spacing w:line="240" w:lineRule="auto"/>
              <w:rPr>
                <w:rFonts w:ascii="Arial" w:hAnsi="Arial" w:cs="Arial"/>
                <w:lang w:val="fr-FR"/>
              </w:rPr>
            </w:pPr>
          </w:p>
        </w:tc>
        <w:tc>
          <w:tcPr>
            <w:tcW w:w="236" w:type="dxa"/>
            <w:tcMar>
              <w:left w:w="0" w:type="dxa"/>
              <w:right w:w="0" w:type="dxa"/>
            </w:tcMar>
            <w:vAlign w:val="center"/>
          </w:tcPr>
          <w:p w14:paraId="673F7DC5" w14:textId="77777777" w:rsidR="00AB7721" w:rsidRPr="00E16EA6" w:rsidRDefault="00AB7721" w:rsidP="003314E7">
            <w:pPr>
              <w:spacing w:line="240" w:lineRule="auto"/>
              <w:rPr>
                <w:rFonts w:ascii="Arial" w:hAnsi="Arial" w:cs="Arial"/>
                <w:lang w:val="fr-FR"/>
              </w:rPr>
            </w:pPr>
          </w:p>
        </w:tc>
        <w:tc>
          <w:tcPr>
            <w:tcW w:w="442" w:type="dxa"/>
            <w:tcBorders>
              <w:right w:val="single" w:sz="4" w:space="0" w:color="auto"/>
            </w:tcBorders>
            <w:tcMar>
              <w:left w:w="0" w:type="dxa"/>
              <w:right w:w="0" w:type="dxa"/>
            </w:tcMar>
            <w:vAlign w:val="center"/>
          </w:tcPr>
          <w:p w14:paraId="09C8E542" w14:textId="77777777" w:rsidR="00AB7721" w:rsidRPr="00E16EA6" w:rsidRDefault="00AB7721" w:rsidP="003314E7">
            <w:pPr>
              <w:spacing w:line="240" w:lineRule="auto"/>
              <w:rPr>
                <w:rFonts w:ascii="Arial" w:hAnsi="Arial" w:cs="Arial"/>
                <w:lang w:val="fr-FR"/>
              </w:rPr>
            </w:pPr>
          </w:p>
        </w:tc>
        <w:tc>
          <w:tcPr>
            <w:tcW w:w="630"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7B0FBDA9" w14:textId="77777777" w:rsidR="00AB7721" w:rsidRPr="00E16EA6" w:rsidRDefault="00AB7721" w:rsidP="003314E7">
            <w:pPr>
              <w:spacing w:line="240" w:lineRule="auto"/>
              <w:rPr>
                <w:rFonts w:ascii="Arial" w:hAnsi="Arial" w:cs="Arial"/>
                <w:lang w:val="fr-FR"/>
              </w:rPr>
            </w:pPr>
          </w:p>
        </w:tc>
        <w:tc>
          <w:tcPr>
            <w:tcW w:w="551" w:type="dxa"/>
            <w:tcBorders>
              <w:left w:val="single" w:sz="4" w:space="0" w:color="auto"/>
            </w:tcBorders>
            <w:tcMar>
              <w:left w:w="0" w:type="dxa"/>
              <w:right w:w="0" w:type="dxa"/>
            </w:tcMar>
            <w:vAlign w:val="center"/>
          </w:tcPr>
          <w:p w14:paraId="25EBEE70" w14:textId="77777777" w:rsidR="00AB7721" w:rsidRPr="00E16EA6" w:rsidRDefault="00AB7721" w:rsidP="003314E7">
            <w:pPr>
              <w:spacing w:line="240" w:lineRule="auto"/>
              <w:rPr>
                <w:rFonts w:ascii="Arial" w:hAnsi="Arial" w:cs="Arial"/>
                <w:lang w:val="fr-FR"/>
              </w:rPr>
            </w:pPr>
          </w:p>
        </w:tc>
        <w:tc>
          <w:tcPr>
            <w:tcW w:w="993" w:type="dxa"/>
            <w:vAlign w:val="center"/>
          </w:tcPr>
          <w:p w14:paraId="672703D8" w14:textId="77777777" w:rsidR="00AB7721" w:rsidRPr="00E16EA6" w:rsidRDefault="00AB7721" w:rsidP="003314E7">
            <w:pPr>
              <w:spacing w:line="240" w:lineRule="auto"/>
              <w:jc w:val="center"/>
              <w:rPr>
                <w:rFonts w:ascii="Arial" w:hAnsi="Arial" w:cs="Arial"/>
                <w:lang w:val="fr-FR"/>
              </w:rPr>
            </w:pPr>
          </w:p>
        </w:tc>
        <w:tc>
          <w:tcPr>
            <w:tcW w:w="629" w:type="dxa"/>
            <w:tcBorders>
              <w:right w:val="single" w:sz="4" w:space="0" w:color="auto"/>
            </w:tcBorders>
            <w:vAlign w:val="center"/>
          </w:tcPr>
          <w:p w14:paraId="5ECB6868" w14:textId="77777777" w:rsidR="00AB7721" w:rsidRPr="00E16EA6" w:rsidRDefault="00AB7721" w:rsidP="003314E7">
            <w:pPr>
              <w:spacing w:line="240" w:lineRule="auto"/>
              <w:jc w:val="center"/>
              <w:rPr>
                <w:rFonts w:ascii="Arial" w:hAnsi="Arial" w:cs="Arial"/>
                <w:lang w:val="fr-FR"/>
              </w:rPr>
            </w:pPr>
          </w:p>
        </w:tc>
        <w:tc>
          <w:tcPr>
            <w:tcW w:w="659" w:type="dxa"/>
            <w:tcBorders>
              <w:top w:val="single" w:sz="4" w:space="0" w:color="auto"/>
              <w:left w:val="single" w:sz="4" w:space="0" w:color="auto"/>
              <w:bottom w:val="single" w:sz="4" w:space="0" w:color="auto"/>
            </w:tcBorders>
            <w:vAlign w:val="center"/>
          </w:tcPr>
          <w:p w14:paraId="3C71500C" w14:textId="77777777" w:rsidR="00AB7721" w:rsidRPr="00E16EA6" w:rsidRDefault="00AB7721" w:rsidP="003314E7">
            <w:pPr>
              <w:spacing w:line="240" w:lineRule="auto"/>
              <w:jc w:val="center"/>
              <w:rPr>
                <w:rFonts w:ascii="Arial" w:hAnsi="Arial" w:cs="Arial"/>
                <w:lang w:val="fr-FR"/>
              </w:rPr>
            </w:pPr>
          </w:p>
        </w:tc>
        <w:tc>
          <w:tcPr>
            <w:tcW w:w="529" w:type="dxa"/>
            <w:tcBorders>
              <w:left w:val="single" w:sz="4" w:space="0" w:color="auto"/>
            </w:tcBorders>
            <w:vAlign w:val="center"/>
          </w:tcPr>
          <w:p w14:paraId="6218B646" w14:textId="77777777" w:rsidR="00AB7721" w:rsidRPr="00E16EA6" w:rsidRDefault="00AB7721" w:rsidP="003314E7">
            <w:pPr>
              <w:spacing w:line="240" w:lineRule="auto"/>
              <w:jc w:val="center"/>
              <w:rPr>
                <w:rFonts w:ascii="Arial" w:hAnsi="Arial" w:cs="Arial"/>
                <w:lang w:val="fr-FR"/>
              </w:rPr>
            </w:pPr>
          </w:p>
        </w:tc>
      </w:tr>
    </w:tbl>
    <w:p w14:paraId="7712ABCE" w14:textId="77777777" w:rsidR="00AB7721" w:rsidRPr="00E16EA6" w:rsidRDefault="00AB7721" w:rsidP="00AB7721">
      <w:pPr>
        <w:rPr>
          <w:rFonts w:ascii="Arial" w:hAnsi="Arial" w:cs="Arial"/>
          <w:lang w:val="fr-FR"/>
        </w:rPr>
      </w:pPr>
    </w:p>
    <w:tbl>
      <w:tblPr>
        <w:tblW w:w="80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85"/>
        <w:gridCol w:w="2162"/>
        <w:gridCol w:w="2024"/>
        <w:gridCol w:w="2024"/>
      </w:tblGrid>
      <w:tr w:rsidR="00A2342E" w:rsidRPr="00E16EA6" w14:paraId="12A7D8A6" w14:textId="77777777" w:rsidTr="003314E7">
        <w:trPr>
          <w:trHeight w:val="1156"/>
          <w:jc w:val="center"/>
        </w:trPr>
        <w:tc>
          <w:tcPr>
            <w:tcW w:w="1885" w:type="dxa"/>
          </w:tcPr>
          <w:p w14:paraId="2255F2CD" w14:textId="77777777" w:rsidR="00AB7721" w:rsidRPr="00E16EA6" w:rsidRDefault="00896FC1" w:rsidP="003314E7">
            <w:pPr>
              <w:tabs>
                <w:tab w:val="left" w:pos="0"/>
                <w:tab w:val="center" w:pos="5040"/>
                <w:tab w:val="left" w:pos="5760"/>
                <w:tab w:val="left" w:pos="6480"/>
                <w:tab w:val="left" w:pos="7200"/>
                <w:tab w:val="left" w:pos="7920"/>
              </w:tabs>
              <w:spacing w:line="240" w:lineRule="auto"/>
              <w:jc w:val="center"/>
              <w:rPr>
                <w:rFonts w:ascii="Arial" w:hAnsi="Arial" w:cs="Arial"/>
                <w:lang w:val="fr-FR" w:eastAsia="fr-FR"/>
              </w:rPr>
            </w:pPr>
            <w:r w:rsidRPr="00E16EA6">
              <w:rPr>
                <w:rFonts w:ascii="Arial" w:eastAsia="Arial" w:hAnsi="Arial" w:cs="Arial"/>
                <w:bdr w:val="nil"/>
                <w:lang w:val="fr-FR" w:eastAsia="fr-FR"/>
              </w:rPr>
              <w:t>Numéro du segment</w:t>
            </w:r>
          </w:p>
          <w:p w14:paraId="56506AC7" w14:textId="77777777" w:rsidR="00AB7721" w:rsidRPr="00E16EA6" w:rsidRDefault="00AB7721" w:rsidP="003314E7">
            <w:pPr>
              <w:tabs>
                <w:tab w:val="left" w:pos="0"/>
                <w:tab w:val="center" w:pos="5040"/>
                <w:tab w:val="left" w:pos="5760"/>
                <w:tab w:val="left" w:pos="6480"/>
                <w:tab w:val="left" w:pos="7200"/>
                <w:tab w:val="left" w:pos="7920"/>
              </w:tabs>
              <w:spacing w:line="240" w:lineRule="auto"/>
              <w:jc w:val="center"/>
              <w:rPr>
                <w:rFonts w:ascii="Arial" w:hAnsi="Arial" w:cs="Arial"/>
                <w:lang w:val="fr-FR" w:eastAsia="fr-FR"/>
              </w:rPr>
            </w:pPr>
          </w:p>
          <w:p w14:paraId="661D38FF" w14:textId="77777777" w:rsidR="00AB7721" w:rsidRPr="00E16EA6" w:rsidRDefault="00896FC1" w:rsidP="003314E7">
            <w:pPr>
              <w:tabs>
                <w:tab w:val="left" w:pos="0"/>
                <w:tab w:val="center" w:pos="5040"/>
                <w:tab w:val="left" w:pos="5760"/>
                <w:tab w:val="left" w:pos="6480"/>
                <w:tab w:val="left" w:pos="7200"/>
                <w:tab w:val="left" w:pos="7920"/>
              </w:tabs>
              <w:spacing w:line="240" w:lineRule="auto"/>
              <w:jc w:val="center"/>
              <w:rPr>
                <w:rFonts w:ascii="Arial" w:hAnsi="Arial" w:cs="Arial"/>
                <w:lang w:val="fr-FR" w:eastAsia="fr-FR"/>
              </w:rPr>
            </w:pPr>
            <w:r w:rsidRPr="00E16EA6">
              <w:rPr>
                <w:rFonts w:ascii="Arial" w:eastAsia="Arial" w:hAnsi="Arial" w:cs="Arial"/>
                <w:bdr w:val="nil"/>
                <w:lang w:val="fr-FR" w:eastAsia="fr-FR"/>
              </w:rPr>
              <w:t>(1)</w:t>
            </w:r>
          </w:p>
        </w:tc>
        <w:tc>
          <w:tcPr>
            <w:tcW w:w="2162" w:type="dxa"/>
          </w:tcPr>
          <w:p w14:paraId="0A206D46" w14:textId="77777777" w:rsidR="00AB7721" w:rsidRPr="00E16EA6" w:rsidRDefault="00896FC1" w:rsidP="003314E7">
            <w:pPr>
              <w:tabs>
                <w:tab w:val="left" w:pos="0"/>
                <w:tab w:val="center" w:pos="5040"/>
                <w:tab w:val="left" w:pos="5760"/>
                <w:tab w:val="left" w:pos="6480"/>
                <w:tab w:val="left" w:pos="7200"/>
                <w:tab w:val="left" w:pos="7920"/>
              </w:tabs>
              <w:spacing w:line="240" w:lineRule="auto"/>
              <w:jc w:val="center"/>
              <w:rPr>
                <w:rFonts w:ascii="Arial" w:hAnsi="Arial" w:cs="Arial"/>
                <w:lang w:val="fr-FR" w:eastAsia="fr-FR"/>
              </w:rPr>
            </w:pPr>
            <w:r w:rsidRPr="00E16EA6">
              <w:rPr>
                <w:rFonts w:ascii="Arial" w:eastAsia="Arial" w:hAnsi="Arial" w:cs="Arial"/>
                <w:bdr w:val="nil"/>
                <w:lang w:val="fr-FR" w:eastAsia="fr-FR"/>
              </w:rPr>
              <w:t>Nombre de logements</w:t>
            </w:r>
          </w:p>
          <w:p w14:paraId="190CD9B8" w14:textId="77777777" w:rsidR="00AB7721" w:rsidRPr="00E16EA6" w:rsidRDefault="00AB7721" w:rsidP="003314E7">
            <w:pPr>
              <w:tabs>
                <w:tab w:val="left" w:pos="0"/>
                <w:tab w:val="center" w:pos="5040"/>
                <w:tab w:val="left" w:pos="5760"/>
                <w:tab w:val="left" w:pos="6480"/>
                <w:tab w:val="left" w:pos="7200"/>
                <w:tab w:val="left" w:pos="7920"/>
              </w:tabs>
              <w:spacing w:line="240" w:lineRule="auto"/>
              <w:jc w:val="center"/>
              <w:rPr>
                <w:rFonts w:ascii="Arial" w:hAnsi="Arial" w:cs="Arial"/>
                <w:lang w:val="fr-FR" w:eastAsia="fr-FR"/>
              </w:rPr>
            </w:pPr>
          </w:p>
          <w:p w14:paraId="1D091FAB" w14:textId="77777777" w:rsidR="00AB7721" w:rsidRPr="00E16EA6" w:rsidRDefault="00896FC1" w:rsidP="003314E7">
            <w:pPr>
              <w:tabs>
                <w:tab w:val="left" w:pos="0"/>
                <w:tab w:val="center" w:pos="5040"/>
                <w:tab w:val="left" w:pos="5760"/>
                <w:tab w:val="left" w:pos="6480"/>
                <w:tab w:val="left" w:pos="7200"/>
                <w:tab w:val="left" w:pos="7920"/>
              </w:tabs>
              <w:spacing w:line="240" w:lineRule="auto"/>
              <w:jc w:val="center"/>
              <w:rPr>
                <w:rFonts w:ascii="Arial" w:hAnsi="Arial" w:cs="Arial"/>
                <w:lang w:val="fr-FR" w:eastAsia="fr-FR"/>
              </w:rPr>
            </w:pPr>
            <w:r w:rsidRPr="00E16EA6">
              <w:rPr>
                <w:rFonts w:ascii="Arial" w:eastAsia="Arial" w:hAnsi="Arial" w:cs="Arial"/>
                <w:bdr w:val="nil"/>
                <w:lang w:val="fr-FR" w:eastAsia="fr-FR"/>
              </w:rPr>
              <w:t>(2)</w:t>
            </w:r>
          </w:p>
        </w:tc>
        <w:tc>
          <w:tcPr>
            <w:tcW w:w="2024" w:type="dxa"/>
          </w:tcPr>
          <w:p w14:paraId="0210A2F7" w14:textId="77777777" w:rsidR="00AB7721" w:rsidRPr="00E16EA6" w:rsidRDefault="00896FC1" w:rsidP="003314E7">
            <w:pPr>
              <w:tabs>
                <w:tab w:val="left" w:pos="0"/>
                <w:tab w:val="center" w:pos="5040"/>
                <w:tab w:val="left" w:pos="5760"/>
                <w:tab w:val="left" w:pos="6480"/>
                <w:tab w:val="left" w:pos="7200"/>
                <w:tab w:val="left" w:pos="7920"/>
              </w:tabs>
              <w:spacing w:line="240" w:lineRule="auto"/>
              <w:jc w:val="center"/>
              <w:rPr>
                <w:rFonts w:ascii="Arial" w:hAnsi="Arial" w:cs="Arial"/>
                <w:lang w:val="fr-FR" w:eastAsia="fr-FR"/>
              </w:rPr>
            </w:pPr>
            <w:r w:rsidRPr="00E16EA6">
              <w:rPr>
                <w:rFonts w:ascii="Arial" w:eastAsia="Arial" w:hAnsi="Arial" w:cs="Arial"/>
                <w:bdr w:val="nil"/>
                <w:lang w:val="fr-FR" w:eastAsia="fr-FR"/>
              </w:rPr>
              <w:t>Pourcentage de logements</w:t>
            </w:r>
          </w:p>
          <w:p w14:paraId="534887EA" w14:textId="77777777" w:rsidR="00AB7721" w:rsidRPr="00E16EA6" w:rsidRDefault="00AB7721" w:rsidP="003314E7">
            <w:pPr>
              <w:tabs>
                <w:tab w:val="left" w:pos="0"/>
                <w:tab w:val="center" w:pos="5040"/>
                <w:tab w:val="left" w:pos="5760"/>
                <w:tab w:val="left" w:pos="6480"/>
                <w:tab w:val="left" w:pos="7200"/>
                <w:tab w:val="left" w:pos="7920"/>
              </w:tabs>
              <w:spacing w:line="240" w:lineRule="auto"/>
              <w:jc w:val="center"/>
              <w:rPr>
                <w:rFonts w:ascii="Arial" w:hAnsi="Arial" w:cs="Arial"/>
                <w:lang w:val="fr-FR" w:eastAsia="fr-FR"/>
              </w:rPr>
            </w:pPr>
          </w:p>
          <w:p w14:paraId="2092FFF7" w14:textId="77777777" w:rsidR="00AB7721" w:rsidRPr="00E16EA6" w:rsidRDefault="00896FC1" w:rsidP="003314E7">
            <w:pPr>
              <w:tabs>
                <w:tab w:val="left" w:pos="0"/>
                <w:tab w:val="center" w:pos="5040"/>
                <w:tab w:val="left" w:pos="5760"/>
                <w:tab w:val="left" w:pos="6480"/>
                <w:tab w:val="left" w:pos="7200"/>
                <w:tab w:val="left" w:pos="7920"/>
              </w:tabs>
              <w:spacing w:line="240" w:lineRule="auto"/>
              <w:jc w:val="center"/>
              <w:rPr>
                <w:rFonts w:ascii="Arial" w:hAnsi="Arial" w:cs="Arial"/>
                <w:lang w:val="fr-FR" w:eastAsia="fr-FR"/>
              </w:rPr>
            </w:pPr>
            <w:r w:rsidRPr="00E16EA6">
              <w:rPr>
                <w:rFonts w:ascii="Arial" w:eastAsia="Arial" w:hAnsi="Arial" w:cs="Arial"/>
                <w:bdr w:val="nil"/>
                <w:lang w:val="fr-FR" w:eastAsia="fr-FR"/>
              </w:rPr>
              <w:t>(3)</w:t>
            </w:r>
          </w:p>
        </w:tc>
        <w:tc>
          <w:tcPr>
            <w:tcW w:w="2024" w:type="dxa"/>
          </w:tcPr>
          <w:p w14:paraId="42727D0C" w14:textId="77777777" w:rsidR="00AB7721" w:rsidRPr="00E16EA6" w:rsidRDefault="00896FC1" w:rsidP="003314E7">
            <w:pPr>
              <w:tabs>
                <w:tab w:val="left" w:pos="0"/>
                <w:tab w:val="center" w:pos="5040"/>
                <w:tab w:val="left" w:pos="5760"/>
                <w:tab w:val="left" w:pos="6480"/>
                <w:tab w:val="left" w:pos="7200"/>
                <w:tab w:val="left" w:pos="7920"/>
              </w:tabs>
              <w:spacing w:line="240" w:lineRule="auto"/>
              <w:jc w:val="center"/>
              <w:rPr>
                <w:rFonts w:ascii="Arial" w:hAnsi="Arial" w:cs="Arial"/>
                <w:lang w:val="fr-FR" w:eastAsia="fr-FR"/>
              </w:rPr>
            </w:pPr>
            <w:r w:rsidRPr="00E16EA6">
              <w:rPr>
                <w:rFonts w:ascii="Arial" w:eastAsia="Arial" w:hAnsi="Arial" w:cs="Arial"/>
                <w:bdr w:val="nil"/>
                <w:lang w:val="fr-FR" w:eastAsia="fr-FR"/>
              </w:rPr>
              <w:t>Pourcentage cumulé de logements</w:t>
            </w:r>
          </w:p>
          <w:p w14:paraId="3D3418CA" w14:textId="77777777" w:rsidR="00AB7721" w:rsidRPr="00E16EA6" w:rsidRDefault="00896FC1" w:rsidP="003314E7">
            <w:pPr>
              <w:tabs>
                <w:tab w:val="left" w:pos="0"/>
                <w:tab w:val="center" w:pos="5040"/>
                <w:tab w:val="left" w:pos="5760"/>
                <w:tab w:val="left" w:pos="6480"/>
                <w:tab w:val="left" w:pos="7200"/>
                <w:tab w:val="left" w:pos="7920"/>
              </w:tabs>
              <w:spacing w:line="240" w:lineRule="auto"/>
              <w:jc w:val="center"/>
              <w:rPr>
                <w:rFonts w:ascii="Arial" w:hAnsi="Arial" w:cs="Arial"/>
                <w:lang w:val="fr-FR" w:eastAsia="fr-FR"/>
              </w:rPr>
            </w:pPr>
            <w:r w:rsidRPr="00E16EA6">
              <w:rPr>
                <w:rFonts w:ascii="Arial" w:eastAsia="Arial" w:hAnsi="Arial" w:cs="Arial"/>
                <w:bdr w:val="nil"/>
                <w:lang w:val="fr-FR" w:eastAsia="fr-FR"/>
              </w:rPr>
              <w:t>(4)</w:t>
            </w:r>
          </w:p>
        </w:tc>
      </w:tr>
      <w:tr w:rsidR="00A2342E" w:rsidRPr="00E16EA6" w14:paraId="06210800" w14:textId="77777777" w:rsidTr="003314E7">
        <w:trPr>
          <w:trHeight w:val="576"/>
          <w:jc w:val="center"/>
        </w:trPr>
        <w:tc>
          <w:tcPr>
            <w:tcW w:w="1885" w:type="dxa"/>
            <w:vAlign w:val="center"/>
          </w:tcPr>
          <w:p w14:paraId="4C2F14EC" w14:textId="77777777" w:rsidR="00AB7721" w:rsidRPr="00E16EA6" w:rsidRDefault="00896FC1" w:rsidP="003314E7">
            <w:pPr>
              <w:tabs>
                <w:tab w:val="left" w:pos="0"/>
                <w:tab w:val="center" w:pos="5040"/>
                <w:tab w:val="left" w:pos="5760"/>
                <w:tab w:val="left" w:pos="6480"/>
                <w:tab w:val="left" w:pos="7200"/>
                <w:tab w:val="left" w:pos="7920"/>
              </w:tabs>
              <w:jc w:val="center"/>
              <w:rPr>
                <w:rFonts w:ascii="Arial" w:hAnsi="Arial" w:cs="Arial"/>
                <w:lang w:val="fr-FR" w:eastAsia="fr-FR"/>
              </w:rPr>
            </w:pPr>
            <w:r w:rsidRPr="00E16EA6">
              <w:rPr>
                <w:rFonts w:ascii="Arial" w:eastAsia="Arial" w:hAnsi="Arial" w:cs="Arial"/>
                <w:bdr w:val="nil"/>
                <w:lang w:val="fr-FR" w:eastAsia="fr-FR"/>
              </w:rPr>
              <w:t>1</w:t>
            </w:r>
          </w:p>
        </w:tc>
        <w:tc>
          <w:tcPr>
            <w:tcW w:w="2162" w:type="dxa"/>
            <w:vAlign w:val="center"/>
          </w:tcPr>
          <w:p w14:paraId="4542798D" w14:textId="77777777" w:rsidR="00AB7721" w:rsidRPr="00E16EA6" w:rsidRDefault="00AB7721" w:rsidP="003314E7">
            <w:pPr>
              <w:tabs>
                <w:tab w:val="left" w:pos="0"/>
                <w:tab w:val="center" w:pos="5040"/>
                <w:tab w:val="left" w:pos="5760"/>
                <w:tab w:val="left" w:pos="6480"/>
                <w:tab w:val="left" w:pos="7200"/>
                <w:tab w:val="left" w:pos="7920"/>
              </w:tabs>
              <w:jc w:val="center"/>
              <w:rPr>
                <w:rFonts w:ascii="Arial" w:hAnsi="Arial" w:cs="Arial"/>
                <w:lang w:val="fr-FR" w:eastAsia="fr-FR"/>
              </w:rPr>
            </w:pPr>
          </w:p>
        </w:tc>
        <w:tc>
          <w:tcPr>
            <w:tcW w:w="2024" w:type="dxa"/>
            <w:vAlign w:val="center"/>
          </w:tcPr>
          <w:p w14:paraId="223DEB91" w14:textId="77777777" w:rsidR="00AB7721" w:rsidRPr="00E16EA6" w:rsidRDefault="00AB7721" w:rsidP="003314E7">
            <w:pPr>
              <w:tabs>
                <w:tab w:val="left" w:pos="0"/>
                <w:tab w:val="center" w:pos="5040"/>
                <w:tab w:val="left" w:pos="5760"/>
                <w:tab w:val="left" w:pos="6480"/>
                <w:tab w:val="left" w:pos="7200"/>
                <w:tab w:val="left" w:pos="7920"/>
              </w:tabs>
              <w:jc w:val="center"/>
              <w:rPr>
                <w:rFonts w:ascii="Arial" w:hAnsi="Arial" w:cs="Arial"/>
                <w:lang w:val="fr-FR" w:eastAsia="fr-FR"/>
              </w:rPr>
            </w:pPr>
          </w:p>
        </w:tc>
        <w:tc>
          <w:tcPr>
            <w:tcW w:w="2024" w:type="dxa"/>
            <w:vAlign w:val="center"/>
          </w:tcPr>
          <w:p w14:paraId="3C82EF3F" w14:textId="77777777" w:rsidR="00AB7721" w:rsidRPr="00E16EA6" w:rsidRDefault="00AB7721" w:rsidP="003314E7">
            <w:pPr>
              <w:tabs>
                <w:tab w:val="left" w:pos="0"/>
                <w:tab w:val="center" w:pos="5040"/>
                <w:tab w:val="left" w:pos="5760"/>
                <w:tab w:val="left" w:pos="6480"/>
                <w:tab w:val="left" w:pos="7200"/>
                <w:tab w:val="left" w:pos="7920"/>
              </w:tabs>
              <w:jc w:val="center"/>
              <w:rPr>
                <w:rFonts w:ascii="Arial" w:hAnsi="Arial" w:cs="Arial"/>
                <w:lang w:val="fr-FR" w:eastAsia="fr-FR"/>
              </w:rPr>
            </w:pPr>
          </w:p>
        </w:tc>
      </w:tr>
      <w:tr w:rsidR="00A2342E" w:rsidRPr="00E16EA6" w14:paraId="46730713" w14:textId="77777777" w:rsidTr="003314E7">
        <w:trPr>
          <w:trHeight w:val="576"/>
          <w:jc w:val="center"/>
        </w:trPr>
        <w:tc>
          <w:tcPr>
            <w:tcW w:w="1885" w:type="dxa"/>
            <w:vAlign w:val="center"/>
          </w:tcPr>
          <w:p w14:paraId="3C3C9FBF" w14:textId="77777777" w:rsidR="00AB7721" w:rsidRPr="00E16EA6" w:rsidRDefault="00896FC1" w:rsidP="003314E7">
            <w:pPr>
              <w:tabs>
                <w:tab w:val="left" w:pos="0"/>
                <w:tab w:val="center" w:pos="5040"/>
                <w:tab w:val="left" w:pos="5760"/>
                <w:tab w:val="left" w:pos="6480"/>
                <w:tab w:val="left" w:pos="7200"/>
                <w:tab w:val="left" w:pos="7920"/>
              </w:tabs>
              <w:jc w:val="center"/>
              <w:rPr>
                <w:rFonts w:ascii="Arial" w:hAnsi="Arial" w:cs="Arial"/>
                <w:lang w:val="fr-FR" w:eastAsia="fr-FR"/>
              </w:rPr>
            </w:pPr>
            <w:r w:rsidRPr="00E16EA6">
              <w:rPr>
                <w:rFonts w:ascii="Arial" w:eastAsia="Arial" w:hAnsi="Arial" w:cs="Arial"/>
                <w:bdr w:val="nil"/>
                <w:lang w:val="fr-FR" w:eastAsia="fr-FR"/>
              </w:rPr>
              <w:t>2</w:t>
            </w:r>
          </w:p>
        </w:tc>
        <w:tc>
          <w:tcPr>
            <w:tcW w:w="2162" w:type="dxa"/>
            <w:vAlign w:val="center"/>
          </w:tcPr>
          <w:p w14:paraId="7CC9419E" w14:textId="77777777" w:rsidR="00AB7721" w:rsidRPr="00E16EA6" w:rsidRDefault="00AB7721" w:rsidP="003314E7">
            <w:pPr>
              <w:tabs>
                <w:tab w:val="left" w:pos="0"/>
                <w:tab w:val="center" w:pos="5040"/>
                <w:tab w:val="left" w:pos="5760"/>
                <w:tab w:val="left" w:pos="6480"/>
                <w:tab w:val="left" w:pos="7200"/>
                <w:tab w:val="left" w:pos="7920"/>
              </w:tabs>
              <w:jc w:val="center"/>
              <w:rPr>
                <w:rFonts w:ascii="Arial" w:hAnsi="Arial" w:cs="Arial"/>
                <w:lang w:val="fr-FR" w:eastAsia="fr-FR"/>
              </w:rPr>
            </w:pPr>
          </w:p>
        </w:tc>
        <w:tc>
          <w:tcPr>
            <w:tcW w:w="2024" w:type="dxa"/>
            <w:vAlign w:val="center"/>
          </w:tcPr>
          <w:p w14:paraId="4FE7456E" w14:textId="77777777" w:rsidR="00AB7721" w:rsidRPr="00E16EA6" w:rsidRDefault="00AB7721" w:rsidP="003314E7">
            <w:pPr>
              <w:tabs>
                <w:tab w:val="left" w:pos="0"/>
                <w:tab w:val="center" w:pos="5040"/>
                <w:tab w:val="left" w:pos="5760"/>
                <w:tab w:val="left" w:pos="6480"/>
                <w:tab w:val="left" w:pos="7200"/>
                <w:tab w:val="left" w:pos="7920"/>
              </w:tabs>
              <w:jc w:val="center"/>
              <w:rPr>
                <w:rFonts w:ascii="Arial" w:hAnsi="Arial" w:cs="Arial"/>
                <w:lang w:val="fr-FR" w:eastAsia="fr-FR"/>
              </w:rPr>
            </w:pPr>
          </w:p>
        </w:tc>
        <w:tc>
          <w:tcPr>
            <w:tcW w:w="2024" w:type="dxa"/>
            <w:vAlign w:val="center"/>
          </w:tcPr>
          <w:p w14:paraId="765F70B0" w14:textId="77777777" w:rsidR="00AB7721" w:rsidRPr="00E16EA6" w:rsidRDefault="00AB7721" w:rsidP="003314E7">
            <w:pPr>
              <w:tabs>
                <w:tab w:val="left" w:pos="0"/>
                <w:tab w:val="center" w:pos="5040"/>
                <w:tab w:val="left" w:pos="5760"/>
                <w:tab w:val="left" w:pos="6480"/>
                <w:tab w:val="left" w:pos="7200"/>
                <w:tab w:val="left" w:pos="7920"/>
              </w:tabs>
              <w:jc w:val="center"/>
              <w:rPr>
                <w:rFonts w:ascii="Arial" w:hAnsi="Arial" w:cs="Arial"/>
                <w:lang w:val="fr-FR" w:eastAsia="fr-FR"/>
              </w:rPr>
            </w:pPr>
          </w:p>
        </w:tc>
      </w:tr>
      <w:tr w:rsidR="00A2342E" w:rsidRPr="00E16EA6" w14:paraId="07206565" w14:textId="77777777" w:rsidTr="003314E7">
        <w:trPr>
          <w:trHeight w:val="576"/>
          <w:jc w:val="center"/>
        </w:trPr>
        <w:tc>
          <w:tcPr>
            <w:tcW w:w="1885" w:type="dxa"/>
            <w:vAlign w:val="center"/>
          </w:tcPr>
          <w:p w14:paraId="45E3368C" w14:textId="77777777" w:rsidR="00AB7721" w:rsidRPr="00E16EA6" w:rsidRDefault="00896FC1" w:rsidP="003314E7">
            <w:pPr>
              <w:tabs>
                <w:tab w:val="left" w:pos="0"/>
                <w:tab w:val="center" w:pos="5040"/>
                <w:tab w:val="left" w:pos="5760"/>
                <w:tab w:val="left" w:pos="6480"/>
                <w:tab w:val="left" w:pos="7200"/>
                <w:tab w:val="left" w:pos="7920"/>
              </w:tabs>
              <w:jc w:val="center"/>
              <w:rPr>
                <w:rFonts w:ascii="Arial" w:hAnsi="Arial" w:cs="Arial"/>
                <w:lang w:val="fr-FR" w:eastAsia="fr-FR"/>
              </w:rPr>
            </w:pPr>
            <w:r w:rsidRPr="00E16EA6">
              <w:rPr>
                <w:rFonts w:ascii="Arial" w:eastAsia="Arial" w:hAnsi="Arial" w:cs="Arial"/>
                <w:bdr w:val="nil"/>
                <w:lang w:val="fr-FR" w:eastAsia="fr-FR"/>
              </w:rPr>
              <w:t>3</w:t>
            </w:r>
          </w:p>
        </w:tc>
        <w:tc>
          <w:tcPr>
            <w:tcW w:w="2162" w:type="dxa"/>
            <w:vAlign w:val="center"/>
          </w:tcPr>
          <w:p w14:paraId="38B0801D" w14:textId="77777777" w:rsidR="00AB7721" w:rsidRPr="00E16EA6" w:rsidRDefault="00AB7721" w:rsidP="003314E7">
            <w:pPr>
              <w:tabs>
                <w:tab w:val="left" w:pos="0"/>
                <w:tab w:val="center" w:pos="5040"/>
                <w:tab w:val="left" w:pos="5760"/>
                <w:tab w:val="left" w:pos="6480"/>
                <w:tab w:val="left" w:pos="7200"/>
                <w:tab w:val="left" w:pos="7920"/>
              </w:tabs>
              <w:jc w:val="center"/>
              <w:rPr>
                <w:rFonts w:ascii="Arial" w:hAnsi="Arial" w:cs="Arial"/>
                <w:lang w:val="fr-FR" w:eastAsia="fr-FR"/>
              </w:rPr>
            </w:pPr>
          </w:p>
        </w:tc>
        <w:tc>
          <w:tcPr>
            <w:tcW w:w="2024" w:type="dxa"/>
            <w:vAlign w:val="center"/>
          </w:tcPr>
          <w:p w14:paraId="662F978C" w14:textId="77777777" w:rsidR="00AB7721" w:rsidRPr="00E16EA6" w:rsidRDefault="00AB7721" w:rsidP="003314E7">
            <w:pPr>
              <w:tabs>
                <w:tab w:val="left" w:pos="0"/>
                <w:tab w:val="center" w:pos="5040"/>
                <w:tab w:val="left" w:pos="5760"/>
                <w:tab w:val="left" w:pos="6480"/>
                <w:tab w:val="left" w:pos="7200"/>
                <w:tab w:val="left" w:pos="7920"/>
              </w:tabs>
              <w:jc w:val="center"/>
              <w:rPr>
                <w:rFonts w:ascii="Arial" w:hAnsi="Arial" w:cs="Arial"/>
                <w:lang w:val="fr-FR" w:eastAsia="fr-FR"/>
              </w:rPr>
            </w:pPr>
          </w:p>
        </w:tc>
        <w:tc>
          <w:tcPr>
            <w:tcW w:w="2024" w:type="dxa"/>
            <w:vAlign w:val="center"/>
          </w:tcPr>
          <w:p w14:paraId="4AD5CCD8" w14:textId="77777777" w:rsidR="00AB7721" w:rsidRPr="00E16EA6" w:rsidRDefault="00AB7721" w:rsidP="003314E7">
            <w:pPr>
              <w:tabs>
                <w:tab w:val="left" w:pos="0"/>
                <w:tab w:val="center" w:pos="5040"/>
                <w:tab w:val="left" w:pos="5760"/>
                <w:tab w:val="left" w:pos="6480"/>
                <w:tab w:val="left" w:pos="7200"/>
                <w:tab w:val="left" w:pos="7920"/>
              </w:tabs>
              <w:jc w:val="center"/>
              <w:rPr>
                <w:rFonts w:ascii="Arial" w:hAnsi="Arial" w:cs="Arial"/>
                <w:lang w:val="fr-FR" w:eastAsia="fr-FR"/>
              </w:rPr>
            </w:pPr>
          </w:p>
        </w:tc>
      </w:tr>
      <w:tr w:rsidR="00A2342E" w:rsidRPr="00E16EA6" w14:paraId="0DB448E6" w14:textId="77777777" w:rsidTr="003314E7">
        <w:trPr>
          <w:trHeight w:val="576"/>
          <w:jc w:val="center"/>
        </w:trPr>
        <w:tc>
          <w:tcPr>
            <w:tcW w:w="1885" w:type="dxa"/>
            <w:vAlign w:val="center"/>
          </w:tcPr>
          <w:p w14:paraId="00DE8EE4" w14:textId="77777777" w:rsidR="00AB7721" w:rsidRPr="00E16EA6" w:rsidRDefault="00896FC1" w:rsidP="003314E7">
            <w:pPr>
              <w:tabs>
                <w:tab w:val="left" w:pos="0"/>
                <w:tab w:val="center" w:pos="5040"/>
                <w:tab w:val="left" w:pos="5760"/>
                <w:tab w:val="left" w:pos="6480"/>
                <w:tab w:val="left" w:pos="7200"/>
                <w:tab w:val="left" w:pos="7920"/>
              </w:tabs>
              <w:jc w:val="center"/>
              <w:rPr>
                <w:rFonts w:ascii="Arial" w:hAnsi="Arial" w:cs="Arial"/>
                <w:lang w:val="fr-FR" w:eastAsia="fr-FR"/>
              </w:rPr>
            </w:pPr>
            <w:r w:rsidRPr="00E16EA6">
              <w:rPr>
                <w:rFonts w:ascii="Arial" w:eastAsia="Arial" w:hAnsi="Arial" w:cs="Arial"/>
                <w:bdr w:val="nil"/>
                <w:lang w:val="fr-FR" w:eastAsia="fr-FR"/>
              </w:rPr>
              <w:t>Total</w:t>
            </w:r>
          </w:p>
        </w:tc>
        <w:tc>
          <w:tcPr>
            <w:tcW w:w="2162" w:type="dxa"/>
            <w:vAlign w:val="center"/>
          </w:tcPr>
          <w:p w14:paraId="751C60F8" w14:textId="77777777" w:rsidR="00AB7721" w:rsidRPr="00E16EA6" w:rsidRDefault="00AB7721" w:rsidP="003314E7">
            <w:pPr>
              <w:tabs>
                <w:tab w:val="left" w:pos="0"/>
                <w:tab w:val="center" w:pos="5040"/>
                <w:tab w:val="left" w:pos="5760"/>
                <w:tab w:val="left" w:pos="6480"/>
                <w:tab w:val="left" w:pos="7200"/>
                <w:tab w:val="left" w:pos="7920"/>
              </w:tabs>
              <w:jc w:val="center"/>
              <w:rPr>
                <w:rFonts w:ascii="Arial" w:hAnsi="Arial" w:cs="Arial"/>
                <w:lang w:val="fr-FR" w:eastAsia="fr-FR"/>
              </w:rPr>
            </w:pPr>
          </w:p>
        </w:tc>
        <w:tc>
          <w:tcPr>
            <w:tcW w:w="2024" w:type="dxa"/>
            <w:vAlign w:val="center"/>
          </w:tcPr>
          <w:p w14:paraId="5CC10760" w14:textId="77777777" w:rsidR="00AB7721" w:rsidRPr="00E16EA6" w:rsidRDefault="00896FC1" w:rsidP="003314E7">
            <w:pPr>
              <w:tabs>
                <w:tab w:val="left" w:pos="0"/>
                <w:tab w:val="center" w:pos="5040"/>
                <w:tab w:val="left" w:pos="5760"/>
                <w:tab w:val="left" w:pos="6480"/>
                <w:tab w:val="left" w:pos="7200"/>
                <w:tab w:val="left" w:pos="7920"/>
              </w:tabs>
              <w:jc w:val="center"/>
              <w:rPr>
                <w:rFonts w:ascii="Arial" w:hAnsi="Arial" w:cs="Arial"/>
                <w:lang w:val="fr-FR" w:eastAsia="fr-FR"/>
              </w:rPr>
            </w:pPr>
            <w:r w:rsidRPr="00E16EA6">
              <w:rPr>
                <w:rFonts w:ascii="Arial" w:eastAsia="Arial" w:hAnsi="Arial" w:cs="Arial"/>
                <w:bdr w:val="nil"/>
                <w:lang w:val="fr-FR" w:eastAsia="fr-FR"/>
              </w:rPr>
              <w:t>100</w:t>
            </w:r>
          </w:p>
        </w:tc>
        <w:tc>
          <w:tcPr>
            <w:tcW w:w="2024" w:type="dxa"/>
            <w:shd w:val="clear" w:color="auto" w:fill="BFBFBF" w:themeFill="background1" w:themeFillShade="BF"/>
            <w:vAlign w:val="center"/>
          </w:tcPr>
          <w:p w14:paraId="7444C7DC" w14:textId="77777777" w:rsidR="00AB7721" w:rsidRPr="00E16EA6" w:rsidRDefault="00AB7721" w:rsidP="003314E7">
            <w:pPr>
              <w:tabs>
                <w:tab w:val="left" w:pos="0"/>
                <w:tab w:val="center" w:pos="5040"/>
                <w:tab w:val="left" w:pos="5760"/>
                <w:tab w:val="left" w:pos="6480"/>
                <w:tab w:val="left" w:pos="7200"/>
                <w:tab w:val="left" w:pos="7920"/>
              </w:tabs>
              <w:jc w:val="center"/>
              <w:rPr>
                <w:rFonts w:ascii="Arial" w:hAnsi="Arial" w:cs="Arial"/>
                <w:lang w:val="fr-FR" w:eastAsia="fr-FR"/>
              </w:rPr>
            </w:pPr>
          </w:p>
        </w:tc>
      </w:tr>
    </w:tbl>
    <w:p w14:paraId="585D4A56" w14:textId="77777777" w:rsidR="00AB7721" w:rsidRPr="00E16EA6" w:rsidRDefault="00AB7721" w:rsidP="00AB7721">
      <w:pPr>
        <w:jc w:val="left"/>
        <w:rPr>
          <w:rFonts w:ascii="Arial" w:hAnsi="Arial" w:cs="Arial"/>
          <w:b/>
          <w:bCs/>
          <w:iCs/>
          <w:caps/>
          <w:sz w:val="20"/>
          <w:szCs w:val="20"/>
          <w:lang w:val="fr-FR" w:eastAsia="fr-FR"/>
        </w:rPr>
      </w:pPr>
    </w:p>
    <w:p w14:paraId="0DF9BA95" w14:textId="77777777" w:rsidR="00AB7721" w:rsidRPr="00E16EA6" w:rsidRDefault="00AB7721" w:rsidP="00AB7721">
      <w:pPr>
        <w:jc w:val="left"/>
        <w:rPr>
          <w:rFonts w:ascii="Arial" w:hAnsi="Arial" w:cs="Arial"/>
          <w:b/>
          <w:bCs/>
          <w:iCs/>
          <w:caps/>
          <w:sz w:val="20"/>
          <w:szCs w:val="20"/>
          <w:lang w:val="fr-FR" w:eastAsia="fr-FR"/>
        </w:rPr>
      </w:pPr>
    </w:p>
    <w:p w14:paraId="4077AAD7" w14:textId="77777777" w:rsidR="00AB7721" w:rsidRPr="00E16EA6" w:rsidRDefault="00896FC1" w:rsidP="00AB7721">
      <w:pPr>
        <w:jc w:val="center"/>
        <w:rPr>
          <w:rFonts w:ascii="Arial" w:hAnsi="Arial" w:cs="Arial"/>
          <w:b/>
          <w:bCs/>
          <w:i/>
          <w:iCs/>
          <w:caps/>
          <w:sz w:val="20"/>
          <w:szCs w:val="20"/>
          <w:lang w:val="fr-FR" w:eastAsia="fr-FR"/>
        </w:rPr>
      </w:pPr>
      <w:r w:rsidRPr="00E16EA6">
        <w:rPr>
          <w:rFonts w:ascii="Arial" w:eastAsia="Arial" w:hAnsi="Arial" w:cs="Arial"/>
          <w:b/>
          <w:bCs/>
          <w:i/>
          <w:iCs/>
          <w:caps/>
          <w:sz w:val="20"/>
          <w:szCs w:val="20"/>
          <w:bdr w:val="nil"/>
          <w:lang w:val="fr-FR" w:eastAsia="fr-FR"/>
        </w:rPr>
        <w:t>Information pertinente sur les segments et le processus de segmentation</w:t>
      </w:r>
    </w:p>
    <w:p w14:paraId="49E1C33C" w14:textId="77777777" w:rsidR="00AB7721" w:rsidRPr="00E16EA6" w:rsidRDefault="00AB7721" w:rsidP="00AB7721">
      <w:pPr>
        <w:rPr>
          <w:rFonts w:ascii="Arial" w:hAnsi="Arial" w:cs="Arial"/>
          <w:lang w:val="fr-FR"/>
        </w:rPr>
      </w:pPr>
    </w:p>
    <w:p w14:paraId="750BB96C" w14:textId="77777777" w:rsidR="00AB7721" w:rsidRPr="00E16EA6" w:rsidRDefault="00896FC1" w:rsidP="00AB7721">
      <w:pPr>
        <w:pStyle w:val="Responsecategs"/>
        <w:tabs>
          <w:tab w:val="clear" w:pos="3942"/>
          <w:tab w:val="right" w:leader="dot" w:pos="9498"/>
        </w:tabs>
        <w:spacing w:after="360" w:line="240" w:lineRule="auto"/>
        <w:ind w:left="0" w:firstLine="0"/>
        <w:rPr>
          <w:rFonts w:eastAsiaTheme="minorHAnsi" w:cs="Arial"/>
          <w:sz w:val="22"/>
          <w:szCs w:val="22"/>
          <w:lang w:val="fr-FR"/>
        </w:rPr>
      </w:pPr>
      <w:r w:rsidRPr="00E16EA6">
        <w:rPr>
          <w:rFonts w:eastAsia="Arial" w:cs="Arial"/>
          <w:b/>
          <w:bCs/>
          <w:bdr w:val="nil"/>
          <w:lang w:val="fr-FR"/>
        </w:rPr>
        <w:t xml:space="preserve">Information sur le segment échantillonné et ses frontières : </w:t>
      </w:r>
      <w:r w:rsidRPr="00E16EA6">
        <w:rPr>
          <w:rFonts w:eastAsia="Arial" w:cs="Arial"/>
          <w:sz w:val="22"/>
          <w:szCs w:val="22"/>
          <w:bdr w:val="nil"/>
          <w:lang w:val="fr-FR"/>
        </w:rPr>
        <w:tab/>
      </w:r>
    </w:p>
    <w:p w14:paraId="5DD56243" w14:textId="77777777" w:rsidR="00AB7721" w:rsidRPr="00E16EA6" w:rsidRDefault="00896FC1" w:rsidP="00AB7721">
      <w:pPr>
        <w:pStyle w:val="Responsecategs"/>
        <w:tabs>
          <w:tab w:val="clear" w:pos="3942"/>
          <w:tab w:val="right" w:leader="dot" w:pos="9498"/>
        </w:tabs>
        <w:spacing w:after="360" w:line="240" w:lineRule="auto"/>
        <w:ind w:left="0" w:firstLine="0"/>
        <w:rPr>
          <w:rFonts w:eastAsiaTheme="minorHAnsi" w:cs="Arial"/>
          <w:sz w:val="22"/>
          <w:szCs w:val="22"/>
          <w:lang w:val="fr-FR"/>
        </w:rPr>
      </w:pPr>
      <w:r w:rsidRPr="00E16EA6">
        <w:rPr>
          <w:rFonts w:eastAsiaTheme="minorHAnsi" w:cs="Arial"/>
          <w:sz w:val="22"/>
          <w:szCs w:val="22"/>
          <w:lang w:val="fr-FR"/>
        </w:rPr>
        <w:tab/>
      </w:r>
    </w:p>
    <w:p w14:paraId="5E279242" w14:textId="77777777" w:rsidR="00AB7721" w:rsidRPr="00E16EA6" w:rsidRDefault="00896FC1" w:rsidP="00AB7721">
      <w:pPr>
        <w:pStyle w:val="Responsecategs"/>
        <w:tabs>
          <w:tab w:val="clear" w:pos="3942"/>
          <w:tab w:val="right" w:leader="dot" w:pos="9498"/>
        </w:tabs>
        <w:spacing w:after="360" w:line="240" w:lineRule="auto"/>
        <w:ind w:left="0" w:firstLine="0"/>
        <w:rPr>
          <w:rFonts w:eastAsiaTheme="minorHAnsi" w:cs="Arial"/>
          <w:sz w:val="22"/>
          <w:szCs w:val="22"/>
          <w:lang w:val="fr-FR"/>
        </w:rPr>
      </w:pPr>
      <w:r w:rsidRPr="00E16EA6">
        <w:rPr>
          <w:rFonts w:eastAsiaTheme="minorHAnsi" w:cs="Arial"/>
          <w:sz w:val="22"/>
          <w:szCs w:val="22"/>
          <w:lang w:val="fr-FR"/>
        </w:rPr>
        <w:tab/>
      </w:r>
    </w:p>
    <w:p w14:paraId="2F22D9BA" w14:textId="77777777" w:rsidR="00AB7721" w:rsidRPr="00E16EA6" w:rsidRDefault="00896FC1" w:rsidP="00AB7721">
      <w:pPr>
        <w:pStyle w:val="Responsecategs"/>
        <w:tabs>
          <w:tab w:val="clear" w:pos="3942"/>
          <w:tab w:val="right" w:leader="dot" w:pos="9498"/>
        </w:tabs>
        <w:spacing w:after="360" w:line="240" w:lineRule="auto"/>
        <w:ind w:left="0" w:firstLine="0"/>
        <w:rPr>
          <w:rFonts w:eastAsiaTheme="minorHAnsi" w:cs="Arial"/>
          <w:sz w:val="22"/>
          <w:szCs w:val="22"/>
          <w:lang w:val="fr-FR"/>
        </w:rPr>
      </w:pPr>
      <w:r w:rsidRPr="00E16EA6">
        <w:rPr>
          <w:rFonts w:eastAsiaTheme="minorHAnsi" w:cs="Arial"/>
          <w:sz w:val="22"/>
          <w:szCs w:val="22"/>
          <w:lang w:val="fr-FR"/>
        </w:rPr>
        <w:tab/>
      </w:r>
    </w:p>
    <w:p w14:paraId="67076FB0" w14:textId="77777777" w:rsidR="00AB7721" w:rsidRPr="00E16EA6" w:rsidRDefault="00896FC1" w:rsidP="00AB7721">
      <w:pPr>
        <w:pStyle w:val="Responsecategs"/>
        <w:tabs>
          <w:tab w:val="clear" w:pos="3942"/>
          <w:tab w:val="right" w:leader="dot" w:pos="9498"/>
        </w:tabs>
        <w:spacing w:after="120" w:line="240" w:lineRule="auto"/>
        <w:ind w:left="0" w:firstLine="0"/>
        <w:rPr>
          <w:rFonts w:eastAsiaTheme="minorHAnsi" w:cs="Arial"/>
          <w:sz w:val="22"/>
          <w:szCs w:val="22"/>
          <w:lang w:val="fr-FR"/>
        </w:rPr>
      </w:pPr>
      <w:r w:rsidRPr="00E16EA6">
        <w:rPr>
          <w:rFonts w:eastAsiaTheme="minorHAnsi" w:cs="Arial"/>
          <w:sz w:val="22"/>
          <w:szCs w:val="22"/>
          <w:lang w:val="fr-FR"/>
        </w:rPr>
        <w:tab/>
      </w:r>
    </w:p>
    <w:p w14:paraId="235498D8" w14:textId="77777777" w:rsidR="00AB7721" w:rsidRPr="00E16EA6" w:rsidRDefault="00AB7721" w:rsidP="00AB7721">
      <w:pPr>
        <w:spacing w:after="120"/>
        <w:rPr>
          <w:rFonts w:ascii="Arial" w:hAnsi="Arial" w:cs="Arial"/>
          <w:lang w:val="fr-FR"/>
        </w:rPr>
      </w:pPr>
    </w:p>
    <w:p w14:paraId="7F784B24" w14:textId="77777777" w:rsidR="00AB7721" w:rsidRPr="00E16EA6" w:rsidRDefault="00896FC1" w:rsidP="00AB7721">
      <w:pPr>
        <w:pStyle w:val="Responsecategs"/>
        <w:tabs>
          <w:tab w:val="clear" w:pos="3942"/>
          <w:tab w:val="right" w:leader="dot" w:pos="9498"/>
        </w:tabs>
        <w:spacing w:after="360"/>
        <w:ind w:left="0" w:firstLine="0"/>
        <w:rPr>
          <w:rFonts w:eastAsiaTheme="minorHAnsi" w:cs="Arial"/>
          <w:sz w:val="22"/>
          <w:szCs w:val="22"/>
          <w:lang w:val="fr-FR"/>
        </w:rPr>
      </w:pPr>
      <w:r w:rsidRPr="00E16EA6">
        <w:rPr>
          <w:rFonts w:eastAsia="Arial" w:cs="Arial"/>
          <w:b/>
          <w:bCs/>
          <w:bdr w:val="nil"/>
          <w:lang w:val="fr-FR"/>
        </w:rPr>
        <w:t>Autre information pertinente sur la segmentation :</w:t>
      </w:r>
      <w:r w:rsidRPr="00E16EA6">
        <w:rPr>
          <w:rFonts w:eastAsia="Arial" w:cs="Arial"/>
          <w:sz w:val="22"/>
          <w:szCs w:val="22"/>
          <w:bdr w:val="nil"/>
          <w:lang w:val="fr-FR"/>
        </w:rPr>
        <w:t xml:space="preserve"> </w:t>
      </w:r>
      <w:r w:rsidRPr="00E16EA6">
        <w:rPr>
          <w:rFonts w:eastAsia="Arial" w:cs="Arial"/>
          <w:sz w:val="22"/>
          <w:szCs w:val="22"/>
          <w:bdr w:val="nil"/>
          <w:lang w:val="fr-FR"/>
        </w:rPr>
        <w:tab/>
      </w:r>
    </w:p>
    <w:p w14:paraId="44E79884" w14:textId="77777777" w:rsidR="00AB7721" w:rsidRPr="00E16EA6" w:rsidRDefault="00896FC1" w:rsidP="00AB7721">
      <w:pPr>
        <w:pStyle w:val="Responsecategs"/>
        <w:tabs>
          <w:tab w:val="clear" w:pos="3942"/>
          <w:tab w:val="right" w:leader="dot" w:pos="9498"/>
        </w:tabs>
        <w:spacing w:after="360" w:line="240" w:lineRule="auto"/>
        <w:ind w:left="0" w:firstLine="0"/>
        <w:rPr>
          <w:rFonts w:eastAsiaTheme="minorHAnsi" w:cs="Arial"/>
          <w:sz w:val="22"/>
          <w:szCs w:val="22"/>
          <w:lang w:val="fr-FR"/>
        </w:rPr>
      </w:pPr>
      <w:r w:rsidRPr="00E16EA6">
        <w:rPr>
          <w:rFonts w:eastAsiaTheme="minorHAnsi" w:cs="Arial"/>
          <w:sz w:val="22"/>
          <w:szCs w:val="22"/>
          <w:lang w:val="fr-FR"/>
        </w:rPr>
        <w:tab/>
      </w:r>
    </w:p>
    <w:p w14:paraId="03D2E449" w14:textId="77777777" w:rsidR="00AB7721" w:rsidRPr="00E16EA6" w:rsidRDefault="00896FC1" w:rsidP="00AB7721">
      <w:pPr>
        <w:pStyle w:val="Responsecategs"/>
        <w:tabs>
          <w:tab w:val="clear" w:pos="3942"/>
          <w:tab w:val="right" w:leader="dot" w:pos="9498"/>
        </w:tabs>
        <w:spacing w:after="360" w:line="240" w:lineRule="auto"/>
        <w:ind w:left="0" w:firstLine="0"/>
        <w:rPr>
          <w:rFonts w:eastAsiaTheme="minorHAnsi" w:cs="Arial"/>
          <w:sz w:val="22"/>
          <w:szCs w:val="22"/>
          <w:lang w:val="fr-FR"/>
        </w:rPr>
      </w:pPr>
      <w:r w:rsidRPr="00E16EA6">
        <w:rPr>
          <w:rFonts w:eastAsiaTheme="minorHAnsi" w:cs="Arial"/>
          <w:sz w:val="22"/>
          <w:szCs w:val="22"/>
          <w:lang w:val="fr-FR"/>
        </w:rPr>
        <w:tab/>
      </w:r>
    </w:p>
    <w:p w14:paraId="4C8C8050" w14:textId="77777777" w:rsidR="00AB7721" w:rsidRPr="00E16EA6" w:rsidRDefault="00896FC1" w:rsidP="00AB7721">
      <w:pPr>
        <w:pStyle w:val="Responsecategs"/>
        <w:tabs>
          <w:tab w:val="clear" w:pos="3942"/>
          <w:tab w:val="right" w:leader="dot" w:pos="9498"/>
        </w:tabs>
        <w:spacing w:after="360" w:line="240" w:lineRule="auto"/>
        <w:ind w:left="0" w:firstLine="0"/>
        <w:rPr>
          <w:rFonts w:eastAsiaTheme="minorHAnsi" w:cs="Arial"/>
          <w:sz w:val="22"/>
          <w:szCs w:val="22"/>
          <w:lang w:val="fr-FR"/>
        </w:rPr>
      </w:pPr>
      <w:r w:rsidRPr="00E16EA6">
        <w:rPr>
          <w:rFonts w:eastAsiaTheme="minorHAnsi" w:cs="Arial"/>
          <w:sz w:val="22"/>
          <w:szCs w:val="22"/>
          <w:lang w:val="fr-FR"/>
        </w:rPr>
        <w:tab/>
      </w:r>
    </w:p>
    <w:p w14:paraId="452354F4" w14:textId="77777777" w:rsidR="00AB7721" w:rsidRPr="00E16EA6" w:rsidRDefault="00AB7721" w:rsidP="00AB7721">
      <w:pPr>
        <w:pStyle w:val="Responsecategs"/>
        <w:tabs>
          <w:tab w:val="clear" w:pos="3942"/>
          <w:tab w:val="right" w:leader="dot" w:pos="9498"/>
        </w:tabs>
        <w:spacing w:after="360" w:line="240" w:lineRule="auto"/>
        <w:ind w:left="0" w:firstLine="0"/>
        <w:rPr>
          <w:lang w:val="fr-FR"/>
        </w:rPr>
      </w:pPr>
    </w:p>
    <w:p w14:paraId="777EF0F3" w14:textId="77777777" w:rsidR="006D4496" w:rsidRPr="00E16EA6" w:rsidRDefault="006D4496" w:rsidP="005F2D64">
      <w:pPr>
        <w:spacing w:line="240" w:lineRule="auto"/>
        <w:rPr>
          <w:lang w:val="fr-FR"/>
        </w:rPr>
        <w:sectPr w:rsidR="006D4496" w:rsidRPr="00E16EA6" w:rsidSect="00CE20E6">
          <w:footerReference w:type="default" r:id="rId68"/>
          <w:pgSz w:w="11906" w:h="16838"/>
          <w:pgMar w:top="1417" w:right="1417" w:bottom="1417" w:left="1417" w:header="708" w:footer="708" w:gutter="0"/>
          <w:cols w:space="708"/>
          <w:docGrid w:linePitch="360"/>
        </w:sectPr>
      </w:pPr>
    </w:p>
    <w:p w14:paraId="5BEE9216" w14:textId="77777777" w:rsidR="00BB12FC" w:rsidRPr="00E16EA6" w:rsidRDefault="00BB12FC" w:rsidP="00630328">
      <w:pPr>
        <w:spacing w:line="240" w:lineRule="auto"/>
        <w:rPr>
          <w:rFonts w:ascii="Arial" w:hAnsi="Arial" w:cs="Arial"/>
          <w:b/>
          <w:bCs/>
          <w:sz w:val="16"/>
          <w:szCs w:val="16"/>
          <w:lang w:val="fr-FR"/>
        </w:rPr>
      </w:pPr>
    </w:p>
    <w:p w14:paraId="6A6740EA" w14:textId="668E03F2" w:rsidR="00BB12FC" w:rsidRPr="00E16EA6" w:rsidRDefault="00896FC1" w:rsidP="00036F9A">
      <w:pPr>
        <w:pStyle w:val="Heading4"/>
        <w:rPr>
          <w:color w:val="04607E"/>
          <w:lang w:val="fr-FR"/>
        </w:rPr>
      </w:pPr>
      <w:bookmarkStart w:id="1455" w:name="_Toc460447454"/>
      <w:r w:rsidRPr="00E16EA6">
        <w:rPr>
          <w:rFonts w:eastAsia="Cambria" w:cs="Cambria"/>
          <w:bCs/>
          <w:color w:val="04607E"/>
          <w:bdr w:val="nil"/>
          <w:lang w:val="fr-FR"/>
        </w:rPr>
        <w:t xml:space="preserve">Formulaire de dénombrement pour la liste des </w:t>
      </w:r>
      <w:r w:rsidR="00EB1DB2">
        <w:rPr>
          <w:rFonts w:eastAsia="Cambria" w:cs="Cambria"/>
          <w:bCs/>
          <w:color w:val="04607E"/>
          <w:bdr w:val="nil"/>
          <w:lang w:val="fr-FR"/>
        </w:rPr>
        <w:t>ménage</w:t>
      </w:r>
      <w:r w:rsidRPr="00E16EA6">
        <w:rPr>
          <w:rFonts w:eastAsia="Cambria" w:cs="Cambria"/>
          <w:bCs/>
          <w:color w:val="04607E"/>
          <w:bdr w:val="nil"/>
          <w:lang w:val="fr-FR"/>
        </w:rPr>
        <w:t>s</w:t>
      </w:r>
      <w:bookmarkEnd w:id="1455"/>
      <w:r w:rsidRPr="00E16EA6">
        <w:rPr>
          <w:rFonts w:eastAsia="Cambria" w:cs="Cambria"/>
          <w:bCs/>
          <w:color w:val="04607E"/>
          <w:bdr w:val="nil"/>
          <w:lang w:val="fr-FR"/>
        </w:rPr>
        <w:t xml:space="preserve"> (Type 1)</w:t>
      </w:r>
    </w:p>
    <w:p w14:paraId="16323291" w14:textId="77777777" w:rsidR="00BB12FC" w:rsidRPr="00E16EA6" w:rsidRDefault="00BB12FC" w:rsidP="00630328">
      <w:pPr>
        <w:spacing w:line="240" w:lineRule="auto"/>
        <w:jc w:val="center"/>
        <w:rPr>
          <w:rFonts w:ascii="Arial" w:hAnsi="Arial" w:cs="Arial"/>
          <w:b/>
          <w:bCs/>
          <w:i/>
          <w:iCs/>
          <w:sz w:val="24"/>
          <w:szCs w:val="24"/>
          <w:lang w:val="fr-FR"/>
        </w:rPr>
      </w:pPr>
    </w:p>
    <w:tbl>
      <w:tblPr>
        <w:tblStyle w:val="TableGrid"/>
        <w:tblW w:w="15310" w:type="dxa"/>
        <w:tblInd w:w="108" w:type="dxa"/>
        <w:tblLook w:val="01E0" w:firstRow="1" w:lastRow="1" w:firstColumn="1" w:lastColumn="1" w:noHBand="0" w:noVBand="0"/>
      </w:tblPr>
      <w:tblGrid>
        <w:gridCol w:w="4657"/>
        <w:gridCol w:w="6300"/>
        <w:gridCol w:w="4353"/>
      </w:tblGrid>
      <w:tr w:rsidR="00A2342E" w:rsidRPr="00EB1DB2" w14:paraId="6B63A879" w14:textId="77777777" w:rsidTr="00CD3987">
        <w:trPr>
          <w:trHeight w:val="646"/>
        </w:trPr>
        <w:tc>
          <w:tcPr>
            <w:tcW w:w="4657" w:type="dxa"/>
            <w:tcMar>
              <w:top w:w="227" w:type="dxa"/>
              <w:bottom w:w="57" w:type="dxa"/>
            </w:tcMar>
          </w:tcPr>
          <w:p w14:paraId="1ECAAB30" w14:textId="77777777" w:rsidR="00A74CA3" w:rsidRPr="00E16EA6" w:rsidRDefault="00896FC1" w:rsidP="00A74CA3">
            <w:pPr>
              <w:spacing w:line="360" w:lineRule="auto"/>
              <w:rPr>
                <w:rFonts w:ascii="Arial" w:hAnsi="Arial" w:cs="Arial"/>
                <w:i/>
                <w:iCs/>
                <w:lang w:val="fr-FR"/>
              </w:rPr>
            </w:pPr>
            <w:r w:rsidRPr="00E16EA6">
              <w:rPr>
                <w:rFonts w:ascii="Arial" w:eastAsia="Arial" w:hAnsi="Arial" w:cs="Arial"/>
                <w:bdr w:val="nil"/>
                <w:lang w:val="fr-FR" w:eastAsia="en-US"/>
              </w:rPr>
              <w:t>Service ………………………</w:t>
            </w:r>
            <w:proofErr w:type="gramStart"/>
            <w:r w:rsidRPr="00E16EA6">
              <w:rPr>
                <w:rFonts w:ascii="Arial" w:eastAsia="Arial" w:hAnsi="Arial" w:cs="Arial"/>
                <w:bdr w:val="nil"/>
                <w:lang w:val="fr-FR" w:eastAsia="en-US"/>
              </w:rPr>
              <w:t>…….</w:t>
            </w:r>
            <w:proofErr w:type="gramEnd"/>
            <w:r w:rsidRPr="00E16EA6">
              <w:rPr>
                <w:rFonts w:ascii="Arial" w:eastAsia="Arial" w:hAnsi="Arial" w:cs="Arial"/>
                <w:bdr w:val="nil"/>
                <w:lang w:val="fr-FR" w:eastAsia="en-US"/>
              </w:rPr>
              <w:t>…….… I___I___I</w:t>
            </w:r>
          </w:p>
          <w:p w14:paraId="601600FD" w14:textId="77777777" w:rsidR="00A74CA3" w:rsidRPr="00E16EA6" w:rsidRDefault="00A74CA3" w:rsidP="00A74CA3">
            <w:pPr>
              <w:spacing w:line="360" w:lineRule="auto"/>
              <w:rPr>
                <w:rFonts w:ascii="Arial" w:hAnsi="Arial" w:cs="Arial"/>
                <w:lang w:val="fr-FR"/>
              </w:rPr>
            </w:pPr>
          </w:p>
          <w:p w14:paraId="4730DEB9" w14:textId="77777777" w:rsidR="00A74CA3" w:rsidRPr="00E16EA6" w:rsidRDefault="00896FC1" w:rsidP="00A74CA3">
            <w:pPr>
              <w:spacing w:line="360" w:lineRule="auto"/>
              <w:rPr>
                <w:rFonts w:ascii="Arial" w:hAnsi="Arial" w:cs="Arial"/>
                <w:i/>
                <w:iCs/>
                <w:sz w:val="24"/>
                <w:szCs w:val="24"/>
                <w:lang w:val="fr-FR"/>
              </w:rPr>
            </w:pPr>
            <w:r w:rsidRPr="00E16EA6">
              <w:rPr>
                <w:rFonts w:ascii="Arial" w:eastAsia="Arial" w:hAnsi="Arial" w:cs="Arial"/>
                <w:bdr w:val="nil"/>
                <w:lang w:val="fr-FR" w:eastAsia="en-US"/>
              </w:rPr>
              <w:t>Village ……………</w:t>
            </w:r>
            <w:proofErr w:type="gramStart"/>
            <w:r w:rsidRPr="00E16EA6">
              <w:rPr>
                <w:rFonts w:ascii="Arial" w:eastAsia="Arial" w:hAnsi="Arial" w:cs="Arial"/>
                <w:bdr w:val="nil"/>
                <w:lang w:val="fr-FR" w:eastAsia="en-US"/>
              </w:rPr>
              <w:t>…….</w:t>
            </w:r>
            <w:proofErr w:type="gramEnd"/>
            <w:r w:rsidRPr="00E16EA6">
              <w:rPr>
                <w:rFonts w:ascii="Arial" w:eastAsia="Arial" w:hAnsi="Arial" w:cs="Arial"/>
                <w:bdr w:val="nil"/>
                <w:lang w:val="fr-FR" w:eastAsia="en-US"/>
              </w:rPr>
              <w:t>…..………</w:t>
            </w:r>
            <w:r w:rsidRPr="00E16EA6">
              <w:rPr>
                <w:rFonts w:ascii="Arial" w:eastAsia="Arial" w:hAnsi="Arial" w:cs="Arial"/>
                <w:i/>
                <w:iCs/>
                <w:bdr w:val="nil"/>
                <w:lang w:val="fr-FR" w:eastAsia="en-US"/>
              </w:rPr>
              <w:t xml:space="preserve"> </w:t>
            </w:r>
            <w:r w:rsidRPr="00E16EA6">
              <w:rPr>
                <w:rFonts w:ascii="Arial" w:eastAsia="Arial" w:hAnsi="Arial" w:cs="Arial"/>
                <w:bdr w:val="nil"/>
                <w:lang w:val="fr-FR" w:eastAsia="en-US"/>
              </w:rPr>
              <w:t>I___I___I___I</w:t>
            </w:r>
          </w:p>
        </w:tc>
        <w:tc>
          <w:tcPr>
            <w:tcW w:w="6300" w:type="dxa"/>
            <w:tcMar>
              <w:top w:w="227" w:type="dxa"/>
              <w:bottom w:w="57" w:type="dxa"/>
            </w:tcMar>
          </w:tcPr>
          <w:p w14:paraId="38DD3FDE" w14:textId="77777777" w:rsidR="00A74CA3" w:rsidRPr="00EB1DB2" w:rsidRDefault="00896FC1" w:rsidP="00A74CA3">
            <w:pPr>
              <w:spacing w:line="360" w:lineRule="auto"/>
              <w:rPr>
                <w:rFonts w:ascii="Arial" w:hAnsi="Arial" w:cs="Arial"/>
                <w:i/>
                <w:iCs/>
                <w:sz w:val="24"/>
                <w:szCs w:val="24"/>
                <w:lang w:val="pt-PT"/>
              </w:rPr>
            </w:pPr>
            <w:r w:rsidRPr="00EB1DB2">
              <w:rPr>
                <w:rFonts w:ascii="Arial" w:eastAsia="Arial" w:hAnsi="Arial" w:cs="Arial"/>
                <w:bdr w:val="nil"/>
                <w:lang w:val="pt-PT" w:eastAsia="en-US"/>
              </w:rPr>
              <w:t>Grappe …………….…………………………………….… I___I___I___I</w:t>
            </w:r>
          </w:p>
          <w:p w14:paraId="1AE7E744" w14:textId="77777777" w:rsidR="00A74CA3" w:rsidRPr="00EB1DB2" w:rsidRDefault="00A74CA3" w:rsidP="00A74CA3">
            <w:pPr>
              <w:spacing w:line="360" w:lineRule="auto"/>
              <w:rPr>
                <w:rFonts w:ascii="Arial" w:hAnsi="Arial" w:cs="Arial"/>
                <w:lang w:val="pt-PT"/>
              </w:rPr>
            </w:pPr>
          </w:p>
          <w:p w14:paraId="4D9FD758" w14:textId="77777777" w:rsidR="00A74CA3" w:rsidRPr="00EB1DB2" w:rsidRDefault="00896FC1" w:rsidP="00A74CA3">
            <w:pPr>
              <w:spacing w:line="360" w:lineRule="auto"/>
              <w:rPr>
                <w:rFonts w:ascii="Arial" w:hAnsi="Arial" w:cs="Arial"/>
                <w:i/>
                <w:iCs/>
                <w:sz w:val="24"/>
                <w:szCs w:val="24"/>
                <w:lang w:val="pt-PT"/>
              </w:rPr>
            </w:pPr>
            <w:r w:rsidRPr="00EB1DB2">
              <w:rPr>
                <w:rFonts w:ascii="Arial" w:eastAsia="Arial" w:hAnsi="Arial" w:cs="Arial"/>
                <w:bdr w:val="nil"/>
                <w:lang w:val="pt-PT" w:eastAsia="en-US"/>
              </w:rPr>
              <w:t xml:space="preserve">Équipe de cartographie </w:t>
            </w:r>
            <w:r w:rsidRPr="00EB1DB2">
              <w:rPr>
                <w:rFonts w:ascii="Arial" w:eastAsia="Arial" w:hAnsi="Arial" w:cs="Arial"/>
                <w:i/>
                <w:iCs/>
                <w:sz w:val="24"/>
                <w:szCs w:val="24"/>
                <w:bdr w:val="nil"/>
                <w:lang w:val="pt-PT" w:eastAsia="en-US"/>
              </w:rPr>
              <w:t>…………………………………........</w:t>
            </w:r>
            <w:r w:rsidRPr="00EB1DB2">
              <w:rPr>
                <w:rFonts w:ascii="Arial" w:eastAsia="Arial" w:hAnsi="Arial" w:cs="Arial"/>
                <w:bdr w:val="nil"/>
                <w:lang w:val="pt-PT" w:eastAsia="en-US"/>
              </w:rPr>
              <w:t xml:space="preserve"> I____I____I</w:t>
            </w:r>
          </w:p>
        </w:tc>
        <w:tc>
          <w:tcPr>
            <w:tcW w:w="4353" w:type="dxa"/>
            <w:tcMar>
              <w:top w:w="227" w:type="dxa"/>
              <w:bottom w:w="57" w:type="dxa"/>
            </w:tcMar>
          </w:tcPr>
          <w:p w14:paraId="08153B4A" w14:textId="77777777" w:rsidR="00A74CA3" w:rsidRPr="00E16EA6" w:rsidRDefault="00896FC1" w:rsidP="00A74CA3">
            <w:pPr>
              <w:spacing w:line="360" w:lineRule="auto"/>
              <w:rPr>
                <w:rFonts w:ascii="Arial" w:hAnsi="Arial" w:cs="Arial"/>
                <w:lang w:val="fr-FR"/>
              </w:rPr>
            </w:pPr>
            <w:r w:rsidRPr="00E16EA6">
              <w:rPr>
                <w:rFonts w:ascii="Arial" w:eastAsia="Arial" w:hAnsi="Arial" w:cs="Arial"/>
                <w:bdr w:val="nil"/>
                <w:lang w:val="fr-FR" w:eastAsia="en-US"/>
              </w:rPr>
              <w:t>Type de résidence             R         M        U</w:t>
            </w:r>
          </w:p>
          <w:p w14:paraId="31904413" w14:textId="77777777" w:rsidR="00A74CA3" w:rsidRPr="00E16EA6" w:rsidRDefault="00A74CA3" w:rsidP="00A74CA3">
            <w:pPr>
              <w:spacing w:line="360" w:lineRule="auto"/>
              <w:rPr>
                <w:rFonts w:ascii="Arial" w:hAnsi="Arial" w:cs="Arial"/>
                <w:lang w:val="fr-FR"/>
              </w:rPr>
            </w:pPr>
          </w:p>
          <w:p w14:paraId="06905D9B" w14:textId="77777777" w:rsidR="00A74CA3" w:rsidRPr="00EB1DB2" w:rsidRDefault="00896FC1" w:rsidP="00CD3987">
            <w:pPr>
              <w:spacing w:line="360" w:lineRule="auto"/>
              <w:rPr>
                <w:rFonts w:ascii="Arial" w:hAnsi="Arial" w:cs="Arial"/>
                <w:lang w:val="pt-PT"/>
              </w:rPr>
            </w:pPr>
            <w:r w:rsidRPr="00EB1DB2">
              <w:rPr>
                <w:rFonts w:ascii="Arial" w:eastAsia="Arial" w:hAnsi="Arial" w:cs="Arial"/>
                <w:bdr w:val="nil"/>
                <w:lang w:val="pt-PT" w:eastAsia="en-US"/>
              </w:rPr>
              <w:t>Date I___I___I / I___I___I /  I___I___I___I___I</w:t>
            </w:r>
            <w:r w:rsidRPr="00EB1DB2">
              <w:rPr>
                <w:rFonts w:ascii="Arial" w:eastAsia="Arial" w:hAnsi="Arial" w:cs="Arial"/>
                <w:i/>
                <w:iCs/>
                <w:bdr w:val="nil"/>
                <w:lang w:val="pt-PT" w:eastAsia="en-US"/>
              </w:rPr>
              <w:t xml:space="preserve"> </w:t>
            </w:r>
          </w:p>
        </w:tc>
      </w:tr>
    </w:tbl>
    <w:p w14:paraId="69430764" w14:textId="77777777" w:rsidR="00BB12FC" w:rsidRPr="00EB1DB2" w:rsidRDefault="00BB12FC" w:rsidP="00630328">
      <w:pPr>
        <w:tabs>
          <w:tab w:val="left" w:pos="-436"/>
          <w:tab w:val="left" w:pos="1"/>
          <w:tab w:val="left" w:pos="720"/>
          <w:tab w:val="left" w:pos="1440"/>
          <w:tab w:val="left" w:pos="2160"/>
          <w:tab w:val="left" w:pos="2880"/>
          <w:tab w:val="left" w:pos="3600"/>
          <w:tab w:val="left" w:pos="4140"/>
          <w:tab w:val="left" w:pos="5040"/>
          <w:tab w:val="left" w:pos="5760"/>
          <w:tab w:val="left" w:pos="6480"/>
          <w:tab w:val="left" w:pos="7200"/>
          <w:tab w:val="left" w:pos="7560"/>
          <w:tab w:val="left" w:pos="828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auto"/>
        <w:rPr>
          <w:sz w:val="16"/>
          <w:szCs w:val="16"/>
          <w:lang w:val="pt-PT"/>
        </w:rPr>
      </w:pPr>
    </w:p>
    <w:tbl>
      <w:tblPr>
        <w:tblW w:w="15604" w:type="dxa"/>
        <w:tblInd w:w="6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CellMar>
          <w:left w:w="60" w:type="dxa"/>
          <w:right w:w="60" w:type="dxa"/>
        </w:tblCellMar>
        <w:tblLook w:val="0100" w:firstRow="0" w:lastRow="0" w:firstColumn="0" w:lastColumn="1" w:noHBand="0" w:noVBand="0"/>
      </w:tblPr>
      <w:tblGrid>
        <w:gridCol w:w="727"/>
        <w:gridCol w:w="990"/>
        <w:gridCol w:w="1170"/>
        <w:gridCol w:w="3510"/>
        <w:gridCol w:w="1170"/>
        <w:gridCol w:w="1800"/>
        <w:gridCol w:w="1440"/>
        <w:gridCol w:w="1170"/>
        <w:gridCol w:w="584"/>
        <w:gridCol w:w="585"/>
        <w:gridCol w:w="631"/>
        <w:gridCol w:w="1827"/>
      </w:tblGrid>
      <w:tr w:rsidR="00A2342E" w:rsidRPr="00E16EA6" w14:paraId="1CA8B84F" w14:textId="77777777" w:rsidTr="00CD3987">
        <w:trPr>
          <w:cantSplit/>
          <w:trHeight w:val="1027"/>
        </w:trPr>
        <w:tc>
          <w:tcPr>
            <w:tcW w:w="727" w:type="dxa"/>
            <w:tcBorders>
              <w:top w:val="double" w:sz="6" w:space="0" w:color="000000"/>
              <w:bottom w:val="single" w:sz="6" w:space="0" w:color="000000"/>
            </w:tcBorders>
            <w:shd w:val="clear" w:color="auto" w:fill="D9D9D9" w:themeFill="background1" w:themeFillShade="D9"/>
          </w:tcPr>
          <w:p w14:paraId="4B7F74A6" w14:textId="77777777" w:rsidR="00CD3987" w:rsidRPr="00EB1DB2" w:rsidRDefault="00CD3987" w:rsidP="00CD3987">
            <w:pPr>
              <w:spacing w:line="240" w:lineRule="auto"/>
              <w:jc w:val="center"/>
              <w:rPr>
                <w:sz w:val="16"/>
                <w:lang w:val="pt-PT"/>
              </w:rPr>
            </w:pPr>
          </w:p>
        </w:tc>
        <w:tc>
          <w:tcPr>
            <w:tcW w:w="990" w:type="dxa"/>
            <w:tcBorders>
              <w:top w:val="double" w:sz="6" w:space="0" w:color="000000"/>
            </w:tcBorders>
            <w:tcMar>
              <w:top w:w="57" w:type="dxa"/>
              <w:bottom w:w="57" w:type="dxa"/>
            </w:tcMar>
          </w:tcPr>
          <w:p w14:paraId="73AADEAA" w14:textId="77777777" w:rsidR="00CD3987" w:rsidRPr="00E16EA6" w:rsidRDefault="00896FC1" w:rsidP="00CD3987">
            <w:pPr>
              <w:spacing w:line="240" w:lineRule="auto"/>
              <w:jc w:val="center"/>
              <w:rPr>
                <w:sz w:val="16"/>
                <w:lang w:val="fr-FR"/>
              </w:rPr>
            </w:pPr>
            <w:r w:rsidRPr="00E16EA6">
              <w:rPr>
                <w:rFonts w:eastAsia="Cambria" w:cs="Cambria"/>
                <w:sz w:val="16"/>
                <w:bdr w:val="nil"/>
                <w:lang w:val="fr-FR"/>
              </w:rPr>
              <w:t>Numéro du logement</w:t>
            </w:r>
          </w:p>
          <w:p w14:paraId="7D2D2234" w14:textId="77777777" w:rsidR="00CD3987" w:rsidRPr="00E16EA6" w:rsidRDefault="00CD3987" w:rsidP="00CD3987">
            <w:pPr>
              <w:spacing w:line="240" w:lineRule="auto"/>
              <w:jc w:val="center"/>
              <w:rPr>
                <w:sz w:val="16"/>
                <w:lang w:val="fr-FR"/>
              </w:rPr>
            </w:pPr>
          </w:p>
          <w:p w14:paraId="47862E3C" w14:textId="77777777" w:rsidR="00CD3987" w:rsidRPr="00E16EA6" w:rsidRDefault="00CD3987" w:rsidP="00CD3987">
            <w:pPr>
              <w:spacing w:line="240" w:lineRule="auto"/>
              <w:jc w:val="center"/>
              <w:rPr>
                <w:sz w:val="16"/>
                <w:lang w:val="fr-FR"/>
              </w:rPr>
            </w:pPr>
          </w:p>
          <w:p w14:paraId="01A88BB1" w14:textId="77777777" w:rsidR="00CD3987" w:rsidRPr="00E16EA6" w:rsidRDefault="00896FC1" w:rsidP="00CD3987">
            <w:pPr>
              <w:spacing w:line="240" w:lineRule="auto"/>
              <w:jc w:val="center"/>
              <w:rPr>
                <w:sz w:val="16"/>
                <w:lang w:val="fr-FR"/>
              </w:rPr>
            </w:pPr>
            <w:r w:rsidRPr="00E16EA6">
              <w:rPr>
                <w:rFonts w:eastAsia="Cambria" w:cs="Cambria"/>
                <w:sz w:val="16"/>
                <w:bdr w:val="nil"/>
                <w:lang w:val="fr-FR"/>
              </w:rPr>
              <w:t>(1)</w:t>
            </w:r>
          </w:p>
        </w:tc>
        <w:tc>
          <w:tcPr>
            <w:tcW w:w="1170" w:type="dxa"/>
            <w:tcBorders>
              <w:top w:val="double" w:sz="6" w:space="0" w:color="000000"/>
            </w:tcBorders>
            <w:tcMar>
              <w:top w:w="57" w:type="dxa"/>
              <w:bottom w:w="57" w:type="dxa"/>
            </w:tcMar>
          </w:tcPr>
          <w:p w14:paraId="3A03BB40" w14:textId="0D7EB011" w:rsidR="00CD3987" w:rsidRPr="00E16EA6" w:rsidRDefault="00896FC1" w:rsidP="00CD3987">
            <w:pPr>
              <w:spacing w:line="240" w:lineRule="auto"/>
              <w:jc w:val="center"/>
              <w:rPr>
                <w:sz w:val="16"/>
                <w:lang w:val="fr-FR"/>
              </w:rPr>
            </w:pPr>
            <w:r w:rsidRPr="00E16EA6">
              <w:rPr>
                <w:rFonts w:eastAsia="Cambria" w:cs="Cambria"/>
                <w:sz w:val="16"/>
                <w:bdr w:val="nil"/>
                <w:lang w:val="fr-FR"/>
              </w:rPr>
              <w:t xml:space="preserve">Numéro du </w:t>
            </w:r>
            <w:r w:rsidR="00EB1DB2">
              <w:rPr>
                <w:rFonts w:eastAsia="Cambria" w:cs="Cambria"/>
                <w:sz w:val="16"/>
                <w:bdr w:val="nil"/>
                <w:lang w:val="fr-FR"/>
              </w:rPr>
              <w:t>ménage</w:t>
            </w:r>
          </w:p>
          <w:p w14:paraId="3C3357B3" w14:textId="77777777" w:rsidR="00CD3987" w:rsidRPr="00E16EA6" w:rsidRDefault="00CD3987" w:rsidP="00CD3987">
            <w:pPr>
              <w:spacing w:line="240" w:lineRule="auto"/>
              <w:jc w:val="center"/>
              <w:rPr>
                <w:sz w:val="16"/>
                <w:lang w:val="fr-FR"/>
              </w:rPr>
            </w:pPr>
          </w:p>
          <w:p w14:paraId="18B83DFB" w14:textId="77777777" w:rsidR="00CD3987" w:rsidRPr="00E16EA6" w:rsidRDefault="00CD3987" w:rsidP="00CD3987">
            <w:pPr>
              <w:spacing w:line="240" w:lineRule="auto"/>
              <w:jc w:val="center"/>
              <w:rPr>
                <w:sz w:val="16"/>
                <w:lang w:val="fr-FR"/>
              </w:rPr>
            </w:pPr>
          </w:p>
          <w:p w14:paraId="6F2E7264" w14:textId="77777777" w:rsidR="00CD3987" w:rsidRPr="00E16EA6" w:rsidRDefault="00896FC1" w:rsidP="00CD3987">
            <w:pPr>
              <w:spacing w:line="240" w:lineRule="auto"/>
              <w:jc w:val="center"/>
              <w:rPr>
                <w:sz w:val="16"/>
                <w:lang w:val="fr-FR"/>
              </w:rPr>
            </w:pPr>
            <w:r w:rsidRPr="00E16EA6">
              <w:rPr>
                <w:rFonts w:eastAsia="Cambria" w:cs="Cambria"/>
                <w:sz w:val="16"/>
                <w:bdr w:val="nil"/>
                <w:lang w:val="fr-FR"/>
              </w:rPr>
              <w:t>(2)</w:t>
            </w:r>
          </w:p>
        </w:tc>
        <w:tc>
          <w:tcPr>
            <w:tcW w:w="3510" w:type="dxa"/>
            <w:tcBorders>
              <w:top w:val="double" w:sz="6" w:space="0" w:color="000000"/>
            </w:tcBorders>
            <w:tcMar>
              <w:top w:w="57" w:type="dxa"/>
              <w:bottom w:w="57" w:type="dxa"/>
            </w:tcMar>
          </w:tcPr>
          <w:p w14:paraId="63E7469C" w14:textId="77777777" w:rsidR="00CD3987" w:rsidRPr="00E16EA6" w:rsidRDefault="00896FC1" w:rsidP="00CD3987">
            <w:pPr>
              <w:spacing w:line="240" w:lineRule="auto"/>
              <w:jc w:val="center"/>
              <w:rPr>
                <w:sz w:val="16"/>
                <w:lang w:val="fr-FR"/>
              </w:rPr>
            </w:pPr>
            <w:r w:rsidRPr="00E16EA6">
              <w:rPr>
                <w:rFonts w:eastAsia="Cambria" w:cs="Cambria"/>
                <w:sz w:val="16"/>
                <w:bdr w:val="nil"/>
                <w:lang w:val="fr-FR"/>
              </w:rPr>
              <w:t>Adresse/Description de l’emplacement</w:t>
            </w:r>
          </w:p>
          <w:p w14:paraId="3A8CB83F" w14:textId="248E7E8A" w:rsidR="00CD3987" w:rsidRPr="00E16EA6" w:rsidRDefault="00896FC1" w:rsidP="00CD3987">
            <w:pPr>
              <w:spacing w:line="240" w:lineRule="auto"/>
              <w:jc w:val="center"/>
              <w:rPr>
                <w:sz w:val="16"/>
                <w:lang w:val="fr-FR"/>
              </w:rPr>
            </w:pPr>
            <w:proofErr w:type="gramStart"/>
            <w:r w:rsidRPr="00E16EA6">
              <w:rPr>
                <w:rFonts w:eastAsia="Cambria" w:cs="Cambria"/>
                <w:sz w:val="16"/>
                <w:bdr w:val="nil"/>
                <w:lang w:val="fr-FR"/>
              </w:rPr>
              <w:t>du</w:t>
            </w:r>
            <w:proofErr w:type="gramEnd"/>
            <w:r w:rsidRPr="00E16EA6">
              <w:rPr>
                <w:rFonts w:eastAsia="Cambria" w:cs="Cambria"/>
                <w:sz w:val="16"/>
                <w:bdr w:val="nil"/>
                <w:lang w:val="fr-FR"/>
              </w:rPr>
              <w:t xml:space="preserve"> logement/</w:t>
            </w:r>
            <w:r w:rsidR="00EB1DB2">
              <w:rPr>
                <w:rFonts w:eastAsia="Cambria" w:cs="Cambria"/>
                <w:sz w:val="16"/>
                <w:bdr w:val="nil"/>
                <w:lang w:val="fr-FR"/>
              </w:rPr>
              <w:t>ménage</w:t>
            </w:r>
          </w:p>
          <w:p w14:paraId="4385201A" w14:textId="77777777" w:rsidR="00CD3987" w:rsidRPr="00E16EA6" w:rsidRDefault="00CD3987" w:rsidP="00CD3987">
            <w:pPr>
              <w:spacing w:line="240" w:lineRule="auto"/>
              <w:jc w:val="center"/>
              <w:rPr>
                <w:sz w:val="16"/>
                <w:lang w:val="fr-FR"/>
              </w:rPr>
            </w:pPr>
          </w:p>
          <w:p w14:paraId="652D6FC4" w14:textId="77777777" w:rsidR="00CD3987" w:rsidRPr="00E16EA6" w:rsidRDefault="00896FC1" w:rsidP="00CD3987">
            <w:pPr>
              <w:spacing w:line="240" w:lineRule="auto"/>
              <w:jc w:val="center"/>
              <w:rPr>
                <w:sz w:val="16"/>
                <w:lang w:val="fr-FR"/>
              </w:rPr>
            </w:pPr>
            <w:r w:rsidRPr="00E16EA6">
              <w:rPr>
                <w:rFonts w:eastAsia="Cambria" w:cs="Cambria"/>
                <w:sz w:val="16"/>
                <w:bdr w:val="nil"/>
                <w:lang w:val="fr-FR"/>
              </w:rPr>
              <w:t>(3)</w:t>
            </w:r>
          </w:p>
        </w:tc>
        <w:tc>
          <w:tcPr>
            <w:tcW w:w="1170" w:type="dxa"/>
            <w:tcBorders>
              <w:top w:val="double" w:sz="6" w:space="0" w:color="000000"/>
            </w:tcBorders>
          </w:tcPr>
          <w:p w14:paraId="1B25A8BE" w14:textId="77777777" w:rsidR="00CD3987" w:rsidRPr="00E16EA6" w:rsidRDefault="00896FC1" w:rsidP="00CD3987">
            <w:pPr>
              <w:spacing w:line="240" w:lineRule="auto"/>
              <w:jc w:val="center"/>
              <w:rPr>
                <w:sz w:val="16"/>
                <w:lang w:val="fr-FR"/>
              </w:rPr>
            </w:pPr>
            <w:r w:rsidRPr="00E16EA6">
              <w:rPr>
                <w:rFonts w:eastAsia="Cambria" w:cs="Cambria"/>
                <w:sz w:val="16"/>
                <w:bdr w:val="nil"/>
                <w:lang w:val="fr-FR"/>
              </w:rPr>
              <w:t>Résidence ?</w:t>
            </w:r>
          </w:p>
          <w:p w14:paraId="0EC74224" w14:textId="77777777" w:rsidR="00CD3987" w:rsidRPr="00E16EA6" w:rsidRDefault="00896FC1" w:rsidP="00CD3987">
            <w:pPr>
              <w:spacing w:line="240" w:lineRule="auto"/>
              <w:jc w:val="center"/>
              <w:rPr>
                <w:sz w:val="16"/>
                <w:lang w:val="fr-FR"/>
              </w:rPr>
            </w:pPr>
            <w:r w:rsidRPr="00E16EA6">
              <w:rPr>
                <w:rFonts w:eastAsia="Cambria" w:cs="Cambria"/>
                <w:sz w:val="16"/>
                <w:bdr w:val="nil"/>
                <w:lang w:val="fr-FR"/>
              </w:rPr>
              <w:t>O/N</w:t>
            </w:r>
          </w:p>
          <w:p w14:paraId="0D410CA3" w14:textId="77777777" w:rsidR="00CD3987" w:rsidRPr="00E16EA6" w:rsidRDefault="00896FC1" w:rsidP="00CD3987">
            <w:pPr>
              <w:spacing w:line="240" w:lineRule="auto"/>
              <w:jc w:val="center"/>
              <w:rPr>
                <w:sz w:val="16"/>
                <w:szCs w:val="12"/>
                <w:lang w:val="fr-FR"/>
              </w:rPr>
            </w:pPr>
            <w:r w:rsidRPr="00E16EA6">
              <w:rPr>
                <w:rFonts w:eastAsia="Cambria" w:cs="Cambria"/>
                <w:sz w:val="16"/>
                <w:szCs w:val="12"/>
                <w:bdr w:val="nil"/>
                <w:lang w:val="fr-FR"/>
              </w:rPr>
              <w:t>Si la réponse est non, ajouter des observations ou passer à la structure suivante</w:t>
            </w:r>
          </w:p>
          <w:p w14:paraId="138E8D7A" w14:textId="77777777" w:rsidR="00CD3987" w:rsidRPr="00E16EA6" w:rsidRDefault="00896FC1" w:rsidP="00CD3987">
            <w:pPr>
              <w:spacing w:line="240" w:lineRule="auto"/>
              <w:jc w:val="center"/>
              <w:rPr>
                <w:sz w:val="16"/>
                <w:szCs w:val="12"/>
                <w:lang w:val="fr-FR"/>
              </w:rPr>
            </w:pPr>
            <w:r w:rsidRPr="00E16EA6">
              <w:rPr>
                <w:rFonts w:eastAsia="Cambria" w:cs="Cambria"/>
                <w:sz w:val="16"/>
                <w:bdr w:val="nil"/>
                <w:lang w:val="fr-FR"/>
              </w:rPr>
              <w:t>(4)</w:t>
            </w:r>
          </w:p>
        </w:tc>
        <w:tc>
          <w:tcPr>
            <w:tcW w:w="1800" w:type="dxa"/>
            <w:tcBorders>
              <w:top w:val="double" w:sz="6" w:space="0" w:color="000000"/>
            </w:tcBorders>
            <w:tcMar>
              <w:top w:w="57" w:type="dxa"/>
              <w:bottom w:w="57" w:type="dxa"/>
            </w:tcMar>
          </w:tcPr>
          <w:p w14:paraId="5ED64701" w14:textId="77777777" w:rsidR="00CD3987" w:rsidRPr="00E16EA6" w:rsidRDefault="00896FC1" w:rsidP="00CD3987">
            <w:pPr>
              <w:spacing w:line="240" w:lineRule="auto"/>
              <w:jc w:val="center"/>
              <w:rPr>
                <w:sz w:val="16"/>
                <w:lang w:val="fr-FR"/>
              </w:rPr>
            </w:pPr>
            <w:r w:rsidRPr="00E16EA6">
              <w:rPr>
                <w:rFonts w:eastAsia="Cambria" w:cs="Cambria"/>
                <w:sz w:val="16"/>
                <w:bdr w:val="nil"/>
                <w:lang w:val="fr-FR"/>
              </w:rPr>
              <w:t>Nom du chef de famille</w:t>
            </w:r>
          </w:p>
          <w:p w14:paraId="5D6EC85B" w14:textId="77777777" w:rsidR="00CD3987" w:rsidRPr="00E16EA6" w:rsidRDefault="00CD3987" w:rsidP="00CD3987">
            <w:pPr>
              <w:spacing w:line="240" w:lineRule="auto"/>
              <w:jc w:val="center"/>
              <w:rPr>
                <w:sz w:val="16"/>
                <w:lang w:val="fr-FR"/>
              </w:rPr>
            </w:pPr>
          </w:p>
          <w:p w14:paraId="7E092079" w14:textId="77777777" w:rsidR="00CD3987" w:rsidRPr="00E16EA6" w:rsidRDefault="00CD3987" w:rsidP="00CD3987">
            <w:pPr>
              <w:spacing w:line="240" w:lineRule="auto"/>
              <w:jc w:val="center"/>
              <w:rPr>
                <w:sz w:val="16"/>
                <w:lang w:val="fr-FR"/>
              </w:rPr>
            </w:pPr>
          </w:p>
          <w:p w14:paraId="3F2FC4DB" w14:textId="77777777" w:rsidR="00CD3987" w:rsidRPr="00E16EA6" w:rsidRDefault="00896FC1" w:rsidP="00CD3987">
            <w:pPr>
              <w:spacing w:line="240" w:lineRule="auto"/>
              <w:jc w:val="center"/>
              <w:rPr>
                <w:sz w:val="16"/>
                <w:lang w:val="fr-FR"/>
              </w:rPr>
            </w:pPr>
            <w:r w:rsidRPr="00E16EA6">
              <w:rPr>
                <w:rFonts w:eastAsia="Cambria" w:cs="Cambria"/>
                <w:sz w:val="16"/>
                <w:bdr w:val="nil"/>
                <w:lang w:val="fr-FR"/>
              </w:rPr>
              <w:t>(5)</w:t>
            </w:r>
          </w:p>
        </w:tc>
        <w:tc>
          <w:tcPr>
            <w:tcW w:w="1440" w:type="dxa"/>
            <w:tcBorders>
              <w:top w:val="double" w:sz="6" w:space="0" w:color="000000"/>
            </w:tcBorders>
          </w:tcPr>
          <w:p w14:paraId="269FEBFD" w14:textId="77777777" w:rsidR="00CD3987" w:rsidRPr="00E16EA6" w:rsidRDefault="00896FC1" w:rsidP="00CD3987">
            <w:pPr>
              <w:spacing w:line="240" w:lineRule="auto"/>
              <w:jc w:val="center"/>
              <w:rPr>
                <w:sz w:val="16"/>
                <w:lang w:val="fr-FR"/>
              </w:rPr>
            </w:pPr>
            <w:r w:rsidRPr="00E16EA6">
              <w:rPr>
                <w:rFonts w:eastAsia="Cambria" w:cs="Cambria"/>
                <w:sz w:val="16"/>
                <w:bdr w:val="nil"/>
                <w:lang w:val="fr-FR"/>
              </w:rPr>
              <w:t>Nom d’usage du chef de famille</w:t>
            </w:r>
          </w:p>
          <w:p w14:paraId="602D0800" w14:textId="77777777" w:rsidR="00CD3987" w:rsidRPr="00E16EA6" w:rsidRDefault="00CD3987" w:rsidP="00CD3987">
            <w:pPr>
              <w:spacing w:line="240" w:lineRule="auto"/>
              <w:jc w:val="center"/>
              <w:rPr>
                <w:sz w:val="16"/>
                <w:lang w:val="fr-FR"/>
              </w:rPr>
            </w:pPr>
          </w:p>
          <w:p w14:paraId="3A98BF98" w14:textId="77777777" w:rsidR="00CD3987" w:rsidRPr="00E16EA6" w:rsidRDefault="00896FC1" w:rsidP="00CD3987">
            <w:pPr>
              <w:spacing w:line="240" w:lineRule="auto"/>
              <w:jc w:val="center"/>
              <w:rPr>
                <w:sz w:val="16"/>
                <w:lang w:val="fr-FR"/>
              </w:rPr>
            </w:pPr>
            <w:r w:rsidRPr="00E16EA6">
              <w:rPr>
                <w:rFonts w:eastAsia="Cambria" w:cs="Cambria"/>
                <w:sz w:val="16"/>
                <w:bdr w:val="nil"/>
                <w:lang w:val="fr-FR"/>
              </w:rPr>
              <w:t>(6)</w:t>
            </w:r>
          </w:p>
        </w:tc>
        <w:tc>
          <w:tcPr>
            <w:tcW w:w="1170" w:type="dxa"/>
            <w:tcBorders>
              <w:top w:val="double" w:sz="6" w:space="0" w:color="000000"/>
            </w:tcBorders>
            <w:tcMar>
              <w:top w:w="57" w:type="dxa"/>
              <w:bottom w:w="57" w:type="dxa"/>
            </w:tcMar>
          </w:tcPr>
          <w:p w14:paraId="10FAEAA9" w14:textId="77777777" w:rsidR="00CD3987" w:rsidRPr="00E16EA6" w:rsidRDefault="00896FC1" w:rsidP="00CD3987">
            <w:pPr>
              <w:spacing w:line="240" w:lineRule="auto"/>
              <w:jc w:val="center"/>
              <w:rPr>
                <w:sz w:val="16"/>
                <w:lang w:val="fr-FR"/>
              </w:rPr>
            </w:pPr>
            <w:r w:rsidRPr="00E16EA6">
              <w:rPr>
                <w:rFonts w:eastAsia="Cambria" w:cs="Cambria"/>
                <w:sz w:val="16"/>
                <w:bdr w:val="nil"/>
                <w:lang w:val="fr-FR"/>
              </w:rPr>
              <w:t>Numéro de téléphone du chef de famille</w:t>
            </w:r>
          </w:p>
          <w:p w14:paraId="050910F7" w14:textId="77777777" w:rsidR="00CD3987" w:rsidRPr="00E16EA6" w:rsidRDefault="00CD3987" w:rsidP="00CD3987">
            <w:pPr>
              <w:spacing w:line="240" w:lineRule="auto"/>
              <w:jc w:val="center"/>
              <w:rPr>
                <w:sz w:val="16"/>
                <w:lang w:val="fr-FR"/>
              </w:rPr>
            </w:pPr>
          </w:p>
          <w:p w14:paraId="47DC96B7" w14:textId="77777777" w:rsidR="00CD3987" w:rsidRPr="00E16EA6" w:rsidRDefault="00896FC1" w:rsidP="00CD3987">
            <w:pPr>
              <w:spacing w:line="240" w:lineRule="auto"/>
              <w:jc w:val="center"/>
              <w:rPr>
                <w:sz w:val="16"/>
                <w:lang w:val="fr-FR"/>
              </w:rPr>
            </w:pPr>
            <w:r w:rsidRPr="00E16EA6">
              <w:rPr>
                <w:rFonts w:eastAsia="Cambria" w:cs="Cambria"/>
                <w:sz w:val="16"/>
                <w:bdr w:val="nil"/>
                <w:lang w:val="fr-FR"/>
              </w:rPr>
              <w:t>(7)</w:t>
            </w:r>
          </w:p>
        </w:tc>
        <w:tc>
          <w:tcPr>
            <w:tcW w:w="584" w:type="dxa"/>
            <w:tcBorders>
              <w:top w:val="double" w:sz="6" w:space="0" w:color="000000"/>
            </w:tcBorders>
          </w:tcPr>
          <w:p w14:paraId="748ED327" w14:textId="77777777" w:rsidR="00CD3987" w:rsidRPr="00E16EA6" w:rsidRDefault="00896FC1" w:rsidP="00CD3987">
            <w:pPr>
              <w:spacing w:line="240" w:lineRule="auto"/>
              <w:jc w:val="center"/>
              <w:rPr>
                <w:sz w:val="16"/>
                <w:lang w:val="fr-FR"/>
              </w:rPr>
            </w:pPr>
            <w:r w:rsidRPr="00E16EA6">
              <w:rPr>
                <w:sz w:val="16"/>
                <w:lang w:val="fr-FR"/>
              </w:rPr>
              <w:t>##</w:t>
            </w:r>
          </w:p>
          <w:p w14:paraId="264775DB" w14:textId="77777777" w:rsidR="00CD3987" w:rsidRPr="00E16EA6" w:rsidRDefault="00896FC1" w:rsidP="00CD3987">
            <w:pPr>
              <w:spacing w:line="240" w:lineRule="auto"/>
              <w:jc w:val="center"/>
              <w:rPr>
                <w:sz w:val="16"/>
                <w:lang w:val="fr-FR"/>
              </w:rPr>
            </w:pPr>
            <w:r w:rsidRPr="00E16EA6">
              <w:rPr>
                <w:rFonts w:eastAsia="Cambria" w:cs="Cambria"/>
                <w:sz w:val="16"/>
                <w:bdr w:val="nil"/>
                <w:lang w:val="fr-FR"/>
              </w:rPr>
              <w:t>Femmes</w:t>
            </w:r>
          </w:p>
          <w:p w14:paraId="1E81219C" w14:textId="77777777" w:rsidR="00CD3987" w:rsidRPr="00E16EA6" w:rsidRDefault="00CD3987" w:rsidP="00CD3987">
            <w:pPr>
              <w:spacing w:line="240" w:lineRule="auto"/>
              <w:jc w:val="center"/>
              <w:rPr>
                <w:sz w:val="16"/>
                <w:lang w:val="fr-FR"/>
              </w:rPr>
            </w:pPr>
          </w:p>
          <w:p w14:paraId="5AF32959" w14:textId="77777777" w:rsidR="00CD3987" w:rsidRPr="00E16EA6" w:rsidRDefault="00CD3987" w:rsidP="00CD3987">
            <w:pPr>
              <w:spacing w:line="240" w:lineRule="auto"/>
              <w:jc w:val="center"/>
              <w:rPr>
                <w:sz w:val="16"/>
                <w:lang w:val="fr-FR"/>
              </w:rPr>
            </w:pPr>
          </w:p>
          <w:p w14:paraId="3D8626B4" w14:textId="77777777" w:rsidR="00CD3987" w:rsidRPr="00E16EA6" w:rsidRDefault="00896FC1" w:rsidP="00CD3987">
            <w:pPr>
              <w:spacing w:line="240" w:lineRule="auto"/>
              <w:jc w:val="center"/>
              <w:rPr>
                <w:sz w:val="16"/>
                <w:lang w:val="fr-FR"/>
              </w:rPr>
            </w:pPr>
            <w:r w:rsidRPr="00E16EA6">
              <w:rPr>
                <w:rFonts w:eastAsia="Cambria" w:cs="Cambria"/>
                <w:sz w:val="16"/>
                <w:bdr w:val="nil"/>
                <w:lang w:val="fr-FR"/>
              </w:rPr>
              <w:t>(8)</w:t>
            </w:r>
            <w:r w:rsidRPr="00E16EA6">
              <w:rPr>
                <w:rStyle w:val="FootnoteReference"/>
                <w:sz w:val="16"/>
                <w:lang w:val="fr-FR"/>
              </w:rPr>
              <w:footnoteReference w:id="8"/>
            </w:r>
          </w:p>
        </w:tc>
        <w:tc>
          <w:tcPr>
            <w:tcW w:w="585" w:type="dxa"/>
            <w:tcBorders>
              <w:top w:val="double" w:sz="6" w:space="0" w:color="000000"/>
            </w:tcBorders>
          </w:tcPr>
          <w:p w14:paraId="5E87AC64" w14:textId="77777777" w:rsidR="00CD3987" w:rsidRPr="00E16EA6" w:rsidRDefault="00896FC1" w:rsidP="00CD3987">
            <w:pPr>
              <w:spacing w:line="240" w:lineRule="auto"/>
              <w:jc w:val="center"/>
              <w:rPr>
                <w:sz w:val="16"/>
                <w:lang w:val="fr-FR"/>
              </w:rPr>
            </w:pPr>
            <w:r w:rsidRPr="00E16EA6">
              <w:rPr>
                <w:sz w:val="16"/>
                <w:lang w:val="fr-FR"/>
              </w:rPr>
              <w:t>##</w:t>
            </w:r>
          </w:p>
          <w:p w14:paraId="15ED72D7" w14:textId="77777777" w:rsidR="00CD3987" w:rsidRPr="00E16EA6" w:rsidRDefault="00896FC1" w:rsidP="00CD3987">
            <w:pPr>
              <w:spacing w:line="240" w:lineRule="auto"/>
              <w:jc w:val="center"/>
              <w:rPr>
                <w:sz w:val="16"/>
                <w:lang w:val="fr-FR"/>
              </w:rPr>
            </w:pPr>
            <w:r w:rsidRPr="00E16EA6">
              <w:rPr>
                <w:rFonts w:eastAsia="Cambria" w:cs="Cambria"/>
                <w:sz w:val="16"/>
                <w:bdr w:val="nil"/>
                <w:lang w:val="fr-FR"/>
              </w:rPr>
              <w:t>Hommes</w:t>
            </w:r>
          </w:p>
          <w:p w14:paraId="515B54E8" w14:textId="77777777" w:rsidR="00CD3987" w:rsidRPr="00E16EA6" w:rsidRDefault="00CD3987" w:rsidP="00CD3987">
            <w:pPr>
              <w:spacing w:line="240" w:lineRule="auto"/>
              <w:jc w:val="center"/>
              <w:rPr>
                <w:sz w:val="16"/>
                <w:lang w:val="fr-FR"/>
              </w:rPr>
            </w:pPr>
          </w:p>
          <w:p w14:paraId="37D527F7" w14:textId="77777777" w:rsidR="00CD3987" w:rsidRPr="00E16EA6" w:rsidRDefault="00CD3987" w:rsidP="00CD3987">
            <w:pPr>
              <w:spacing w:line="240" w:lineRule="auto"/>
              <w:jc w:val="center"/>
              <w:rPr>
                <w:sz w:val="16"/>
                <w:lang w:val="fr-FR"/>
              </w:rPr>
            </w:pPr>
          </w:p>
          <w:p w14:paraId="076B06DA" w14:textId="77777777" w:rsidR="00CD3987" w:rsidRPr="00E16EA6" w:rsidRDefault="00896FC1" w:rsidP="00CD3987">
            <w:pPr>
              <w:spacing w:line="240" w:lineRule="auto"/>
              <w:jc w:val="center"/>
              <w:rPr>
                <w:sz w:val="16"/>
                <w:lang w:val="fr-FR"/>
              </w:rPr>
            </w:pPr>
            <w:r w:rsidRPr="00E16EA6">
              <w:rPr>
                <w:rFonts w:eastAsia="Cambria" w:cs="Cambria"/>
                <w:sz w:val="16"/>
                <w:bdr w:val="nil"/>
                <w:lang w:val="fr-FR"/>
              </w:rPr>
              <w:t>(9)</w:t>
            </w:r>
            <w:r w:rsidRPr="00E16EA6">
              <w:rPr>
                <w:rStyle w:val="FootnoteReference"/>
                <w:sz w:val="16"/>
                <w:lang w:val="fr-FR"/>
              </w:rPr>
              <w:footnoteReference w:id="9"/>
            </w:r>
          </w:p>
        </w:tc>
        <w:tc>
          <w:tcPr>
            <w:tcW w:w="631" w:type="dxa"/>
            <w:tcBorders>
              <w:top w:val="double" w:sz="6" w:space="0" w:color="000000"/>
            </w:tcBorders>
          </w:tcPr>
          <w:p w14:paraId="2FF27DB0" w14:textId="77777777" w:rsidR="00CD3987" w:rsidRPr="00E16EA6" w:rsidRDefault="00896FC1" w:rsidP="00CD3987">
            <w:pPr>
              <w:spacing w:line="240" w:lineRule="auto"/>
              <w:jc w:val="center"/>
              <w:rPr>
                <w:sz w:val="16"/>
                <w:lang w:val="fr-FR"/>
              </w:rPr>
            </w:pPr>
            <w:r w:rsidRPr="00E16EA6">
              <w:rPr>
                <w:sz w:val="16"/>
                <w:lang w:val="fr-FR"/>
              </w:rPr>
              <w:t>##</w:t>
            </w:r>
          </w:p>
          <w:p w14:paraId="04CC8E06" w14:textId="77777777" w:rsidR="00CD3987" w:rsidRPr="00E16EA6" w:rsidRDefault="00896FC1" w:rsidP="00CD3987">
            <w:pPr>
              <w:spacing w:line="240" w:lineRule="auto"/>
              <w:jc w:val="center"/>
              <w:rPr>
                <w:sz w:val="16"/>
                <w:lang w:val="fr-FR"/>
              </w:rPr>
            </w:pPr>
            <w:r w:rsidRPr="00E16EA6">
              <w:rPr>
                <w:rFonts w:eastAsia="Cambria" w:cs="Cambria"/>
                <w:sz w:val="16"/>
                <w:bdr w:val="nil"/>
                <w:lang w:val="fr-FR"/>
              </w:rPr>
              <w:t>Enfants</w:t>
            </w:r>
          </w:p>
          <w:p w14:paraId="367141CA" w14:textId="77777777" w:rsidR="00CD3987" w:rsidRPr="00E16EA6" w:rsidRDefault="00CD3987" w:rsidP="00CD3987">
            <w:pPr>
              <w:spacing w:line="240" w:lineRule="auto"/>
              <w:jc w:val="center"/>
              <w:rPr>
                <w:sz w:val="16"/>
                <w:lang w:val="fr-FR"/>
              </w:rPr>
            </w:pPr>
          </w:p>
          <w:p w14:paraId="31F5B268" w14:textId="77777777" w:rsidR="00CD3987" w:rsidRPr="00E16EA6" w:rsidRDefault="00CD3987" w:rsidP="00CD3987">
            <w:pPr>
              <w:spacing w:line="240" w:lineRule="auto"/>
              <w:ind w:right="-60"/>
              <w:jc w:val="center"/>
              <w:rPr>
                <w:sz w:val="16"/>
                <w:lang w:val="fr-FR"/>
              </w:rPr>
            </w:pPr>
          </w:p>
          <w:p w14:paraId="39CA1952" w14:textId="77777777" w:rsidR="00CD3987" w:rsidRPr="00E16EA6" w:rsidRDefault="00896FC1" w:rsidP="00CD3987">
            <w:pPr>
              <w:spacing w:line="240" w:lineRule="auto"/>
              <w:jc w:val="center"/>
              <w:rPr>
                <w:sz w:val="16"/>
                <w:lang w:val="fr-FR"/>
              </w:rPr>
            </w:pPr>
            <w:r w:rsidRPr="00E16EA6">
              <w:rPr>
                <w:rFonts w:eastAsia="Cambria" w:cs="Cambria"/>
                <w:sz w:val="16"/>
                <w:bdr w:val="nil"/>
                <w:lang w:val="fr-FR"/>
              </w:rPr>
              <w:t>(10)</w:t>
            </w:r>
            <w:r w:rsidRPr="00E16EA6">
              <w:rPr>
                <w:rFonts w:eastAsia="Cambria" w:cs="Cambria"/>
                <w:sz w:val="16"/>
                <w:bdr w:val="nil"/>
                <w:vertAlign w:val="superscript"/>
                <w:lang w:val="fr-FR"/>
              </w:rPr>
              <w:t>3</w:t>
            </w:r>
          </w:p>
        </w:tc>
        <w:tc>
          <w:tcPr>
            <w:tcW w:w="1827" w:type="dxa"/>
            <w:tcBorders>
              <w:top w:val="double" w:sz="6" w:space="0" w:color="000000"/>
            </w:tcBorders>
            <w:tcMar>
              <w:top w:w="57" w:type="dxa"/>
              <w:bottom w:w="57" w:type="dxa"/>
            </w:tcMar>
          </w:tcPr>
          <w:p w14:paraId="193A3AF4" w14:textId="77777777" w:rsidR="00CD3987" w:rsidRPr="00E16EA6" w:rsidRDefault="00896FC1" w:rsidP="00CD3987">
            <w:pPr>
              <w:spacing w:line="240" w:lineRule="auto"/>
              <w:jc w:val="center"/>
              <w:rPr>
                <w:sz w:val="16"/>
                <w:lang w:val="fr-FR"/>
              </w:rPr>
            </w:pPr>
            <w:r w:rsidRPr="00E16EA6">
              <w:rPr>
                <w:rFonts w:eastAsia="Cambria" w:cs="Cambria"/>
                <w:sz w:val="16"/>
                <w:bdr w:val="nil"/>
                <w:lang w:val="fr-FR"/>
              </w:rPr>
              <w:t>Observations</w:t>
            </w:r>
          </w:p>
          <w:p w14:paraId="69F46626" w14:textId="77777777" w:rsidR="00CD3987" w:rsidRPr="00E16EA6" w:rsidRDefault="00CD3987" w:rsidP="00CD3987">
            <w:pPr>
              <w:spacing w:line="240" w:lineRule="auto"/>
              <w:jc w:val="center"/>
              <w:rPr>
                <w:sz w:val="16"/>
                <w:lang w:val="fr-FR"/>
              </w:rPr>
            </w:pPr>
          </w:p>
          <w:p w14:paraId="5FFFB2E5" w14:textId="77777777" w:rsidR="00CD3987" w:rsidRPr="00E16EA6" w:rsidRDefault="00CD3987" w:rsidP="00CD3987">
            <w:pPr>
              <w:spacing w:line="240" w:lineRule="auto"/>
              <w:jc w:val="center"/>
              <w:rPr>
                <w:sz w:val="16"/>
                <w:lang w:val="fr-FR"/>
              </w:rPr>
            </w:pPr>
          </w:p>
          <w:p w14:paraId="6F7ED507" w14:textId="77777777" w:rsidR="00CD3987" w:rsidRPr="00E16EA6" w:rsidRDefault="00CD3987" w:rsidP="00CD3987">
            <w:pPr>
              <w:spacing w:line="240" w:lineRule="auto"/>
              <w:jc w:val="center"/>
              <w:rPr>
                <w:sz w:val="16"/>
                <w:lang w:val="fr-FR"/>
              </w:rPr>
            </w:pPr>
          </w:p>
          <w:p w14:paraId="6FBF6593" w14:textId="77777777" w:rsidR="00CD3987" w:rsidRPr="00E16EA6" w:rsidRDefault="00896FC1" w:rsidP="00CD3987">
            <w:pPr>
              <w:spacing w:line="240" w:lineRule="auto"/>
              <w:jc w:val="center"/>
              <w:rPr>
                <w:sz w:val="16"/>
                <w:lang w:val="fr-FR"/>
              </w:rPr>
            </w:pPr>
            <w:r w:rsidRPr="00E16EA6">
              <w:rPr>
                <w:rFonts w:eastAsia="Cambria" w:cs="Cambria"/>
                <w:sz w:val="16"/>
                <w:bdr w:val="nil"/>
                <w:lang w:val="fr-FR"/>
              </w:rPr>
              <w:t>(11)</w:t>
            </w:r>
          </w:p>
        </w:tc>
      </w:tr>
      <w:tr w:rsidR="00A2342E" w:rsidRPr="00E16EA6" w14:paraId="2E435D58" w14:textId="77777777" w:rsidTr="00883E1A">
        <w:trPr>
          <w:cantSplit/>
          <w:trHeight w:val="918"/>
        </w:trPr>
        <w:tc>
          <w:tcPr>
            <w:tcW w:w="727" w:type="dxa"/>
            <w:tcBorders>
              <w:top w:val="single" w:sz="6" w:space="0" w:color="000000"/>
              <w:bottom w:val="single" w:sz="6" w:space="0" w:color="000000"/>
            </w:tcBorders>
            <w:shd w:val="clear" w:color="auto" w:fill="D9D9D9" w:themeFill="background1" w:themeFillShade="D9"/>
          </w:tcPr>
          <w:p w14:paraId="0FB36493" w14:textId="77777777" w:rsidR="00CD3987" w:rsidRPr="00E16EA6" w:rsidRDefault="00CD3987" w:rsidP="00CD3987">
            <w:pPr>
              <w:spacing w:line="240" w:lineRule="auto"/>
              <w:rPr>
                <w:sz w:val="16"/>
                <w:lang w:val="fr-FR"/>
              </w:rPr>
            </w:pPr>
          </w:p>
        </w:tc>
        <w:tc>
          <w:tcPr>
            <w:tcW w:w="990" w:type="dxa"/>
          </w:tcPr>
          <w:p w14:paraId="702625E1" w14:textId="77777777" w:rsidR="00CD3987" w:rsidRPr="00E16EA6" w:rsidRDefault="00CD3987" w:rsidP="00CD3987">
            <w:pPr>
              <w:spacing w:line="240" w:lineRule="auto"/>
              <w:rPr>
                <w:sz w:val="16"/>
                <w:lang w:val="fr-FR"/>
              </w:rPr>
            </w:pPr>
          </w:p>
        </w:tc>
        <w:tc>
          <w:tcPr>
            <w:tcW w:w="1170" w:type="dxa"/>
          </w:tcPr>
          <w:p w14:paraId="028817B6" w14:textId="77777777" w:rsidR="00CD3987" w:rsidRPr="00E16EA6" w:rsidRDefault="00CD3987" w:rsidP="00CD3987">
            <w:pPr>
              <w:spacing w:line="240" w:lineRule="auto"/>
              <w:rPr>
                <w:sz w:val="16"/>
                <w:lang w:val="fr-FR"/>
              </w:rPr>
            </w:pPr>
          </w:p>
        </w:tc>
        <w:tc>
          <w:tcPr>
            <w:tcW w:w="3510" w:type="dxa"/>
          </w:tcPr>
          <w:p w14:paraId="3A02550B" w14:textId="77777777" w:rsidR="00CD3987" w:rsidRPr="00E16EA6" w:rsidRDefault="00CD3987" w:rsidP="00CD3987">
            <w:pPr>
              <w:spacing w:line="240" w:lineRule="auto"/>
              <w:rPr>
                <w:sz w:val="16"/>
                <w:lang w:val="fr-FR"/>
              </w:rPr>
            </w:pPr>
          </w:p>
        </w:tc>
        <w:tc>
          <w:tcPr>
            <w:tcW w:w="1170" w:type="dxa"/>
          </w:tcPr>
          <w:p w14:paraId="06855C1F" w14:textId="77777777" w:rsidR="00CD3987" w:rsidRPr="00E16EA6" w:rsidRDefault="00CD3987" w:rsidP="00CD3987">
            <w:pPr>
              <w:spacing w:line="240" w:lineRule="auto"/>
              <w:rPr>
                <w:sz w:val="16"/>
                <w:lang w:val="fr-FR"/>
              </w:rPr>
            </w:pPr>
          </w:p>
        </w:tc>
        <w:tc>
          <w:tcPr>
            <w:tcW w:w="1800" w:type="dxa"/>
          </w:tcPr>
          <w:p w14:paraId="452BC291" w14:textId="77777777" w:rsidR="00CD3987" w:rsidRPr="00E16EA6" w:rsidRDefault="00CD3987" w:rsidP="00CD3987">
            <w:pPr>
              <w:spacing w:line="240" w:lineRule="auto"/>
              <w:rPr>
                <w:sz w:val="16"/>
                <w:lang w:val="fr-FR"/>
              </w:rPr>
            </w:pPr>
          </w:p>
        </w:tc>
        <w:tc>
          <w:tcPr>
            <w:tcW w:w="1440" w:type="dxa"/>
          </w:tcPr>
          <w:p w14:paraId="3AD3FC15" w14:textId="77777777" w:rsidR="00CD3987" w:rsidRPr="00E16EA6" w:rsidRDefault="00CD3987" w:rsidP="00CD3987">
            <w:pPr>
              <w:spacing w:line="240" w:lineRule="auto"/>
              <w:rPr>
                <w:sz w:val="16"/>
                <w:lang w:val="fr-FR"/>
              </w:rPr>
            </w:pPr>
          </w:p>
        </w:tc>
        <w:tc>
          <w:tcPr>
            <w:tcW w:w="1170" w:type="dxa"/>
          </w:tcPr>
          <w:p w14:paraId="717A8F70" w14:textId="77777777" w:rsidR="00CD3987" w:rsidRPr="00E16EA6" w:rsidRDefault="00CD3987" w:rsidP="00CD3987">
            <w:pPr>
              <w:spacing w:line="240" w:lineRule="auto"/>
              <w:rPr>
                <w:sz w:val="16"/>
                <w:lang w:val="fr-FR"/>
              </w:rPr>
            </w:pPr>
          </w:p>
        </w:tc>
        <w:tc>
          <w:tcPr>
            <w:tcW w:w="584" w:type="dxa"/>
          </w:tcPr>
          <w:p w14:paraId="05DDA56A" w14:textId="77777777" w:rsidR="00CD3987" w:rsidRPr="00E16EA6" w:rsidRDefault="00CD3987" w:rsidP="00CD3987">
            <w:pPr>
              <w:spacing w:line="240" w:lineRule="auto"/>
              <w:rPr>
                <w:sz w:val="16"/>
                <w:lang w:val="fr-FR"/>
              </w:rPr>
            </w:pPr>
          </w:p>
        </w:tc>
        <w:tc>
          <w:tcPr>
            <w:tcW w:w="585" w:type="dxa"/>
          </w:tcPr>
          <w:p w14:paraId="231F9260" w14:textId="77777777" w:rsidR="00CD3987" w:rsidRPr="00E16EA6" w:rsidRDefault="00CD3987" w:rsidP="00CD3987">
            <w:pPr>
              <w:spacing w:line="240" w:lineRule="auto"/>
              <w:rPr>
                <w:sz w:val="16"/>
                <w:lang w:val="fr-FR"/>
              </w:rPr>
            </w:pPr>
          </w:p>
        </w:tc>
        <w:tc>
          <w:tcPr>
            <w:tcW w:w="631" w:type="dxa"/>
          </w:tcPr>
          <w:p w14:paraId="0D3F2F91" w14:textId="77777777" w:rsidR="00CD3987" w:rsidRPr="00E16EA6" w:rsidRDefault="00CD3987" w:rsidP="00CD3987">
            <w:pPr>
              <w:spacing w:line="240" w:lineRule="auto"/>
              <w:ind w:right="690"/>
              <w:rPr>
                <w:sz w:val="16"/>
                <w:lang w:val="fr-FR"/>
              </w:rPr>
            </w:pPr>
          </w:p>
        </w:tc>
        <w:tc>
          <w:tcPr>
            <w:tcW w:w="1827" w:type="dxa"/>
          </w:tcPr>
          <w:p w14:paraId="4C10741D" w14:textId="77777777" w:rsidR="00CD3987" w:rsidRPr="00E16EA6" w:rsidRDefault="00CD3987" w:rsidP="00CD3987">
            <w:pPr>
              <w:spacing w:line="240" w:lineRule="auto"/>
              <w:rPr>
                <w:sz w:val="16"/>
                <w:lang w:val="fr-FR"/>
              </w:rPr>
            </w:pPr>
          </w:p>
        </w:tc>
      </w:tr>
      <w:tr w:rsidR="00A2342E" w:rsidRPr="00E16EA6" w14:paraId="61EC50B8" w14:textId="77777777" w:rsidTr="00883E1A">
        <w:trPr>
          <w:cantSplit/>
          <w:trHeight w:val="705"/>
        </w:trPr>
        <w:tc>
          <w:tcPr>
            <w:tcW w:w="727" w:type="dxa"/>
            <w:tcBorders>
              <w:top w:val="single" w:sz="6" w:space="0" w:color="000000"/>
              <w:bottom w:val="single" w:sz="6" w:space="0" w:color="000000"/>
            </w:tcBorders>
            <w:shd w:val="clear" w:color="auto" w:fill="D9D9D9" w:themeFill="background1" w:themeFillShade="D9"/>
          </w:tcPr>
          <w:p w14:paraId="6960C684" w14:textId="77777777" w:rsidR="00CD3987" w:rsidRPr="00E16EA6" w:rsidRDefault="00CD3987" w:rsidP="00CD3987">
            <w:pPr>
              <w:spacing w:line="240" w:lineRule="auto"/>
              <w:rPr>
                <w:sz w:val="16"/>
                <w:lang w:val="fr-FR"/>
              </w:rPr>
            </w:pPr>
          </w:p>
        </w:tc>
        <w:tc>
          <w:tcPr>
            <w:tcW w:w="990" w:type="dxa"/>
          </w:tcPr>
          <w:p w14:paraId="40ACB615" w14:textId="77777777" w:rsidR="00CD3987" w:rsidRPr="00E16EA6" w:rsidRDefault="00CD3987" w:rsidP="00CD3987">
            <w:pPr>
              <w:spacing w:line="240" w:lineRule="auto"/>
              <w:rPr>
                <w:sz w:val="16"/>
                <w:lang w:val="fr-FR"/>
              </w:rPr>
            </w:pPr>
          </w:p>
        </w:tc>
        <w:tc>
          <w:tcPr>
            <w:tcW w:w="1170" w:type="dxa"/>
          </w:tcPr>
          <w:p w14:paraId="3CD20E55" w14:textId="77777777" w:rsidR="00CD3987" w:rsidRPr="00E16EA6" w:rsidRDefault="00CD3987" w:rsidP="00CD3987">
            <w:pPr>
              <w:spacing w:line="240" w:lineRule="auto"/>
              <w:rPr>
                <w:sz w:val="16"/>
                <w:lang w:val="fr-FR"/>
              </w:rPr>
            </w:pPr>
          </w:p>
        </w:tc>
        <w:tc>
          <w:tcPr>
            <w:tcW w:w="3510" w:type="dxa"/>
          </w:tcPr>
          <w:p w14:paraId="617CB063" w14:textId="77777777" w:rsidR="00CD3987" w:rsidRPr="00E16EA6" w:rsidRDefault="00CD3987" w:rsidP="00CD3987">
            <w:pPr>
              <w:spacing w:line="240" w:lineRule="auto"/>
              <w:rPr>
                <w:sz w:val="16"/>
                <w:lang w:val="fr-FR"/>
              </w:rPr>
            </w:pPr>
          </w:p>
        </w:tc>
        <w:tc>
          <w:tcPr>
            <w:tcW w:w="1170" w:type="dxa"/>
          </w:tcPr>
          <w:p w14:paraId="0787BA2F" w14:textId="77777777" w:rsidR="00CD3987" w:rsidRPr="00E16EA6" w:rsidRDefault="00CD3987" w:rsidP="00CD3987">
            <w:pPr>
              <w:spacing w:line="240" w:lineRule="auto"/>
              <w:rPr>
                <w:sz w:val="16"/>
                <w:lang w:val="fr-FR"/>
              </w:rPr>
            </w:pPr>
          </w:p>
        </w:tc>
        <w:tc>
          <w:tcPr>
            <w:tcW w:w="1800" w:type="dxa"/>
          </w:tcPr>
          <w:p w14:paraId="7CFE45FB" w14:textId="77777777" w:rsidR="00CD3987" w:rsidRPr="00E16EA6" w:rsidRDefault="00CD3987" w:rsidP="00CD3987">
            <w:pPr>
              <w:spacing w:line="240" w:lineRule="auto"/>
              <w:rPr>
                <w:sz w:val="16"/>
                <w:lang w:val="fr-FR"/>
              </w:rPr>
            </w:pPr>
          </w:p>
        </w:tc>
        <w:tc>
          <w:tcPr>
            <w:tcW w:w="1440" w:type="dxa"/>
          </w:tcPr>
          <w:p w14:paraId="41CFB521" w14:textId="77777777" w:rsidR="00CD3987" w:rsidRPr="00E16EA6" w:rsidRDefault="00CD3987" w:rsidP="00CD3987">
            <w:pPr>
              <w:spacing w:line="240" w:lineRule="auto"/>
              <w:rPr>
                <w:sz w:val="16"/>
                <w:lang w:val="fr-FR"/>
              </w:rPr>
            </w:pPr>
          </w:p>
        </w:tc>
        <w:tc>
          <w:tcPr>
            <w:tcW w:w="1170" w:type="dxa"/>
          </w:tcPr>
          <w:p w14:paraId="58649212" w14:textId="77777777" w:rsidR="00CD3987" w:rsidRPr="00E16EA6" w:rsidRDefault="00CD3987" w:rsidP="00CD3987">
            <w:pPr>
              <w:spacing w:line="240" w:lineRule="auto"/>
              <w:rPr>
                <w:sz w:val="16"/>
                <w:lang w:val="fr-FR"/>
              </w:rPr>
            </w:pPr>
          </w:p>
        </w:tc>
        <w:tc>
          <w:tcPr>
            <w:tcW w:w="584" w:type="dxa"/>
          </w:tcPr>
          <w:p w14:paraId="2544A9A3" w14:textId="77777777" w:rsidR="00CD3987" w:rsidRPr="00E16EA6" w:rsidRDefault="00CD3987" w:rsidP="00CD3987">
            <w:pPr>
              <w:spacing w:line="240" w:lineRule="auto"/>
              <w:rPr>
                <w:sz w:val="16"/>
                <w:lang w:val="fr-FR"/>
              </w:rPr>
            </w:pPr>
          </w:p>
        </w:tc>
        <w:tc>
          <w:tcPr>
            <w:tcW w:w="585" w:type="dxa"/>
          </w:tcPr>
          <w:p w14:paraId="562C97AC" w14:textId="77777777" w:rsidR="00CD3987" w:rsidRPr="00E16EA6" w:rsidRDefault="00CD3987" w:rsidP="00CD3987">
            <w:pPr>
              <w:spacing w:line="240" w:lineRule="auto"/>
              <w:rPr>
                <w:sz w:val="16"/>
                <w:lang w:val="fr-FR"/>
              </w:rPr>
            </w:pPr>
          </w:p>
        </w:tc>
        <w:tc>
          <w:tcPr>
            <w:tcW w:w="631" w:type="dxa"/>
          </w:tcPr>
          <w:p w14:paraId="07C389F0" w14:textId="77777777" w:rsidR="00CD3987" w:rsidRPr="00E16EA6" w:rsidRDefault="00CD3987" w:rsidP="00CD3987">
            <w:pPr>
              <w:spacing w:line="240" w:lineRule="auto"/>
              <w:ind w:right="690"/>
              <w:rPr>
                <w:sz w:val="16"/>
                <w:lang w:val="fr-FR"/>
              </w:rPr>
            </w:pPr>
          </w:p>
        </w:tc>
        <w:tc>
          <w:tcPr>
            <w:tcW w:w="1827" w:type="dxa"/>
          </w:tcPr>
          <w:p w14:paraId="738F779A" w14:textId="77777777" w:rsidR="00CD3987" w:rsidRPr="00E16EA6" w:rsidRDefault="00CD3987" w:rsidP="00CD3987">
            <w:pPr>
              <w:spacing w:line="240" w:lineRule="auto"/>
              <w:rPr>
                <w:sz w:val="16"/>
                <w:lang w:val="fr-FR"/>
              </w:rPr>
            </w:pPr>
          </w:p>
        </w:tc>
      </w:tr>
      <w:tr w:rsidR="00A2342E" w:rsidRPr="00E16EA6" w14:paraId="58F22F57" w14:textId="77777777" w:rsidTr="00883E1A">
        <w:trPr>
          <w:cantSplit/>
          <w:trHeight w:val="701"/>
        </w:trPr>
        <w:tc>
          <w:tcPr>
            <w:tcW w:w="727" w:type="dxa"/>
            <w:tcBorders>
              <w:top w:val="single" w:sz="6" w:space="0" w:color="000000"/>
              <w:bottom w:val="single" w:sz="6" w:space="0" w:color="000000"/>
            </w:tcBorders>
            <w:shd w:val="clear" w:color="auto" w:fill="D9D9D9" w:themeFill="background1" w:themeFillShade="D9"/>
          </w:tcPr>
          <w:p w14:paraId="41E193C3" w14:textId="77777777" w:rsidR="00CD3987" w:rsidRPr="00E16EA6" w:rsidRDefault="00CD3987" w:rsidP="00CD3987">
            <w:pPr>
              <w:spacing w:line="240" w:lineRule="auto"/>
              <w:rPr>
                <w:sz w:val="16"/>
                <w:lang w:val="fr-FR"/>
              </w:rPr>
            </w:pPr>
          </w:p>
        </w:tc>
        <w:tc>
          <w:tcPr>
            <w:tcW w:w="990" w:type="dxa"/>
          </w:tcPr>
          <w:p w14:paraId="05EE6F6B" w14:textId="77777777" w:rsidR="00CD3987" w:rsidRPr="00E16EA6" w:rsidRDefault="00CD3987" w:rsidP="00CD3987">
            <w:pPr>
              <w:spacing w:line="240" w:lineRule="auto"/>
              <w:rPr>
                <w:sz w:val="16"/>
                <w:lang w:val="fr-FR"/>
              </w:rPr>
            </w:pPr>
          </w:p>
        </w:tc>
        <w:tc>
          <w:tcPr>
            <w:tcW w:w="1170" w:type="dxa"/>
          </w:tcPr>
          <w:p w14:paraId="27350B9A" w14:textId="77777777" w:rsidR="00CD3987" w:rsidRPr="00E16EA6" w:rsidRDefault="00CD3987" w:rsidP="00CD3987">
            <w:pPr>
              <w:spacing w:line="240" w:lineRule="auto"/>
              <w:rPr>
                <w:sz w:val="16"/>
                <w:lang w:val="fr-FR"/>
              </w:rPr>
            </w:pPr>
          </w:p>
        </w:tc>
        <w:tc>
          <w:tcPr>
            <w:tcW w:w="3510" w:type="dxa"/>
          </w:tcPr>
          <w:p w14:paraId="390AE179" w14:textId="77777777" w:rsidR="00CD3987" w:rsidRPr="00E16EA6" w:rsidRDefault="00CD3987" w:rsidP="00CD3987">
            <w:pPr>
              <w:spacing w:line="240" w:lineRule="auto"/>
              <w:rPr>
                <w:sz w:val="16"/>
                <w:lang w:val="fr-FR"/>
              </w:rPr>
            </w:pPr>
          </w:p>
        </w:tc>
        <w:tc>
          <w:tcPr>
            <w:tcW w:w="1170" w:type="dxa"/>
          </w:tcPr>
          <w:p w14:paraId="7178A038" w14:textId="77777777" w:rsidR="00CD3987" w:rsidRPr="00E16EA6" w:rsidRDefault="00CD3987" w:rsidP="00CD3987">
            <w:pPr>
              <w:spacing w:line="240" w:lineRule="auto"/>
              <w:rPr>
                <w:sz w:val="16"/>
                <w:lang w:val="fr-FR"/>
              </w:rPr>
            </w:pPr>
          </w:p>
        </w:tc>
        <w:tc>
          <w:tcPr>
            <w:tcW w:w="1800" w:type="dxa"/>
          </w:tcPr>
          <w:p w14:paraId="3BA76633" w14:textId="77777777" w:rsidR="00CD3987" w:rsidRPr="00E16EA6" w:rsidRDefault="00CD3987" w:rsidP="00CD3987">
            <w:pPr>
              <w:spacing w:line="240" w:lineRule="auto"/>
              <w:rPr>
                <w:sz w:val="16"/>
                <w:lang w:val="fr-FR"/>
              </w:rPr>
            </w:pPr>
          </w:p>
        </w:tc>
        <w:tc>
          <w:tcPr>
            <w:tcW w:w="1440" w:type="dxa"/>
          </w:tcPr>
          <w:p w14:paraId="2008950F" w14:textId="77777777" w:rsidR="00CD3987" w:rsidRPr="00E16EA6" w:rsidRDefault="00CD3987" w:rsidP="00CD3987">
            <w:pPr>
              <w:spacing w:line="240" w:lineRule="auto"/>
              <w:rPr>
                <w:sz w:val="16"/>
                <w:lang w:val="fr-FR"/>
              </w:rPr>
            </w:pPr>
          </w:p>
        </w:tc>
        <w:tc>
          <w:tcPr>
            <w:tcW w:w="1170" w:type="dxa"/>
          </w:tcPr>
          <w:p w14:paraId="044B34D3" w14:textId="77777777" w:rsidR="00CD3987" w:rsidRPr="00E16EA6" w:rsidRDefault="00CD3987" w:rsidP="00CD3987">
            <w:pPr>
              <w:spacing w:line="240" w:lineRule="auto"/>
              <w:rPr>
                <w:sz w:val="16"/>
                <w:lang w:val="fr-FR"/>
              </w:rPr>
            </w:pPr>
          </w:p>
        </w:tc>
        <w:tc>
          <w:tcPr>
            <w:tcW w:w="584" w:type="dxa"/>
          </w:tcPr>
          <w:p w14:paraId="543623FF" w14:textId="77777777" w:rsidR="00CD3987" w:rsidRPr="00E16EA6" w:rsidRDefault="00CD3987" w:rsidP="00CD3987">
            <w:pPr>
              <w:spacing w:line="240" w:lineRule="auto"/>
              <w:rPr>
                <w:sz w:val="16"/>
                <w:lang w:val="fr-FR"/>
              </w:rPr>
            </w:pPr>
          </w:p>
        </w:tc>
        <w:tc>
          <w:tcPr>
            <w:tcW w:w="585" w:type="dxa"/>
          </w:tcPr>
          <w:p w14:paraId="3C0FC0F5" w14:textId="77777777" w:rsidR="00CD3987" w:rsidRPr="00E16EA6" w:rsidRDefault="00CD3987" w:rsidP="00CD3987">
            <w:pPr>
              <w:spacing w:line="240" w:lineRule="auto"/>
              <w:rPr>
                <w:sz w:val="16"/>
                <w:lang w:val="fr-FR"/>
              </w:rPr>
            </w:pPr>
          </w:p>
        </w:tc>
        <w:tc>
          <w:tcPr>
            <w:tcW w:w="631" w:type="dxa"/>
          </w:tcPr>
          <w:p w14:paraId="436A503E" w14:textId="77777777" w:rsidR="00CD3987" w:rsidRPr="00E16EA6" w:rsidRDefault="00CD3987" w:rsidP="00CD3987">
            <w:pPr>
              <w:spacing w:line="240" w:lineRule="auto"/>
              <w:ind w:right="690"/>
              <w:rPr>
                <w:sz w:val="16"/>
                <w:lang w:val="fr-FR"/>
              </w:rPr>
            </w:pPr>
          </w:p>
        </w:tc>
        <w:tc>
          <w:tcPr>
            <w:tcW w:w="1827" w:type="dxa"/>
          </w:tcPr>
          <w:p w14:paraId="6095412C" w14:textId="77777777" w:rsidR="00CD3987" w:rsidRPr="00E16EA6" w:rsidRDefault="00CD3987" w:rsidP="00CD3987">
            <w:pPr>
              <w:spacing w:line="240" w:lineRule="auto"/>
              <w:rPr>
                <w:sz w:val="16"/>
                <w:lang w:val="fr-FR"/>
              </w:rPr>
            </w:pPr>
          </w:p>
        </w:tc>
      </w:tr>
      <w:tr w:rsidR="00A2342E" w:rsidRPr="00E16EA6" w14:paraId="0EC50814" w14:textId="77777777" w:rsidTr="00883E1A">
        <w:trPr>
          <w:cantSplit/>
          <w:trHeight w:val="576"/>
        </w:trPr>
        <w:tc>
          <w:tcPr>
            <w:tcW w:w="727" w:type="dxa"/>
            <w:tcBorders>
              <w:top w:val="single" w:sz="6" w:space="0" w:color="000000"/>
              <w:bottom w:val="single" w:sz="6" w:space="0" w:color="000000"/>
            </w:tcBorders>
            <w:shd w:val="clear" w:color="auto" w:fill="D9D9D9" w:themeFill="background1" w:themeFillShade="D9"/>
          </w:tcPr>
          <w:p w14:paraId="5E0F0E32" w14:textId="77777777" w:rsidR="00CD3987" w:rsidRPr="00E16EA6" w:rsidRDefault="00CD3987" w:rsidP="00CD3987">
            <w:pPr>
              <w:spacing w:line="240" w:lineRule="auto"/>
              <w:rPr>
                <w:sz w:val="16"/>
                <w:lang w:val="fr-FR"/>
              </w:rPr>
            </w:pPr>
          </w:p>
        </w:tc>
        <w:tc>
          <w:tcPr>
            <w:tcW w:w="990" w:type="dxa"/>
          </w:tcPr>
          <w:p w14:paraId="02A07C18" w14:textId="77777777" w:rsidR="00CD3987" w:rsidRPr="00E16EA6" w:rsidRDefault="00CD3987" w:rsidP="00CD3987">
            <w:pPr>
              <w:spacing w:line="240" w:lineRule="auto"/>
              <w:rPr>
                <w:sz w:val="16"/>
                <w:lang w:val="fr-FR"/>
              </w:rPr>
            </w:pPr>
          </w:p>
        </w:tc>
        <w:tc>
          <w:tcPr>
            <w:tcW w:w="1170" w:type="dxa"/>
          </w:tcPr>
          <w:p w14:paraId="61C555B8" w14:textId="77777777" w:rsidR="00CD3987" w:rsidRPr="00E16EA6" w:rsidRDefault="00CD3987" w:rsidP="00CD3987">
            <w:pPr>
              <w:spacing w:line="240" w:lineRule="auto"/>
              <w:rPr>
                <w:sz w:val="16"/>
                <w:lang w:val="fr-FR"/>
              </w:rPr>
            </w:pPr>
          </w:p>
        </w:tc>
        <w:tc>
          <w:tcPr>
            <w:tcW w:w="3510" w:type="dxa"/>
          </w:tcPr>
          <w:p w14:paraId="6A766C1B" w14:textId="77777777" w:rsidR="00CD3987" w:rsidRPr="00E16EA6" w:rsidRDefault="00CD3987" w:rsidP="00CD3987">
            <w:pPr>
              <w:spacing w:line="240" w:lineRule="auto"/>
              <w:rPr>
                <w:sz w:val="16"/>
                <w:lang w:val="fr-FR"/>
              </w:rPr>
            </w:pPr>
          </w:p>
        </w:tc>
        <w:tc>
          <w:tcPr>
            <w:tcW w:w="1170" w:type="dxa"/>
          </w:tcPr>
          <w:p w14:paraId="5C1E26BE" w14:textId="77777777" w:rsidR="00CD3987" w:rsidRPr="00E16EA6" w:rsidRDefault="00CD3987" w:rsidP="00CD3987">
            <w:pPr>
              <w:spacing w:line="240" w:lineRule="auto"/>
              <w:rPr>
                <w:sz w:val="16"/>
                <w:lang w:val="fr-FR"/>
              </w:rPr>
            </w:pPr>
          </w:p>
        </w:tc>
        <w:tc>
          <w:tcPr>
            <w:tcW w:w="1800" w:type="dxa"/>
          </w:tcPr>
          <w:p w14:paraId="0BC12630" w14:textId="77777777" w:rsidR="00CD3987" w:rsidRPr="00E16EA6" w:rsidRDefault="00CD3987" w:rsidP="00CD3987">
            <w:pPr>
              <w:spacing w:line="240" w:lineRule="auto"/>
              <w:rPr>
                <w:sz w:val="16"/>
                <w:lang w:val="fr-FR"/>
              </w:rPr>
            </w:pPr>
          </w:p>
        </w:tc>
        <w:tc>
          <w:tcPr>
            <w:tcW w:w="1440" w:type="dxa"/>
          </w:tcPr>
          <w:p w14:paraId="0BE2A6C7" w14:textId="77777777" w:rsidR="00CD3987" w:rsidRPr="00E16EA6" w:rsidRDefault="00CD3987" w:rsidP="00CD3987">
            <w:pPr>
              <w:spacing w:line="240" w:lineRule="auto"/>
              <w:rPr>
                <w:sz w:val="16"/>
                <w:lang w:val="fr-FR"/>
              </w:rPr>
            </w:pPr>
          </w:p>
        </w:tc>
        <w:tc>
          <w:tcPr>
            <w:tcW w:w="1170" w:type="dxa"/>
          </w:tcPr>
          <w:p w14:paraId="1124E1A2" w14:textId="77777777" w:rsidR="00CD3987" w:rsidRPr="00E16EA6" w:rsidRDefault="00CD3987" w:rsidP="00CD3987">
            <w:pPr>
              <w:spacing w:line="240" w:lineRule="auto"/>
              <w:rPr>
                <w:sz w:val="16"/>
                <w:lang w:val="fr-FR"/>
              </w:rPr>
            </w:pPr>
          </w:p>
        </w:tc>
        <w:tc>
          <w:tcPr>
            <w:tcW w:w="584" w:type="dxa"/>
          </w:tcPr>
          <w:p w14:paraId="4EF0C650" w14:textId="77777777" w:rsidR="00CD3987" w:rsidRPr="00E16EA6" w:rsidRDefault="00CD3987" w:rsidP="00CD3987">
            <w:pPr>
              <w:spacing w:line="240" w:lineRule="auto"/>
              <w:rPr>
                <w:sz w:val="16"/>
                <w:lang w:val="fr-FR"/>
              </w:rPr>
            </w:pPr>
          </w:p>
        </w:tc>
        <w:tc>
          <w:tcPr>
            <w:tcW w:w="585" w:type="dxa"/>
          </w:tcPr>
          <w:p w14:paraId="05F4C953" w14:textId="77777777" w:rsidR="00CD3987" w:rsidRPr="00E16EA6" w:rsidRDefault="00CD3987" w:rsidP="00CD3987">
            <w:pPr>
              <w:spacing w:line="240" w:lineRule="auto"/>
              <w:rPr>
                <w:sz w:val="16"/>
                <w:lang w:val="fr-FR"/>
              </w:rPr>
            </w:pPr>
          </w:p>
        </w:tc>
        <w:tc>
          <w:tcPr>
            <w:tcW w:w="631" w:type="dxa"/>
          </w:tcPr>
          <w:p w14:paraId="1ADC3BF6" w14:textId="77777777" w:rsidR="00CD3987" w:rsidRPr="00E16EA6" w:rsidRDefault="00CD3987" w:rsidP="00CD3987">
            <w:pPr>
              <w:spacing w:line="240" w:lineRule="auto"/>
              <w:ind w:right="690"/>
              <w:rPr>
                <w:sz w:val="16"/>
                <w:lang w:val="fr-FR"/>
              </w:rPr>
            </w:pPr>
          </w:p>
        </w:tc>
        <w:tc>
          <w:tcPr>
            <w:tcW w:w="1827" w:type="dxa"/>
          </w:tcPr>
          <w:p w14:paraId="0DF518CC" w14:textId="77777777" w:rsidR="00CD3987" w:rsidRPr="00E16EA6" w:rsidRDefault="00CD3987" w:rsidP="00CD3987">
            <w:pPr>
              <w:spacing w:line="240" w:lineRule="auto"/>
              <w:rPr>
                <w:sz w:val="16"/>
                <w:lang w:val="fr-FR"/>
              </w:rPr>
            </w:pPr>
          </w:p>
        </w:tc>
      </w:tr>
    </w:tbl>
    <w:p w14:paraId="37D3A30F" w14:textId="77777777" w:rsidR="005B6206" w:rsidRPr="00E16EA6" w:rsidRDefault="005B6206" w:rsidP="00630328">
      <w:pPr>
        <w:spacing w:line="240" w:lineRule="auto"/>
        <w:rPr>
          <w:lang w:val="fr-FR"/>
        </w:rPr>
        <w:sectPr w:rsidR="005B6206" w:rsidRPr="00E16EA6" w:rsidSect="00630328">
          <w:headerReference w:type="default" r:id="rId69"/>
          <w:footerReference w:type="default" r:id="rId70"/>
          <w:footnotePr>
            <w:numRestart w:val="eachPage"/>
          </w:footnotePr>
          <w:pgSz w:w="16838" w:h="11906" w:orient="landscape" w:code="9"/>
          <w:pgMar w:top="680" w:right="680" w:bottom="680" w:left="851" w:header="709" w:footer="709" w:gutter="0"/>
          <w:cols w:space="708"/>
          <w:docGrid w:linePitch="360"/>
        </w:sectPr>
      </w:pPr>
    </w:p>
    <w:p w14:paraId="4D234E57" w14:textId="77777777" w:rsidR="00B30119" w:rsidRPr="00E16EA6" w:rsidRDefault="00B30119" w:rsidP="00B30119">
      <w:pPr>
        <w:spacing w:line="240" w:lineRule="auto"/>
        <w:rPr>
          <w:rFonts w:ascii="Arial" w:hAnsi="Arial" w:cs="Arial"/>
          <w:b/>
          <w:bCs/>
          <w:sz w:val="16"/>
          <w:szCs w:val="16"/>
          <w:lang w:val="fr-FR"/>
        </w:rPr>
      </w:pPr>
    </w:p>
    <w:tbl>
      <w:tblPr>
        <w:tblW w:w="15577" w:type="dxa"/>
        <w:tblInd w:w="6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CellMar>
          <w:left w:w="60" w:type="dxa"/>
          <w:right w:w="60" w:type="dxa"/>
        </w:tblCellMar>
        <w:tblLook w:val="0100" w:firstRow="0" w:lastRow="0" w:firstColumn="0" w:lastColumn="1" w:noHBand="0" w:noVBand="0"/>
      </w:tblPr>
      <w:tblGrid>
        <w:gridCol w:w="727"/>
        <w:gridCol w:w="990"/>
        <w:gridCol w:w="1170"/>
        <w:gridCol w:w="3510"/>
        <w:gridCol w:w="1170"/>
        <w:gridCol w:w="1800"/>
        <w:gridCol w:w="1440"/>
        <w:gridCol w:w="1170"/>
        <w:gridCol w:w="584"/>
        <w:gridCol w:w="585"/>
        <w:gridCol w:w="541"/>
        <w:gridCol w:w="1890"/>
      </w:tblGrid>
      <w:tr w:rsidR="00A2342E" w:rsidRPr="00E16EA6" w14:paraId="64DF129E" w14:textId="77777777" w:rsidTr="00CD3987">
        <w:trPr>
          <w:cantSplit/>
          <w:trHeight w:val="1027"/>
        </w:trPr>
        <w:tc>
          <w:tcPr>
            <w:tcW w:w="727" w:type="dxa"/>
            <w:tcBorders>
              <w:top w:val="double" w:sz="6" w:space="0" w:color="000000"/>
              <w:bottom w:val="single" w:sz="6" w:space="0" w:color="000000"/>
            </w:tcBorders>
            <w:shd w:val="clear" w:color="auto" w:fill="D9D9D9" w:themeFill="background1" w:themeFillShade="D9"/>
          </w:tcPr>
          <w:p w14:paraId="5E813BEA" w14:textId="77777777" w:rsidR="00CD3987" w:rsidRPr="00E16EA6" w:rsidRDefault="00CD3987" w:rsidP="00640406">
            <w:pPr>
              <w:spacing w:line="240" w:lineRule="auto"/>
              <w:jc w:val="center"/>
              <w:rPr>
                <w:sz w:val="16"/>
                <w:lang w:val="fr-FR"/>
              </w:rPr>
            </w:pPr>
          </w:p>
        </w:tc>
        <w:tc>
          <w:tcPr>
            <w:tcW w:w="990" w:type="dxa"/>
            <w:tcBorders>
              <w:top w:val="double" w:sz="6" w:space="0" w:color="000000"/>
            </w:tcBorders>
            <w:tcMar>
              <w:top w:w="57" w:type="dxa"/>
              <w:bottom w:w="57" w:type="dxa"/>
            </w:tcMar>
          </w:tcPr>
          <w:p w14:paraId="1EE477D2" w14:textId="77777777" w:rsidR="00CD3987" w:rsidRPr="00E16EA6" w:rsidRDefault="00896FC1" w:rsidP="00640406">
            <w:pPr>
              <w:spacing w:line="240" w:lineRule="auto"/>
              <w:jc w:val="center"/>
              <w:rPr>
                <w:sz w:val="16"/>
                <w:lang w:val="fr-FR"/>
              </w:rPr>
            </w:pPr>
            <w:r w:rsidRPr="00E16EA6">
              <w:rPr>
                <w:rFonts w:eastAsia="Cambria" w:cs="Cambria"/>
                <w:sz w:val="16"/>
                <w:bdr w:val="nil"/>
                <w:lang w:val="fr-FR"/>
              </w:rPr>
              <w:t>Numéro du logement</w:t>
            </w:r>
          </w:p>
          <w:p w14:paraId="3DD577C6" w14:textId="77777777" w:rsidR="00CD3987" w:rsidRPr="00E16EA6" w:rsidRDefault="00CD3987" w:rsidP="00640406">
            <w:pPr>
              <w:spacing w:line="240" w:lineRule="auto"/>
              <w:jc w:val="center"/>
              <w:rPr>
                <w:sz w:val="16"/>
                <w:lang w:val="fr-FR"/>
              </w:rPr>
            </w:pPr>
          </w:p>
          <w:p w14:paraId="4160C185" w14:textId="77777777" w:rsidR="00CD3987" w:rsidRPr="00E16EA6" w:rsidRDefault="00CD3987" w:rsidP="00640406">
            <w:pPr>
              <w:spacing w:line="240" w:lineRule="auto"/>
              <w:jc w:val="center"/>
              <w:rPr>
                <w:sz w:val="16"/>
                <w:lang w:val="fr-FR"/>
              </w:rPr>
            </w:pPr>
          </w:p>
          <w:p w14:paraId="37ECD5F2" w14:textId="77777777" w:rsidR="00CD3987" w:rsidRPr="00E16EA6" w:rsidRDefault="00896FC1" w:rsidP="00640406">
            <w:pPr>
              <w:spacing w:line="240" w:lineRule="auto"/>
              <w:jc w:val="center"/>
              <w:rPr>
                <w:sz w:val="16"/>
                <w:lang w:val="fr-FR"/>
              </w:rPr>
            </w:pPr>
            <w:r w:rsidRPr="00E16EA6">
              <w:rPr>
                <w:rFonts w:eastAsia="Cambria" w:cs="Cambria"/>
                <w:sz w:val="16"/>
                <w:bdr w:val="nil"/>
                <w:lang w:val="fr-FR"/>
              </w:rPr>
              <w:t>(1)</w:t>
            </w:r>
          </w:p>
        </w:tc>
        <w:tc>
          <w:tcPr>
            <w:tcW w:w="1170" w:type="dxa"/>
            <w:tcBorders>
              <w:top w:val="double" w:sz="6" w:space="0" w:color="000000"/>
            </w:tcBorders>
            <w:tcMar>
              <w:top w:w="57" w:type="dxa"/>
              <w:bottom w:w="57" w:type="dxa"/>
            </w:tcMar>
          </w:tcPr>
          <w:p w14:paraId="13D87B76" w14:textId="3F0D2F8A" w:rsidR="00CD3987" w:rsidRPr="00E16EA6" w:rsidRDefault="00896FC1" w:rsidP="00640406">
            <w:pPr>
              <w:spacing w:line="240" w:lineRule="auto"/>
              <w:jc w:val="center"/>
              <w:rPr>
                <w:sz w:val="16"/>
                <w:lang w:val="fr-FR"/>
              </w:rPr>
            </w:pPr>
            <w:r w:rsidRPr="00E16EA6">
              <w:rPr>
                <w:rFonts w:eastAsia="Cambria" w:cs="Cambria"/>
                <w:sz w:val="16"/>
                <w:bdr w:val="nil"/>
                <w:lang w:val="fr-FR"/>
              </w:rPr>
              <w:t xml:space="preserve">Numéro du </w:t>
            </w:r>
            <w:bookmarkStart w:id="1456" w:name="_GoBack"/>
            <w:r w:rsidR="00EB1DB2">
              <w:rPr>
                <w:rFonts w:eastAsia="Cambria" w:cs="Cambria"/>
                <w:sz w:val="16"/>
                <w:bdr w:val="nil"/>
                <w:lang w:val="fr-FR"/>
              </w:rPr>
              <w:t>ménage</w:t>
            </w:r>
            <w:bookmarkEnd w:id="1456"/>
          </w:p>
          <w:p w14:paraId="73050979" w14:textId="77777777" w:rsidR="00CD3987" w:rsidRPr="00E16EA6" w:rsidRDefault="00CD3987" w:rsidP="00640406">
            <w:pPr>
              <w:spacing w:line="240" w:lineRule="auto"/>
              <w:jc w:val="center"/>
              <w:rPr>
                <w:sz w:val="16"/>
                <w:lang w:val="fr-FR"/>
              </w:rPr>
            </w:pPr>
          </w:p>
          <w:p w14:paraId="23495C39" w14:textId="77777777" w:rsidR="00CD3987" w:rsidRPr="00E16EA6" w:rsidRDefault="00CD3987" w:rsidP="00640406">
            <w:pPr>
              <w:spacing w:line="240" w:lineRule="auto"/>
              <w:jc w:val="center"/>
              <w:rPr>
                <w:sz w:val="16"/>
                <w:lang w:val="fr-FR"/>
              </w:rPr>
            </w:pPr>
          </w:p>
          <w:p w14:paraId="5063B486" w14:textId="77777777" w:rsidR="00CD3987" w:rsidRPr="00E16EA6" w:rsidRDefault="00896FC1" w:rsidP="00640406">
            <w:pPr>
              <w:spacing w:line="240" w:lineRule="auto"/>
              <w:jc w:val="center"/>
              <w:rPr>
                <w:sz w:val="16"/>
                <w:lang w:val="fr-FR"/>
              </w:rPr>
            </w:pPr>
            <w:r w:rsidRPr="00E16EA6">
              <w:rPr>
                <w:rFonts w:eastAsia="Cambria" w:cs="Cambria"/>
                <w:sz w:val="16"/>
                <w:bdr w:val="nil"/>
                <w:lang w:val="fr-FR"/>
              </w:rPr>
              <w:t>(2)</w:t>
            </w:r>
          </w:p>
        </w:tc>
        <w:tc>
          <w:tcPr>
            <w:tcW w:w="3510" w:type="dxa"/>
            <w:tcBorders>
              <w:top w:val="double" w:sz="6" w:space="0" w:color="000000"/>
            </w:tcBorders>
            <w:tcMar>
              <w:top w:w="57" w:type="dxa"/>
              <w:bottom w:w="57" w:type="dxa"/>
            </w:tcMar>
          </w:tcPr>
          <w:p w14:paraId="1C114CE7" w14:textId="77777777" w:rsidR="00CD3987" w:rsidRPr="00E16EA6" w:rsidRDefault="00896FC1" w:rsidP="00640406">
            <w:pPr>
              <w:spacing w:line="240" w:lineRule="auto"/>
              <w:jc w:val="center"/>
              <w:rPr>
                <w:sz w:val="16"/>
                <w:lang w:val="fr-FR"/>
              </w:rPr>
            </w:pPr>
            <w:r w:rsidRPr="00E16EA6">
              <w:rPr>
                <w:rFonts w:eastAsia="Cambria" w:cs="Cambria"/>
                <w:sz w:val="16"/>
                <w:bdr w:val="nil"/>
                <w:lang w:val="fr-FR"/>
              </w:rPr>
              <w:t>Adresse/Description de l’emplacement</w:t>
            </w:r>
          </w:p>
          <w:p w14:paraId="5EBFF3B0" w14:textId="3CDEE67E" w:rsidR="00CD3987" w:rsidRPr="00E16EA6" w:rsidRDefault="00896FC1" w:rsidP="00640406">
            <w:pPr>
              <w:spacing w:line="240" w:lineRule="auto"/>
              <w:jc w:val="center"/>
              <w:rPr>
                <w:sz w:val="16"/>
                <w:lang w:val="fr-FR"/>
              </w:rPr>
            </w:pPr>
            <w:proofErr w:type="gramStart"/>
            <w:r w:rsidRPr="00E16EA6">
              <w:rPr>
                <w:rFonts w:eastAsia="Cambria" w:cs="Cambria"/>
                <w:sz w:val="16"/>
                <w:bdr w:val="nil"/>
                <w:lang w:val="fr-FR"/>
              </w:rPr>
              <w:t>du</w:t>
            </w:r>
            <w:proofErr w:type="gramEnd"/>
            <w:r w:rsidRPr="00E16EA6">
              <w:rPr>
                <w:rFonts w:eastAsia="Cambria" w:cs="Cambria"/>
                <w:sz w:val="16"/>
                <w:bdr w:val="nil"/>
                <w:lang w:val="fr-FR"/>
              </w:rPr>
              <w:t xml:space="preserve"> logement/</w:t>
            </w:r>
            <w:r w:rsidR="00EB1DB2">
              <w:rPr>
                <w:rFonts w:eastAsia="Cambria" w:cs="Cambria"/>
                <w:sz w:val="16"/>
                <w:bdr w:val="nil"/>
                <w:lang w:val="fr-FR"/>
              </w:rPr>
              <w:t>ménage</w:t>
            </w:r>
          </w:p>
          <w:p w14:paraId="04F48281" w14:textId="77777777" w:rsidR="00CD3987" w:rsidRPr="00E16EA6" w:rsidRDefault="00CD3987" w:rsidP="00640406">
            <w:pPr>
              <w:spacing w:line="240" w:lineRule="auto"/>
              <w:jc w:val="center"/>
              <w:rPr>
                <w:sz w:val="16"/>
                <w:lang w:val="fr-FR"/>
              </w:rPr>
            </w:pPr>
          </w:p>
          <w:p w14:paraId="333F40FE" w14:textId="77777777" w:rsidR="00CD3987" w:rsidRPr="00E16EA6" w:rsidRDefault="00CD3987" w:rsidP="00640406">
            <w:pPr>
              <w:spacing w:line="240" w:lineRule="auto"/>
              <w:jc w:val="center"/>
              <w:rPr>
                <w:sz w:val="16"/>
                <w:lang w:val="fr-FR"/>
              </w:rPr>
            </w:pPr>
          </w:p>
          <w:p w14:paraId="1CAD179C" w14:textId="77777777" w:rsidR="00CD3987" w:rsidRPr="00E16EA6" w:rsidRDefault="00896FC1" w:rsidP="00640406">
            <w:pPr>
              <w:spacing w:line="240" w:lineRule="auto"/>
              <w:jc w:val="center"/>
              <w:rPr>
                <w:sz w:val="16"/>
                <w:lang w:val="fr-FR"/>
              </w:rPr>
            </w:pPr>
            <w:r w:rsidRPr="00E16EA6">
              <w:rPr>
                <w:rFonts w:eastAsia="Cambria" w:cs="Cambria"/>
                <w:sz w:val="16"/>
                <w:bdr w:val="nil"/>
                <w:lang w:val="fr-FR"/>
              </w:rPr>
              <w:t>(3)</w:t>
            </w:r>
          </w:p>
        </w:tc>
        <w:tc>
          <w:tcPr>
            <w:tcW w:w="1170" w:type="dxa"/>
            <w:tcBorders>
              <w:top w:val="double" w:sz="6" w:space="0" w:color="000000"/>
            </w:tcBorders>
          </w:tcPr>
          <w:p w14:paraId="376F6C27" w14:textId="77777777" w:rsidR="00CD3987" w:rsidRPr="00E16EA6" w:rsidRDefault="00896FC1" w:rsidP="00640406">
            <w:pPr>
              <w:spacing w:line="240" w:lineRule="auto"/>
              <w:jc w:val="center"/>
              <w:rPr>
                <w:sz w:val="16"/>
                <w:lang w:val="fr-FR"/>
              </w:rPr>
            </w:pPr>
            <w:r w:rsidRPr="00E16EA6">
              <w:rPr>
                <w:rFonts w:eastAsia="Cambria" w:cs="Cambria"/>
                <w:sz w:val="16"/>
                <w:bdr w:val="nil"/>
                <w:lang w:val="fr-FR"/>
              </w:rPr>
              <w:t>Résidence ?</w:t>
            </w:r>
          </w:p>
          <w:p w14:paraId="4894DBA6" w14:textId="77777777" w:rsidR="00CD3987" w:rsidRPr="00E16EA6" w:rsidRDefault="00896FC1" w:rsidP="00640406">
            <w:pPr>
              <w:spacing w:line="240" w:lineRule="auto"/>
              <w:jc w:val="center"/>
              <w:rPr>
                <w:sz w:val="16"/>
                <w:lang w:val="fr-FR"/>
              </w:rPr>
            </w:pPr>
            <w:r w:rsidRPr="00E16EA6">
              <w:rPr>
                <w:rFonts w:eastAsia="Cambria" w:cs="Cambria"/>
                <w:sz w:val="16"/>
                <w:bdr w:val="nil"/>
                <w:lang w:val="fr-FR"/>
              </w:rPr>
              <w:t>O/N</w:t>
            </w:r>
          </w:p>
          <w:p w14:paraId="11BB5416" w14:textId="77777777" w:rsidR="00CD3987" w:rsidRPr="00E16EA6" w:rsidRDefault="00896FC1" w:rsidP="00640406">
            <w:pPr>
              <w:spacing w:line="240" w:lineRule="auto"/>
              <w:jc w:val="center"/>
              <w:rPr>
                <w:sz w:val="16"/>
                <w:szCs w:val="12"/>
                <w:lang w:val="fr-FR"/>
              </w:rPr>
            </w:pPr>
            <w:r w:rsidRPr="00E16EA6">
              <w:rPr>
                <w:rFonts w:eastAsia="Cambria" w:cs="Cambria"/>
                <w:sz w:val="16"/>
                <w:szCs w:val="12"/>
                <w:bdr w:val="nil"/>
                <w:lang w:val="fr-FR"/>
              </w:rPr>
              <w:t>Si la réponse est non, ajouter des observations ou passer à la structure suivante</w:t>
            </w:r>
          </w:p>
          <w:p w14:paraId="5A958F3B" w14:textId="77777777" w:rsidR="00CD3987" w:rsidRPr="00E16EA6" w:rsidRDefault="00896FC1" w:rsidP="00640406">
            <w:pPr>
              <w:spacing w:line="240" w:lineRule="auto"/>
              <w:jc w:val="center"/>
              <w:rPr>
                <w:sz w:val="16"/>
                <w:szCs w:val="12"/>
                <w:lang w:val="fr-FR"/>
              </w:rPr>
            </w:pPr>
            <w:r w:rsidRPr="00E16EA6">
              <w:rPr>
                <w:rFonts w:eastAsia="Cambria" w:cs="Cambria"/>
                <w:sz w:val="16"/>
                <w:bdr w:val="nil"/>
                <w:lang w:val="fr-FR"/>
              </w:rPr>
              <w:t>(4)</w:t>
            </w:r>
          </w:p>
        </w:tc>
        <w:tc>
          <w:tcPr>
            <w:tcW w:w="1800" w:type="dxa"/>
            <w:tcBorders>
              <w:top w:val="double" w:sz="6" w:space="0" w:color="000000"/>
            </w:tcBorders>
            <w:tcMar>
              <w:top w:w="57" w:type="dxa"/>
              <w:bottom w:w="57" w:type="dxa"/>
            </w:tcMar>
          </w:tcPr>
          <w:p w14:paraId="36A4AFF6" w14:textId="77777777" w:rsidR="00CD3987" w:rsidRPr="00E16EA6" w:rsidRDefault="00896FC1" w:rsidP="00640406">
            <w:pPr>
              <w:spacing w:line="240" w:lineRule="auto"/>
              <w:jc w:val="center"/>
              <w:rPr>
                <w:sz w:val="16"/>
                <w:lang w:val="fr-FR"/>
              </w:rPr>
            </w:pPr>
            <w:r w:rsidRPr="00E16EA6">
              <w:rPr>
                <w:rFonts w:eastAsia="Cambria" w:cs="Cambria"/>
                <w:sz w:val="16"/>
                <w:bdr w:val="nil"/>
                <w:lang w:val="fr-FR"/>
              </w:rPr>
              <w:t>Nom du chef de famille</w:t>
            </w:r>
          </w:p>
          <w:p w14:paraId="66FF4EED" w14:textId="77777777" w:rsidR="00CD3987" w:rsidRPr="00E16EA6" w:rsidRDefault="00CD3987" w:rsidP="00640406">
            <w:pPr>
              <w:spacing w:line="240" w:lineRule="auto"/>
              <w:jc w:val="center"/>
              <w:rPr>
                <w:sz w:val="16"/>
                <w:lang w:val="fr-FR"/>
              </w:rPr>
            </w:pPr>
          </w:p>
          <w:p w14:paraId="6B83BCC7" w14:textId="77777777" w:rsidR="00CD3987" w:rsidRPr="00E16EA6" w:rsidRDefault="00CD3987" w:rsidP="00640406">
            <w:pPr>
              <w:spacing w:line="240" w:lineRule="auto"/>
              <w:jc w:val="center"/>
              <w:rPr>
                <w:sz w:val="16"/>
                <w:lang w:val="fr-FR"/>
              </w:rPr>
            </w:pPr>
          </w:p>
          <w:p w14:paraId="37EE009A" w14:textId="77777777" w:rsidR="00CD3987" w:rsidRPr="00E16EA6" w:rsidRDefault="00896FC1" w:rsidP="00640406">
            <w:pPr>
              <w:spacing w:line="240" w:lineRule="auto"/>
              <w:jc w:val="center"/>
              <w:rPr>
                <w:sz w:val="16"/>
                <w:lang w:val="fr-FR"/>
              </w:rPr>
            </w:pPr>
            <w:r w:rsidRPr="00E16EA6">
              <w:rPr>
                <w:rFonts w:eastAsia="Cambria" w:cs="Cambria"/>
                <w:sz w:val="16"/>
                <w:bdr w:val="nil"/>
                <w:lang w:val="fr-FR"/>
              </w:rPr>
              <w:t>(5)</w:t>
            </w:r>
          </w:p>
        </w:tc>
        <w:tc>
          <w:tcPr>
            <w:tcW w:w="1440" w:type="dxa"/>
            <w:tcBorders>
              <w:top w:val="double" w:sz="6" w:space="0" w:color="000000"/>
            </w:tcBorders>
          </w:tcPr>
          <w:p w14:paraId="4099D369" w14:textId="77777777" w:rsidR="00CD3987" w:rsidRPr="00E16EA6" w:rsidRDefault="00896FC1" w:rsidP="00640406">
            <w:pPr>
              <w:spacing w:line="240" w:lineRule="auto"/>
              <w:jc w:val="center"/>
              <w:rPr>
                <w:sz w:val="16"/>
                <w:lang w:val="fr-FR"/>
              </w:rPr>
            </w:pPr>
            <w:r w:rsidRPr="00E16EA6">
              <w:rPr>
                <w:rFonts w:eastAsia="Cambria" w:cs="Cambria"/>
                <w:sz w:val="16"/>
                <w:bdr w:val="nil"/>
                <w:lang w:val="fr-FR"/>
              </w:rPr>
              <w:t>Nom d’usage du chef de famille</w:t>
            </w:r>
          </w:p>
          <w:p w14:paraId="68503736" w14:textId="77777777" w:rsidR="00CD3987" w:rsidRPr="00E16EA6" w:rsidRDefault="00CD3987" w:rsidP="00640406">
            <w:pPr>
              <w:spacing w:line="240" w:lineRule="auto"/>
              <w:jc w:val="center"/>
              <w:rPr>
                <w:sz w:val="16"/>
                <w:lang w:val="fr-FR"/>
              </w:rPr>
            </w:pPr>
          </w:p>
          <w:p w14:paraId="68630B2D" w14:textId="77777777" w:rsidR="00CD3987" w:rsidRPr="00E16EA6" w:rsidRDefault="00896FC1" w:rsidP="00640406">
            <w:pPr>
              <w:spacing w:line="240" w:lineRule="auto"/>
              <w:jc w:val="center"/>
              <w:rPr>
                <w:sz w:val="16"/>
                <w:lang w:val="fr-FR"/>
              </w:rPr>
            </w:pPr>
            <w:r w:rsidRPr="00E16EA6">
              <w:rPr>
                <w:rFonts w:eastAsia="Cambria" w:cs="Cambria"/>
                <w:sz w:val="16"/>
                <w:bdr w:val="nil"/>
                <w:lang w:val="fr-FR"/>
              </w:rPr>
              <w:t>(6)</w:t>
            </w:r>
          </w:p>
        </w:tc>
        <w:tc>
          <w:tcPr>
            <w:tcW w:w="1170" w:type="dxa"/>
            <w:tcBorders>
              <w:top w:val="double" w:sz="6" w:space="0" w:color="000000"/>
            </w:tcBorders>
            <w:tcMar>
              <w:top w:w="57" w:type="dxa"/>
              <w:bottom w:w="57" w:type="dxa"/>
            </w:tcMar>
          </w:tcPr>
          <w:p w14:paraId="3AB0A127" w14:textId="77777777" w:rsidR="00CD3987" w:rsidRPr="00E16EA6" w:rsidRDefault="00896FC1" w:rsidP="00640406">
            <w:pPr>
              <w:spacing w:line="240" w:lineRule="auto"/>
              <w:jc w:val="center"/>
              <w:rPr>
                <w:sz w:val="16"/>
                <w:lang w:val="fr-FR"/>
              </w:rPr>
            </w:pPr>
            <w:r w:rsidRPr="00E16EA6">
              <w:rPr>
                <w:rFonts w:eastAsia="Cambria" w:cs="Cambria"/>
                <w:sz w:val="16"/>
                <w:bdr w:val="nil"/>
                <w:lang w:val="fr-FR"/>
              </w:rPr>
              <w:t>Numéro de téléphone du chef de famille</w:t>
            </w:r>
          </w:p>
          <w:p w14:paraId="25232CE9" w14:textId="77777777" w:rsidR="00CD3987" w:rsidRPr="00E16EA6" w:rsidRDefault="00CD3987" w:rsidP="00640406">
            <w:pPr>
              <w:spacing w:line="240" w:lineRule="auto"/>
              <w:jc w:val="center"/>
              <w:rPr>
                <w:sz w:val="16"/>
                <w:lang w:val="fr-FR"/>
              </w:rPr>
            </w:pPr>
          </w:p>
          <w:p w14:paraId="517EB505" w14:textId="77777777" w:rsidR="00CD3987" w:rsidRPr="00E16EA6" w:rsidRDefault="00896FC1" w:rsidP="00640406">
            <w:pPr>
              <w:spacing w:line="240" w:lineRule="auto"/>
              <w:jc w:val="center"/>
              <w:rPr>
                <w:sz w:val="16"/>
                <w:lang w:val="fr-FR"/>
              </w:rPr>
            </w:pPr>
            <w:r w:rsidRPr="00E16EA6">
              <w:rPr>
                <w:rFonts w:eastAsia="Cambria" w:cs="Cambria"/>
                <w:sz w:val="16"/>
                <w:bdr w:val="nil"/>
                <w:lang w:val="fr-FR"/>
              </w:rPr>
              <w:t>(7)</w:t>
            </w:r>
          </w:p>
        </w:tc>
        <w:tc>
          <w:tcPr>
            <w:tcW w:w="584" w:type="dxa"/>
            <w:tcBorders>
              <w:top w:val="double" w:sz="6" w:space="0" w:color="000000"/>
            </w:tcBorders>
          </w:tcPr>
          <w:p w14:paraId="04F35A82" w14:textId="77777777" w:rsidR="00CD3987" w:rsidRPr="00E16EA6" w:rsidRDefault="00896FC1" w:rsidP="00640406">
            <w:pPr>
              <w:spacing w:line="240" w:lineRule="auto"/>
              <w:jc w:val="center"/>
              <w:rPr>
                <w:sz w:val="16"/>
                <w:lang w:val="fr-FR"/>
              </w:rPr>
            </w:pPr>
            <w:r w:rsidRPr="00E16EA6">
              <w:rPr>
                <w:sz w:val="16"/>
                <w:lang w:val="fr-FR"/>
              </w:rPr>
              <w:t>##</w:t>
            </w:r>
          </w:p>
          <w:p w14:paraId="06E3F0F7" w14:textId="77777777" w:rsidR="00CD3987" w:rsidRPr="00E16EA6" w:rsidRDefault="00896FC1" w:rsidP="00640406">
            <w:pPr>
              <w:spacing w:line="240" w:lineRule="auto"/>
              <w:jc w:val="center"/>
              <w:rPr>
                <w:sz w:val="16"/>
                <w:lang w:val="fr-FR"/>
              </w:rPr>
            </w:pPr>
            <w:r w:rsidRPr="00E16EA6">
              <w:rPr>
                <w:rFonts w:eastAsia="Cambria" w:cs="Cambria"/>
                <w:sz w:val="16"/>
                <w:bdr w:val="nil"/>
                <w:lang w:val="fr-FR"/>
              </w:rPr>
              <w:t>Femmes</w:t>
            </w:r>
          </w:p>
          <w:p w14:paraId="719FEEFF" w14:textId="77777777" w:rsidR="00CD3987" w:rsidRPr="00E16EA6" w:rsidRDefault="00CD3987" w:rsidP="00640406">
            <w:pPr>
              <w:spacing w:line="240" w:lineRule="auto"/>
              <w:jc w:val="center"/>
              <w:rPr>
                <w:sz w:val="16"/>
                <w:lang w:val="fr-FR"/>
              </w:rPr>
            </w:pPr>
          </w:p>
          <w:p w14:paraId="1FA0A07A" w14:textId="77777777" w:rsidR="00CD3987" w:rsidRPr="00E16EA6" w:rsidRDefault="00CD3987" w:rsidP="00640406">
            <w:pPr>
              <w:spacing w:line="240" w:lineRule="auto"/>
              <w:jc w:val="center"/>
              <w:rPr>
                <w:sz w:val="16"/>
                <w:lang w:val="fr-FR"/>
              </w:rPr>
            </w:pPr>
          </w:p>
          <w:p w14:paraId="70393B43" w14:textId="77777777" w:rsidR="00CD3987" w:rsidRPr="00E16EA6" w:rsidRDefault="00896FC1" w:rsidP="000B6DE9">
            <w:pPr>
              <w:spacing w:line="240" w:lineRule="auto"/>
              <w:jc w:val="center"/>
              <w:rPr>
                <w:sz w:val="16"/>
                <w:lang w:val="fr-FR"/>
              </w:rPr>
            </w:pPr>
            <w:r w:rsidRPr="00E16EA6">
              <w:rPr>
                <w:rFonts w:eastAsia="Cambria" w:cs="Cambria"/>
                <w:sz w:val="16"/>
                <w:bdr w:val="nil"/>
                <w:lang w:val="fr-FR"/>
              </w:rPr>
              <w:t>(8)</w:t>
            </w:r>
          </w:p>
        </w:tc>
        <w:tc>
          <w:tcPr>
            <w:tcW w:w="585" w:type="dxa"/>
            <w:tcBorders>
              <w:top w:val="double" w:sz="6" w:space="0" w:color="000000"/>
            </w:tcBorders>
          </w:tcPr>
          <w:p w14:paraId="5EA37C76" w14:textId="77777777" w:rsidR="00CD3987" w:rsidRPr="00E16EA6" w:rsidRDefault="00896FC1" w:rsidP="00640406">
            <w:pPr>
              <w:spacing w:line="240" w:lineRule="auto"/>
              <w:jc w:val="center"/>
              <w:rPr>
                <w:sz w:val="16"/>
                <w:lang w:val="fr-FR"/>
              </w:rPr>
            </w:pPr>
            <w:r w:rsidRPr="00E16EA6">
              <w:rPr>
                <w:sz w:val="16"/>
                <w:lang w:val="fr-FR"/>
              </w:rPr>
              <w:t>##</w:t>
            </w:r>
          </w:p>
          <w:p w14:paraId="40EAB646" w14:textId="77777777" w:rsidR="00CD3987" w:rsidRPr="00E16EA6" w:rsidRDefault="00896FC1" w:rsidP="00640406">
            <w:pPr>
              <w:spacing w:line="240" w:lineRule="auto"/>
              <w:jc w:val="center"/>
              <w:rPr>
                <w:sz w:val="16"/>
                <w:lang w:val="fr-FR"/>
              </w:rPr>
            </w:pPr>
            <w:r w:rsidRPr="00E16EA6">
              <w:rPr>
                <w:rFonts w:eastAsia="Cambria" w:cs="Cambria"/>
                <w:sz w:val="16"/>
                <w:bdr w:val="nil"/>
                <w:lang w:val="fr-FR"/>
              </w:rPr>
              <w:t>Hommes</w:t>
            </w:r>
          </w:p>
          <w:p w14:paraId="075F7B7E" w14:textId="77777777" w:rsidR="00CD3987" w:rsidRPr="00E16EA6" w:rsidRDefault="00CD3987" w:rsidP="00640406">
            <w:pPr>
              <w:spacing w:line="240" w:lineRule="auto"/>
              <w:jc w:val="center"/>
              <w:rPr>
                <w:sz w:val="16"/>
                <w:lang w:val="fr-FR"/>
              </w:rPr>
            </w:pPr>
          </w:p>
          <w:p w14:paraId="75113F00" w14:textId="77777777" w:rsidR="00CD3987" w:rsidRPr="00E16EA6" w:rsidRDefault="00CD3987" w:rsidP="00640406">
            <w:pPr>
              <w:spacing w:line="240" w:lineRule="auto"/>
              <w:jc w:val="center"/>
              <w:rPr>
                <w:sz w:val="16"/>
                <w:lang w:val="fr-FR"/>
              </w:rPr>
            </w:pPr>
          </w:p>
          <w:p w14:paraId="31AAE5FA" w14:textId="77777777" w:rsidR="00CD3987" w:rsidRPr="00E16EA6" w:rsidRDefault="00896FC1" w:rsidP="000B6DE9">
            <w:pPr>
              <w:spacing w:line="240" w:lineRule="auto"/>
              <w:jc w:val="center"/>
              <w:rPr>
                <w:sz w:val="16"/>
                <w:lang w:val="fr-FR"/>
              </w:rPr>
            </w:pPr>
            <w:r w:rsidRPr="00E16EA6">
              <w:rPr>
                <w:rFonts w:eastAsia="Cambria" w:cs="Cambria"/>
                <w:sz w:val="16"/>
                <w:bdr w:val="nil"/>
                <w:lang w:val="fr-FR"/>
              </w:rPr>
              <w:t>(9)</w:t>
            </w:r>
          </w:p>
        </w:tc>
        <w:tc>
          <w:tcPr>
            <w:tcW w:w="541" w:type="dxa"/>
            <w:tcBorders>
              <w:top w:val="double" w:sz="6" w:space="0" w:color="000000"/>
            </w:tcBorders>
          </w:tcPr>
          <w:p w14:paraId="04456EC8" w14:textId="77777777" w:rsidR="00CD3987" w:rsidRPr="00E16EA6" w:rsidRDefault="00896FC1" w:rsidP="00640406">
            <w:pPr>
              <w:spacing w:line="240" w:lineRule="auto"/>
              <w:jc w:val="center"/>
              <w:rPr>
                <w:sz w:val="16"/>
                <w:lang w:val="fr-FR"/>
              </w:rPr>
            </w:pPr>
            <w:r w:rsidRPr="00E16EA6">
              <w:rPr>
                <w:sz w:val="16"/>
                <w:lang w:val="fr-FR"/>
              </w:rPr>
              <w:t>##</w:t>
            </w:r>
          </w:p>
          <w:p w14:paraId="76B7A2A7" w14:textId="77777777" w:rsidR="00CD3987" w:rsidRPr="00E16EA6" w:rsidRDefault="00896FC1" w:rsidP="00640406">
            <w:pPr>
              <w:spacing w:line="240" w:lineRule="auto"/>
              <w:jc w:val="center"/>
              <w:rPr>
                <w:sz w:val="16"/>
                <w:lang w:val="fr-FR"/>
              </w:rPr>
            </w:pPr>
            <w:r w:rsidRPr="00E16EA6">
              <w:rPr>
                <w:rFonts w:eastAsia="Cambria" w:cs="Cambria"/>
                <w:sz w:val="16"/>
                <w:bdr w:val="nil"/>
                <w:lang w:val="fr-FR"/>
              </w:rPr>
              <w:t>Enfants</w:t>
            </w:r>
          </w:p>
          <w:p w14:paraId="7DE7E31D" w14:textId="77777777" w:rsidR="00CD3987" w:rsidRPr="00E16EA6" w:rsidRDefault="00CD3987" w:rsidP="00640406">
            <w:pPr>
              <w:spacing w:line="240" w:lineRule="auto"/>
              <w:jc w:val="center"/>
              <w:rPr>
                <w:sz w:val="16"/>
                <w:lang w:val="fr-FR"/>
              </w:rPr>
            </w:pPr>
          </w:p>
          <w:p w14:paraId="4400D8E1" w14:textId="77777777" w:rsidR="00CD3987" w:rsidRPr="00E16EA6" w:rsidRDefault="00CD3987" w:rsidP="00640406">
            <w:pPr>
              <w:spacing w:line="240" w:lineRule="auto"/>
              <w:jc w:val="center"/>
              <w:rPr>
                <w:sz w:val="16"/>
                <w:lang w:val="fr-FR"/>
              </w:rPr>
            </w:pPr>
          </w:p>
          <w:p w14:paraId="6F8D07A0" w14:textId="77777777" w:rsidR="00CD3987" w:rsidRPr="00E16EA6" w:rsidRDefault="00896FC1" w:rsidP="00640406">
            <w:pPr>
              <w:spacing w:line="240" w:lineRule="auto"/>
              <w:jc w:val="center"/>
              <w:rPr>
                <w:sz w:val="16"/>
                <w:lang w:val="fr-FR"/>
              </w:rPr>
            </w:pPr>
            <w:r w:rsidRPr="00E16EA6">
              <w:rPr>
                <w:rFonts w:eastAsia="Cambria" w:cs="Cambria"/>
                <w:sz w:val="16"/>
                <w:bdr w:val="nil"/>
                <w:lang w:val="fr-FR"/>
              </w:rPr>
              <w:t>(10)</w:t>
            </w:r>
          </w:p>
          <w:p w14:paraId="106A87CE" w14:textId="77777777" w:rsidR="00CD3987" w:rsidRPr="00E16EA6" w:rsidRDefault="00CD3987" w:rsidP="00640406">
            <w:pPr>
              <w:spacing w:line="240" w:lineRule="auto"/>
              <w:jc w:val="center"/>
              <w:rPr>
                <w:sz w:val="16"/>
                <w:lang w:val="fr-FR"/>
              </w:rPr>
            </w:pPr>
          </w:p>
        </w:tc>
        <w:tc>
          <w:tcPr>
            <w:tcW w:w="1890" w:type="dxa"/>
            <w:tcBorders>
              <w:top w:val="double" w:sz="6" w:space="0" w:color="000000"/>
            </w:tcBorders>
            <w:tcMar>
              <w:top w:w="57" w:type="dxa"/>
              <w:bottom w:w="57" w:type="dxa"/>
            </w:tcMar>
          </w:tcPr>
          <w:p w14:paraId="61E894EB" w14:textId="77777777" w:rsidR="00CD3987" w:rsidRPr="00E16EA6" w:rsidRDefault="00896FC1" w:rsidP="00640406">
            <w:pPr>
              <w:spacing w:line="240" w:lineRule="auto"/>
              <w:jc w:val="center"/>
              <w:rPr>
                <w:sz w:val="16"/>
                <w:lang w:val="fr-FR"/>
              </w:rPr>
            </w:pPr>
            <w:r w:rsidRPr="00E16EA6">
              <w:rPr>
                <w:rFonts w:eastAsia="Cambria" w:cs="Cambria"/>
                <w:sz w:val="16"/>
                <w:bdr w:val="nil"/>
                <w:lang w:val="fr-FR"/>
              </w:rPr>
              <w:t>Observations</w:t>
            </w:r>
          </w:p>
          <w:p w14:paraId="32A5E638" w14:textId="77777777" w:rsidR="00CD3987" w:rsidRPr="00E16EA6" w:rsidRDefault="00CD3987" w:rsidP="00640406">
            <w:pPr>
              <w:spacing w:line="240" w:lineRule="auto"/>
              <w:jc w:val="center"/>
              <w:rPr>
                <w:sz w:val="16"/>
                <w:lang w:val="fr-FR"/>
              </w:rPr>
            </w:pPr>
          </w:p>
          <w:p w14:paraId="217DCCEF" w14:textId="77777777" w:rsidR="00CD3987" w:rsidRPr="00E16EA6" w:rsidRDefault="00CD3987" w:rsidP="00640406">
            <w:pPr>
              <w:spacing w:line="240" w:lineRule="auto"/>
              <w:jc w:val="center"/>
              <w:rPr>
                <w:sz w:val="16"/>
                <w:lang w:val="fr-FR"/>
              </w:rPr>
            </w:pPr>
          </w:p>
          <w:p w14:paraId="722BB773" w14:textId="77777777" w:rsidR="00CD3987" w:rsidRPr="00E16EA6" w:rsidRDefault="00CD3987" w:rsidP="00640406">
            <w:pPr>
              <w:spacing w:line="240" w:lineRule="auto"/>
              <w:jc w:val="center"/>
              <w:rPr>
                <w:sz w:val="16"/>
                <w:lang w:val="fr-FR"/>
              </w:rPr>
            </w:pPr>
          </w:p>
          <w:p w14:paraId="1229B3B0" w14:textId="77777777" w:rsidR="00CD3987" w:rsidRPr="00E16EA6" w:rsidRDefault="00896FC1" w:rsidP="00640406">
            <w:pPr>
              <w:spacing w:line="240" w:lineRule="auto"/>
              <w:jc w:val="center"/>
              <w:rPr>
                <w:sz w:val="16"/>
                <w:lang w:val="fr-FR"/>
              </w:rPr>
            </w:pPr>
            <w:r w:rsidRPr="00E16EA6">
              <w:rPr>
                <w:rFonts w:eastAsia="Cambria" w:cs="Cambria"/>
                <w:sz w:val="16"/>
                <w:bdr w:val="nil"/>
                <w:lang w:val="fr-FR"/>
              </w:rPr>
              <w:t>(11)</w:t>
            </w:r>
          </w:p>
        </w:tc>
      </w:tr>
      <w:tr w:rsidR="00A2342E" w:rsidRPr="00E16EA6" w14:paraId="2EF3987B" w14:textId="77777777" w:rsidTr="00CD3987">
        <w:trPr>
          <w:cantSplit/>
          <w:trHeight w:val="1296"/>
        </w:trPr>
        <w:tc>
          <w:tcPr>
            <w:tcW w:w="727" w:type="dxa"/>
            <w:tcBorders>
              <w:top w:val="single" w:sz="6" w:space="0" w:color="000000"/>
              <w:bottom w:val="single" w:sz="6" w:space="0" w:color="000000"/>
            </w:tcBorders>
            <w:shd w:val="clear" w:color="auto" w:fill="D9D9D9" w:themeFill="background1" w:themeFillShade="D9"/>
          </w:tcPr>
          <w:p w14:paraId="5CDA33A1" w14:textId="77777777" w:rsidR="00CD3987" w:rsidRPr="00E16EA6" w:rsidRDefault="00CD3987" w:rsidP="00640406">
            <w:pPr>
              <w:spacing w:line="240" w:lineRule="auto"/>
              <w:rPr>
                <w:sz w:val="16"/>
                <w:lang w:val="fr-FR"/>
              </w:rPr>
            </w:pPr>
          </w:p>
        </w:tc>
        <w:tc>
          <w:tcPr>
            <w:tcW w:w="990" w:type="dxa"/>
          </w:tcPr>
          <w:p w14:paraId="39FB8779" w14:textId="77777777" w:rsidR="00CD3987" w:rsidRPr="00E16EA6" w:rsidRDefault="00CD3987" w:rsidP="00640406">
            <w:pPr>
              <w:spacing w:line="240" w:lineRule="auto"/>
              <w:rPr>
                <w:sz w:val="16"/>
                <w:lang w:val="fr-FR"/>
              </w:rPr>
            </w:pPr>
          </w:p>
        </w:tc>
        <w:tc>
          <w:tcPr>
            <w:tcW w:w="1170" w:type="dxa"/>
          </w:tcPr>
          <w:p w14:paraId="0188FA96" w14:textId="77777777" w:rsidR="00CD3987" w:rsidRPr="00E16EA6" w:rsidRDefault="00CD3987" w:rsidP="00640406">
            <w:pPr>
              <w:spacing w:line="240" w:lineRule="auto"/>
              <w:rPr>
                <w:sz w:val="16"/>
                <w:lang w:val="fr-FR"/>
              </w:rPr>
            </w:pPr>
          </w:p>
        </w:tc>
        <w:tc>
          <w:tcPr>
            <w:tcW w:w="3510" w:type="dxa"/>
          </w:tcPr>
          <w:p w14:paraId="7F0206DC" w14:textId="77777777" w:rsidR="00CD3987" w:rsidRPr="00E16EA6" w:rsidRDefault="00CD3987" w:rsidP="00640406">
            <w:pPr>
              <w:spacing w:line="240" w:lineRule="auto"/>
              <w:rPr>
                <w:sz w:val="16"/>
                <w:lang w:val="fr-FR"/>
              </w:rPr>
            </w:pPr>
          </w:p>
        </w:tc>
        <w:tc>
          <w:tcPr>
            <w:tcW w:w="1170" w:type="dxa"/>
          </w:tcPr>
          <w:p w14:paraId="0BCE12DF" w14:textId="77777777" w:rsidR="00CD3987" w:rsidRPr="00E16EA6" w:rsidRDefault="00CD3987" w:rsidP="00640406">
            <w:pPr>
              <w:spacing w:line="240" w:lineRule="auto"/>
              <w:rPr>
                <w:sz w:val="16"/>
                <w:lang w:val="fr-FR"/>
              </w:rPr>
            </w:pPr>
          </w:p>
        </w:tc>
        <w:tc>
          <w:tcPr>
            <w:tcW w:w="1800" w:type="dxa"/>
          </w:tcPr>
          <w:p w14:paraId="7BB6B812" w14:textId="77777777" w:rsidR="00CD3987" w:rsidRPr="00E16EA6" w:rsidRDefault="00CD3987" w:rsidP="00640406">
            <w:pPr>
              <w:spacing w:line="240" w:lineRule="auto"/>
              <w:rPr>
                <w:sz w:val="16"/>
                <w:lang w:val="fr-FR"/>
              </w:rPr>
            </w:pPr>
          </w:p>
        </w:tc>
        <w:tc>
          <w:tcPr>
            <w:tcW w:w="1440" w:type="dxa"/>
          </w:tcPr>
          <w:p w14:paraId="2BC07A2F" w14:textId="77777777" w:rsidR="00CD3987" w:rsidRPr="00E16EA6" w:rsidRDefault="00CD3987" w:rsidP="00640406">
            <w:pPr>
              <w:spacing w:line="240" w:lineRule="auto"/>
              <w:rPr>
                <w:sz w:val="16"/>
                <w:lang w:val="fr-FR"/>
              </w:rPr>
            </w:pPr>
          </w:p>
        </w:tc>
        <w:tc>
          <w:tcPr>
            <w:tcW w:w="1170" w:type="dxa"/>
          </w:tcPr>
          <w:p w14:paraId="121C296E" w14:textId="77777777" w:rsidR="00CD3987" w:rsidRPr="00E16EA6" w:rsidRDefault="00CD3987" w:rsidP="00640406">
            <w:pPr>
              <w:spacing w:line="240" w:lineRule="auto"/>
              <w:rPr>
                <w:sz w:val="16"/>
                <w:lang w:val="fr-FR"/>
              </w:rPr>
            </w:pPr>
          </w:p>
        </w:tc>
        <w:tc>
          <w:tcPr>
            <w:tcW w:w="584" w:type="dxa"/>
          </w:tcPr>
          <w:p w14:paraId="5D6E17F5" w14:textId="77777777" w:rsidR="00CD3987" w:rsidRPr="00E16EA6" w:rsidRDefault="00CD3987" w:rsidP="00640406">
            <w:pPr>
              <w:spacing w:line="240" w:lineRule="auto"/>
              <w:rPr>
                <w:sz w:val="16"/>
                <w:lang w:val="fr-FR"/>
              </w:rPr>
            </w:pPr>
          </w:p>
        </w:tc>
        <w:tc>
          <w:tcPr>
            <w:tcW w:w="585" w:type="dxa"/>
          </w:tcPr>
          <w:p w14:paraId="6399F847" w14:textId="77777777" w:rsidR="00CD3987" w:rsidRPr="00E16EA6" w:rsidRDefault="00CD3987" w:rsidP="00640406">
            <w:pPr>
              <w:spacing w:line="240" w:lineRule="auto"/>
              <w:rPr>
                <w:sz w:val="16"/>
                <w:lang w:val="fr-FR"/>
              </w:rPr>
            </w:pPr>
          </w:p>
        </w:tc>
        <w:tc>
          <w:tcPr>
            <w:tcW w:w="541" w:type="dxa"/>
          </w:tcPr>
          <w:p w14:paraId="24D6B9AD" w14:textId="77777777" w:rsidR="00CD3987" w:rsidRPr="00E16EA6" w:rsidRDefault="00CD3987" w:rsidP="00640406">
            <w:pPr>
              <w:spacing w:line="240" w:lineRule="auto"/>
              <w:rPr>
                <w:sz w:val="16"/>
                <w:lang w:val="fr-FR"/>
              </w:rPr>
            </w:pPr>
          </w:p>
        </w:tc>
        <w:tc>
          <w:tcPr>
            <w:tcW w:w="1890" w:type="dxa"/>
          </w:tcPr>
          <w:p w14:paraId="5C9DDB51" w14:textId="77777777" w:rsidR="00CD3987" w:rsidRPr="00E16EA6" w:rsidRDefault="00CD3987" w:rsidP="00640406">
            <w:pPr>
              <w:spacing w:line="240" w:lineRule="auto"/>
              <w:rPr>
                <w:sz w:val="16"/>
                <w:lang w:val="fr-FR"/>
              </w:rPr>
            </w:pPr>
          </w:p>
        </w:tc>
      </w:tr>
      <w:tr w:rsidR="00A2342E" w:rsidRPr="00E16EA6" w14:paraId="7A5D5CF2" w14:textId="77777777" w:rsidTr="00CD3987">
        <w:trPr>
          <w:cantSplit/>
          <w:trHeight w:val="1296"/>
        </w:trPr>
        <w:tc>
          <w:tcPr>
            <w:tcW w:w="727" w:type="dxa"/>
            <w:tcBorders>
              <w:top w:val="single" w:sz="6" w:space="0" w:color="000000"/>
              <w:bottom w:val="single" w:sz="6" w:space="0" w:color="000000"/>
            </w:tcBorders>
            <w:shd w:val="clear" w:color="auto" w:fill="D9D9D9" w:themeFill="background1" w:themeFillShade="D9"/>
          </w:tcPr>
          <w:p w14:paraId="522D694B" w14:textId="77777777" w:rsidR="00CD3987" w:rsidRPr="00E16EA6" w:rsidRDefault="00CD3987" w:rsidP="00640406">
            <w:pPr>
              <w:spacing w:line="240" w:lineRule="auto"/>
              <w:rPr>
                <w:sz w:val="16"/>
                <w:lang w:val="fr-FR"/>
              </w:rPr>
            </w:pPr>
          </w:p>
        </w:tc>
        <w:tc>
          <w:tcPr>
            <w:tcW w:w="990" w:type="dxa"/>
          </w:tcPr>
          <w:p w14:paraId="332D4E72" w14:textId="77777777" w:rsidR="00CD3987" w:rsidRPr="00E16EA6" w:rsidRDefault="00CD3987" w:rsidP="00640406">
            <w:pPr>
              <w:spacing w:line="240" w:lineRule="auto"/>
              <w:rPr>
                <w:sz w:val="16"/>
                <w:lang w:val="fr-FR"/>
              </w:rPr>
            </w:pPr>
          </w:p>
        </w:tc>
        <w:tc>
          <w:tcPr>
            <w:tcW w:w="1170" w:type="dxa"/>
          </w:tcPr>
          <w:p w14:paraId="6C2729FA" w14:textId="77777777" w:rsidR="00CD3987" w:rsidRPr="00E16EA6" w:rsidRDefault="00CD3987" w:rsidP="00640406">
            <w:pPr>
              <w:spacing w:line="240" w:lineRule="auto"/>
              <w:rPr>
                <w:sz w:val="16"/>
                <w:lang w:val="fr-FR"/>
              </w:rPr>
            </w:pPr>
          </w:p>
        </w:tc>
        <w:tc>
          <w:tcPr>
            <w:tcW w:w="3510" w:type="dxa"/>
          </w:tcPr>
          <w:p w14:paraId="35824F5C" w14:textId="77777777" w:rsidR="00CD3987" w:rsidRPr="00E16EA6" w:rsidRDefault="00CD3987" w:rsidP="00640406">
            <w:pPr>
              <w:spacing w:line="240" w:lineRule="auto"/>
              <w:rPr>
                <w:sz w:val="16"/>
                <w:lang w:val="fr-FR"/>
              </w:rPr>
            </w:pPr>
          </w:p>
        </w:tc>
        <w:tc>
          <w:tcPr>
            <w:tcW w:w="1170" w:type="dxa"/>
          </w:tcPr>
          <w:p w14:paraId="632B59DB" w14:textId="77777777" w:rsidR="00CD3987" w:rsidRPr="00E16EA6" w:rsidRDefault="00CD3987" w:rsidP="00640406">
            <w:pPr>
              <w:spacing w:line="240" w:lineRule="auto"/>
              <w:rPr>
                <w:sz w:val="16"/>
                <w:lang w:val="fr-FR"/>
              </w:rPr>
            </w:pPr>
          </w:p>
        </w:tc>
        <w:tc>
          <w:tcPr>
            <w:tcW w:w="1800" w:type="dxa"/>
          </w:tcPr>
          <w:p w14:paraId="112313CF" w14:textId="77777777" w:rsidR="00CD3987" w:rsidRPr="00E16EA6" w:rsidRDefault="00CD3987" w:rsidP="00640406">
            <w:pPr>
              <w:spacing w:line="240" w:lineRule="auto"/>
              <w:rPr>
                <w:sz w:val="16"/>
                <w:lang w:val="fr-FR"/>
              </w:rPr>
            </w:pPr>
          </w:p>
        </w:tc>
        <w:tc>
          <w:tcPr>
            <w:tcW w:w="1440" w:type="dxa"/>
          </w:tcPr>
          <w:p w14:paraId="09BB993C" w14:textId="77777777" w:rsidR="00CD3987" w:rsidRPr="00E16EA6" w:rsidRDefault="00CD3987" w:rsidP="00640406">
            <w:pPr>
              <w:spacing w:line="240" w:lineRule="auto"/>
              <w:rPr>
                <w:sz w:val="16"/>
                <w:lang w:val="fr-FR"/>
              </w:rPr>
            </w:pPr>
          </w:p>
        </w:tc>
        <w:tc>
          <w:tcPr>
            <w:tcW w:w="1170" w:type="dxa"/>
          </w:tcPr>
          <w:p w14:paraId="7CF24CA3" w14:textId="77777777" w:rsidR="00CD3987" w:rsidRPr="00E16EA6" w:rsidRDefault="00CD3987" w:rsidP="00640406">
            <w:pPr>
              <w:spacing w:line="240" w:lineRule="auto"/>
              <w:rPr>
                <w:sz w:val="16"/>
                <w:lang w:val="fr-FR"/>
              </w:rPr>
            </w:pPr>
          </w:p>
        </w:tc>
        <w:tc>
          <w:tcPr>
            <w:tcW w:w="584" w:type="dxa"/>
          </w:tcPr>
          <w:p w14:paraId="7673121B" w14:textId="77777777" w:rsidR="00CD3987" w:rsidRPr="00E16EA6" w:rsidRDefault="00CD3987" w:rsidP="00640406">
            <w:pPr>
              <w:spacing w:line="240" w:lineRule="auto"/>
              <w:rPr>
                <w:sz w:val="16"/>
                <w:lang w:val="fr-FR"/>
              </w:rPr>
            </w:pPr>
          </w:p>
        </w:tc>
        <w:tc>
          <w:tcPr>
            <w:tcW w:w="585" w:type="dxa"/>
          </w:tcPr>
          <w:p w14:paraId="378A909E" w14:textId="77777777" w:rsidR="00CD3987" w:rsidRPr="00E16EA6" w:rsidRDefault="00CD3987" w:rsidP="00640406">
            <w:pPr>
              <w:spacing w:line="240" w:lineRule="auto"/>
              <w:rPr>
                <w:sz w:val="16"/>
                <w:lang w:val="fr-FR"/>
              </w:rPr>
            </w:pPr>
          </w:p>
        </w:tc>
        <w:tc>
          <w:tcPr>
            <w:tcW w:w="541" w:type="dxa"/>
          </w:tcPr>
          <w:p w14:paraId="59DACC26" w14:textId="77777777" w:rsidR="00CD3987" w:rsidRPr="00E16EA6" w:rsidRDefault="00CD3987" w:rsidP="00640406">
            <w:pPr>
              <w:spacing w:line="240" w:lineRule="auto"/>
              <w:rPr>
                <w:sz w:val="16"/>
                <w:lang w:val="fr-FR"/>
              </w:rPr>
            </w:pPr>
          </w:p>
        </w:tc>
        <w:tc>
          <w:tcPr>
            <w:tcW w:w="1890" w:type="dxa"/>
          </w:tcPr>
          <w:p w14:paraId="39D6A3F9" w14:textId="77777777" w:rsidR="00CD3987" w:rsidRPr="00E16EA6" w:rsidRDefault="00CD3987" w:rsidP="00640406">
            <w:pPr>
              <w:spacing w:line="240" w:lineRule="auto"/>
              <w:rPr>
                <w:sz w:val="16"/>
                <w:lang w:val="fr-FR"/>
              </w:rPr>
            </w:pPr>
          </w:p>
        </w:tc>
      </w:tr>
      <w:tr w:rsidR="00A2342E" w:rsidRPr="00E16EA6" w14:paraId="598E9231" w14:textId="77777777" w:rsidTr="00CD3987">
        <w:trPr>
          <w:cantSplit/>
          <w:trHeight w:val="1296"/>
        </w:trPr>
        <w:tc>
          <w:tcPr>
            <w:tcW w:w="727" w:type="dxa"/>
            <w:tcBorders>
              <w:top w:val="single" w:sz="6" w:space="0" w:color="000000"/>
              <w:bottom w:val="single" w:sz="6" w:space="0" w:color="000000"/>
            </w:tcBorders>
            <w:shd w:val="clear" w:color="auto" w:fill="D9D9D9" w:themeFill="background1" w:themeFillShade="D9"/>
          </w:tcPr>
          <w:p w14:paraId="6AC3B9C8" w14:textId="77777777" w:rsidR="00CD3987" w:rsidRPr="00E16EA6" w:rsidRDefault="00CD3987" w:rsidP="00640406">
            <w:pPr>
              <w:spacing w:line="240" w:lineRule="auto"/>
              <w:rPr>
                <w:sz w:val="16"/>
                <w:lang w:val="fr-FR"/>
              </w:rPr>
            </w:pPr>
          </w:p>
        </w:tc>
        <w:tc>
          <w:tcPr>
            <w:tcW w:w="990" w:type="dxa"/>
          </w:tcPr>
          <w:p w14:paraId="71BB0FE2" w14:textId="77777777" w:rsidR="00CD3987" w:rsidRPr="00E16EA6" w:rsidRDefault="00CD3987" w:rsidP="00640406">
            <w:pPr>
              <w:spacing w:line="240" w:lineRule="auto"/>
              <w:rPr>
                <w:sz w:val="16"/>
                <w:lang w:val="fr-FR"/>
              </w:rPr>
            </w:pPr>
          </w:p>
        </w:tc>
        <w:tc>
          <w:tcPr>
            <w:tcW w:w="1170" w:type="dxa"/>
          </w:tcPr>
          <w:p w14:paraId="305D5653" w14:textId="77777777" w:rsidR="00CD3987" w:rsidRPr="00E16EA6" w:rsidRDefault="00CD3987" w:rsidP="00640406">
            <w:pPr>
              <w:spacing w:line="240" w:lineRule="auto"/>
              <w:rPr>
                <w:sz w:val="16"/>
                <w:lang w:val="fr-FR"/>
              </w:rPr>
            </w:pPr>
          </w:p>
        </w:tc>
        <w:tc>
          <w:tcPr>
            <w:tcW w:w="3510" w:type="dxa"/>
          </w:tcPr>
          <w:p w14:paraId="07C5867F" w14:textId="77777777" w:rsidR="00CD3987" w:rsidRPr="00E16EA6" w:rsidRDefault="00CD3987" w:rsidP="00640406">
            <w:pPr>
              <w:spacing w:line="240" w:lineRule="auto"/>
              <w:rPr>
                <w:sz w:val="16"/>
                <w:lang w:val="fr-FR"/>
              </w:rPr>
            </w:pPr>
          </w:p>
        </w:tc>
        <w:tc>
          <w:tcPr>
            <w:tcW w:w="1170" w:type="dxa"/>
          </w:tcPr>
          <w:p w14:paraId="3FC56F88" w14:textId="77777777" w:rsidR="00CD3987" w:rsidRPr="00E16EA6" w:rsidRDefault="00CD3987" w:rsidP="00640406">
            <w:pPr>
              <w:spacing w:line="240" w:lineRule="auto"/>
              <w:rPr>
                <w:sz w:val="16"/>
                <w:lang w:val="fr-FR"/>
              </w:rPr>
            </w:pPr>
          </w:p>
        </w:tc>
        <w:tc>
          <w:tcPr>
            <w:tcW w:w="1800" w:type="dxa"/>
          </w:tcPr>
          <w:p w14:paraId="1454937E" w14:textId="77777777" w:rsidR="00CD3987" w:rsidRPr="00E16EA6" w:rsidRDefault="00CD3987" w:rsidP="00640406">
            <w:pPr>
              <w:spacing w:line="240" w:lineRule="auto"/>
              <w:rPr>
                <w:sz w:val="16"/>
                <w:lang w:val="fr-FR"/>
              </w:rPr>
            </w:pPr>
          </w:p>
        </w:tc>
        <w:tc>
          <w:tcPr>
            <w:tcW w:w="1440" w:type="dxa"/>
          </w:tcPr>
          <w:p w14:paraId="0BAB0F82" w14:textId="77777777" w:rsidR="00CD3987" w:rsidRPr="00E16EA6" w:rsidRDefault="00CD3987" w:rsidP="00640406">
            <w:pPr>
              <w:spacing w:line="240" w:lineRule="auto"/>
              <w:rPr>
                <w:sz w:val="16"/>
                <w:lang w:val="fr-FR"/>
              </w:rPr>
            </w:pPr>
          </w:p>
        </w:tc>
        <w:tc>
          <w:tcPr>
            <w:tcW w:w="1170" w:type="dxa"/>
          </w:tcPr>
          <w:p w14:paraId="3C7EB3B0" w14:textId="77777777" w:rsidR="00CD3987" w:rsidRPr="00E16EA6" w:rsidRDefault="00CD3987" w:rsidP="00640406">
            <w:pPr>
              <w:spacing w:line="240" w:lineRule="auto"/>
              <w:rPr>
                <w:sz w:val="16"/>
                <w:lang w:val="fr-FR"/>
              </w:rPr>
            </w:pPr>
          </w:p>
        </w:tc>
        <w:tc>
          <w:tcPr>
            <w:tcW w:w="584" w:type="dxa"/>
          </w:tcPr>
          <w:p w14:paraId="63C02906" w14:textId="77777777" w:rsidR="00CD3987" w:rsidRPr="00E16EA6" w:rsidRDefault="00CD3987" w:rsidP="00640406">
            <w:pPr>
              <w:spacing w:line="240" w:lineRule="auto"/>
              <w:rPr>
                <w:sz w:val="16"/>
                <w:lang w:val="fr-FR"/>
              </w:rPr>
            </w:pPr>
          </w:p>
        </w:tc>
        <w:tc>
          <w:tcPr>
            <w:tcW w:w="585" w:type="dxa"/>
          </w:tcPr>
          <w:p w14:paraId="5DF2ACF6" w14:textId="77777777" w:rsidR="00CD3987" w:rsidRPr="00E16EA6" w:rsidRDefault="00CD3987" w:rsidP="00640406">
            <w:pPr>
              <w:spacing w:line="240" w:lineRule="auto"/>
              <w:rPr>
                <w:sz w:val="16"/>
                <w:lang w:val="fr-FR"/>
              </w:rPr>
            </w:pPr>
          </w:p>
        </w:tc>
        <w:tc>
          <w:tcPr>
            <w:tcW w:w="541" w:type="dxa"/>
          </w:tcPr>
          <w:p w14:paraId="41E234C8" w14:textId="77777777" w:rsidR="00CD3987" w:rsidRPr="00E16EA6" w:rsidRDefault="00CD3987" w:rsidP="00640406">
            <w:pPr>
              <w:spacing w:line="240" w:lineRule="auto"/>
              <w:rPr>
                <w:sz w:val="16"/>
                <w:lang w:val="fr-FR"/>
              </w:rPr>
            </w:pPr>
          </w:p>
        </w:tc>
        <w:tc>
          <w:tcPr>
            <w:tcW w:w="1890" w:type="dxa"/>
          </w:tcPr>
          <w:p w14:paraId="1E0FA736" w14:textId="77777777" w:rsidR="00CD3987" w:rsidRPr="00E16EA6" w:rsidRDefault="00CD3987" w:rsidP="00640406">
            <w:pPr>
              <w:spacing w:line="240" w:lineRule="auto"/>
              <w:rPr>
                <w:sz w:val="16"/>
                <w:lang w:val="fr-FR"/>
              </w:rPr>
            </w:pPr>
          </w:p>
        </w:tc>
      </w:tr>
      <w:tr w:rsidR="00A2342E" w:rsidRPr="00E16EA6" w14:paraId="14C98014" w14:textId="77777777" w:rsidTr="00CD3987">
        <w:trPr>
          <w:cantSplit/>
          <w:trHeight w:val="1296"/>
        </w:trPr>
        <w:tc>
          <w:tcPr>
            <w:tcW w:w="727" w:type="dxa"/>
            <w:tcBorders>
              <w:top w:val="single" w:sz="6" w:space="0" w:color="000000"/>
              <w:bottom w:val="single" w:sz="6" w:space="0" w:color="000000"/>
            </w:tcBorders>
            <w:shd w:val="clear" w:color="auto" w:fill="D9D9D9" w:themeFill="background1" w:themeFillShade="D9"/>
          </w:tcPr>
          <w:p w14:paraId="4D8B37E5" w14:textId="77777777" w:rsidR="00CD3987" w:rsidRPr="00E16EA6" w:rsidRDefault="00CD3987" w:rsidP="00640406">
            <w:pPr>
              <w:spacing w:line="240" w:lineRule="auto"/>
              <w:rPr>
                <w:sz w:val="16"/>
                <w:lang w:val="fr-FR"/>
              </w:rPr>
            </w:pPr>
          </w:p>
        </w:tc>
        <w:tc>
          <w:tcPr>
            <w:tcW w:w="990" w:type="dxa"/>
          </w:tcPr>
          <w:p w14:paraId="70EC1AB7" w14:textId="77777777" w:rsidR="00CD3987" w:rsidRPr="00E16EA6" w:rsidRDefault="00CD3987" w:rsidP="00640406">
            <w:pPr>
              <w:spacing w:line="240" w:lineRule="auto"/>
              <w:rPr>
                <w:sz w:val="16"/>
                <w:lang w:val="fr-FR"/>
              </w:rPr>
            </w:pPr>
          </w:p>
        </w:tc>
        <w:tc>
          <w:tcPr>
            <w:tcW w:w="1170" w:type="dxa"/>
          </w:tcPr>
          <w:p w14:paraId="2CC9C61C" w14:textId="77777777" w:rsidR="00CD3987" w:rsidRPr="00E16EA6" w:rsidRDefault="00CD3987" w:rsidP="00640406">
            <w:pPr>
              <w:spacing w:line="240" w:lineRule="auto"/>
              <w:rPr>
                <w:sz w:val="16"/>
                <w:lang w:val="fr-FR"/>
              </w:rPr>
            </w:pPr>
          </w:p>
        </w:tc>
        <w:tc>
          <w:tcPr>
            <w:tcW w:w="3510" w:type="dxa"/>
          </w:tcPr>
          <w:p w14:paraId="53C1DBBD" w14:textId="77777777" w:rsidR="00CD3987" w:rsidRPr="00E16EA6" w:rsidRDefault="00CD3987" w:rsidP="00640406">
            <w:pPr>
              <w:spacing w:line="240" w:lineRule="auto"/>
              <w:rPr>
                <w:sz w:val="16"/>
                <w:lang w:val="fr-FR"/>
              </w:rPr>
            </w:pPr>
          </w:p>
        </w:tc>
        <w:tc>
          <w:tcPr>
            <w:tcW w:w="1170" w:type="dxa"/>
          </w:tcPr>
          <w:p w14:paraId="4F17CB02" w14:textId="77777777" w:rsidR="00CD3987" w:rsidRPr="00E16EA6" w:rsidRDefault="00CD3987" w:rsidP="00640406">
            <w:pPr>
              <w:spacing w:line="240" w:lineRule="auto"/>
              <w:rPr>
                <w:sz w:val="16"/>
                <w:lang w:val="fr-FR"/>
              </w:rPr>
            </w:pPr>
          </w:p>
        </w:tc>
        <w:tc>
          <w:tcPr>
            <w:tcW w:w="1800" w:type="dxa"/>
          </w:tcPr>
          <w:p w14:paraId="5ED3F466" w14:textId="77777777" w:rsidR="00CD3987" w:rsidRPr="00E16EA6" w:rsidRDefault="00CD3987" w:rsidP="00640406">
            <w:pPr>
              <w:spacing w:line="240" w:lineRule="auto"/>
              <w:rPr>
                <w:sz w:val="16"/>
                <w:lang w:val="fr-FR"/>
              </w:rPr>
            </w:pPr>
          </w:p>
        </w:tc>
        <w:tc>
          <w:tcPr>
            <w:tcW w:w="1440" w:type="dxa"/>
          </w:tcPr>
          <w:p w14:paraId="0453E3BF" w14:textId="77777777" w:rsidR="00CD3987" w:rsidRPr="00E16EA6" w:rsidRDefault="00CD3987" w:rsidP="00640406">
            <w:pPr>
              <w:spacing w:line="240" w:lineRule="auto"/>
              <w:rPr>
                <w:sz w:val="16"/>
                <w:lang w:val="fr-FR"/>
              </w:rPr>
            </w:pPr>
          </w:p>
        </w:tc>
        <w:tc>
          <w:tcPr>
            <w:tcW w:w="1170" w:type="dxa"/>
          </w:tcPr>
          <w:p w14:paraId="2154BF13" w14:textId="77777777" w:rsidR="00CD3987" w:rsidRPr="00E16EA6" w:rsidRDefault="00CD3987" w:rsidP="00640406">
            <w:pPr>
              <w:spacing w:line="240" w:lineRule="auto"/>
              <w:rPr>
                <w:sz w:val="16"/>
                <w:lang w:val="fr-FR"/>
              </w:rPr>
            </w:pPr>
          </w:p>
        </w:tc>
        <w:tc>
          <w:tcPr>
            <w:tcW w:w="584" w:type="dxa"/>
          </w:tcPr>
          <w:p w14:paraId="4B330794" w14:textId="77777777" w:rsidR="00CD3987" w:rsidRPr="00E16EA6" w:rsidRDefault="00CD3987" w:rsidP="00640406">
            <w:pPr>
              <w:spacing w:line="240" w:lineRule="auto"/>
              <w:rPr>
                <w:sz w:val="16"/>
                <w:lang w:val="fr-FR"/>
              </w:rPr>
            </w:pPr>
          </w:p>
        </w:tc>
        <w:tc>
          <w:tcPr>
            <w:tcW w:w="585" w:type="dxa"/>
          </w:tcPr>
          <w:p w14:paraId="7FB6A422" w14:textId="77777777" w:rsidR="00CD3987" w:rsidRPr="00E16EA6" w:rsidRDefault="00CD3987" w:rsidP="00640406">
            <w:pPr>
              <w:spacing w:line="240" w:lineRule="auto"/>
              <w:rPr>
                <w:sz w:val="16"/>
                <w:lang w:val="fr-FR"/>
              </w:rPr>
            </w:pPr>
          </w:p>
        </w:tc>
        <w:tc>
          <w:tcPr>
            <w:tcW w:w="541" w:type="dxa"/>
          </w:tcPr>
          <w:p w14:paraId="1CC3B7B8" w14:textId="77777777" w:rsidR="00CD3987" w:rsidRPr="00E16EA6" w:rsidRDefault="00CD3987" w:rsidP="00640406">
            <w:pPr>
              <w:spacing w:line="240" w:lineRule="auto"/>
              <w:rPr>
                <w:sz w:val="16"/>
                <w:lang w:val="fr-FR"/>
              </w:rPr>
            </w:pPr>
          </w:p>
        </w:tc>
        <w:tc>
          <w:tcPr>
            <w:tcW w:w="1890" w:type="dxa"/>
          </w:tcPr>
          <w:p w14:paraId="1B6BE1FE" w14:textId="77777777" w:rsidR="00CD3987" w:rsidRPr="00E16EA6" w:rsidRDefault="00CD3987" w:rsidP="00640406">
            <w:pPr>
              <w:spacing w:line="240" w:lineRule="auto"/>
              <w:rPr>
                <w:sz w:val="16"/>
                <w:lang w:val="fr-FR"/>
              </w:rPr>
            </w:pPr>
          </w:p>
        </w:tc>
      </w:tr>
      <w:tr w:rsidR="00A2342E" w:rsidRPr="00E16EA6" w14:paraId="5F46EF3E" w14:textId="77777777" w:rsidTr="00CD3987">
        <w:trPr>
          <w:cantSplit/>
          <w:trHeight w:val="1296"/>
        </w:trPr>
        <w:tc>
          <w:tcPr>
            <w:tcW w:w="727" w:type="dxa"/>
            <w:tcBorders>
              <w:top w:val="single" w:sz="6" w:space="0" w:color="000000"/>
              <w:bottom w:val="double" w:sz="6" w:space="0" w:color="000000"/>
            </w:tcBorders>
            <w:shd w:val="clear" w:color="auto" w:fill="D9D9D9" w:themeFill="background1" w:themeFillShade="D9"/>
          </w:tcPr>
          <w:p w14:paraId="11433897" w14:textId="77777777" w:rsidR="00CD3987" w:rsidRPr="00E16EA6" w:rsidRDefault="00CD3987" w:rsidP="00640406">
            <w:pPr>
              <w:spacing w:line="240" w:lineRule="auto"/>
              <w:rPr>
                <w:sz w:val="16"/>
                <w:lang w:val="fr-FR"/>
              </w:rPr>
            </w:pPr>
          </w:p>
        </w:tc>
        <w:tc>
          <w:tcPr>
            <w:tcW w:w="990" w:type="dxa"/>
          </w:tcPr>
          <w:p w14:paraId="5ADEAA9B" w14:textId="77777777" w:rsidR="00CD3987" w:rsidRPr="00E16EA6" w:rsidRDefault="00CD3987" w:rsidP="00640406">
            <w:pPr>
              <w:spacing w:line="240" w:lineRule="auto"/>
              <w:rPr>
                <w:sz w:val="16"/>
                <w:lang w:val="fr-FR"/>
              </w:rPr>
            </w:pPr>
          </w:p>
        </w:tc>
        <w:tc>
          <w:tcPr>
            <w:tcW w:w="1170" w:type="dxa"/>
          </w:tcPr>
          <w:p w14:paraId="2B43ED87" w14:textId="77777777" w:rsidR="00CD3987" w:rsidRPr="00E16EA6" w:rsidRDefault="00CD3987" w:rsidP="00640406">
            <w:pPr>
              <w:spacing w:line="240" w:lineRule="auto"/>
              <w:rPr>
                <w:sz w:val="16"/>
                <w:lang w:val="fr-FR"/>
              </w:rPr>
            </w:pPr>
          </w:p>
        </w:tc>
        <w:tc>
          <w:tcPr>
            <w:tcW w:w="3510" w:type="dxa"/>
          </w:tcPr>
          <w:p w14:paraId="67FC1920" w14:textId="77777777" w:rsidR="00CD3987" w:rsidRPr="00E16EA6" w:rsidRDefault="00CD3987" w:rsidP="00640406">
            <w:pPr>
              <w:spacing w:line="240" w:lineRule="auto"/>
              <w:rPr>
                <w:sz w:val="16"/>
                <w:lang w:val="fr-FR"/>
              </w:rPr>
            </w:pPr>
          </w:p>
        </w:tc>
        <w:tc>
          <w:tcPr>
            <w:tcW w:w="1170" w:type="dxa"/>
          </w:tcPr>
          <w:p w14:paraId="4D5CCC99" w14:textId="77777777" w:rsidR="00CD3987" w:rsidRPr="00E16EA6" w:rsidRDefault="00CD3987" w:rsidP="00640406">
            <w:pPr>
              <w:spacing w:line="240" w:lineRule="auto"/>
              <w:rPr>
                <w:sz w:val="16"/>
                <w:lang w:val="fr-FR"/>
              </w:rPr>
            </w:pPr>
          </w:p>
        </w:tc>
        <w:tc>
          <w:tcPr>
            <w:tcW w:w="1800" w:type="dxa"/>
          </w:tcPr>
          <w:p w14:paraId="7C21D99A" w14:textId="77777777" w:rsidR="00CD3987" w:rsidRPr="00E16EA6" w:rsidRDefault="00CD3987" w:rsidP="00640406">
            <w:pPr>
              <w:spacing w:line="240" w:lineRule="auto"/>
              <w:rPr>
                <w:sz w:val="16"/>
                <w:lang w:val="fr-FR"/>
              </w:rPr>
            </w:pPr>
          </w:p>
        </w:tc>
        <w:tc>
          <w:tcPr>
            <w:tcW w:w="1440" w:type="dxa"/>
          </w:tcPr>
          <w:p w14:paraId="39A5E8D9" w14:textId="77777777" w:rsidR="00CD3987" w:rsidRPr="00E16EA6" w:rsidRDefault="00CD3987" w:rsidP="00640406">
            <w:pPr>
              <w:spacing w:line="240" w:lineRule="auto"/>
              <w:rPr>
                <w:sz w:val="16"/>
                <w:lang w:val="fr-FR"/>
              </w:rPr>
            </w:pPr>
          </w:p>
        </w:tc>
        <w:tc>
          <w:tcPr>
            <w:tcW w:w="1170" w:type="dxa"/>
          </w:tcPr>
          <w:p w14:paraId="2CE2A912" w14:textId="77777777" w:rsidR="00CD3987" w:rsidRPr="00E16EA6" w:rsidRDefault="00CD3987" w:rsidP="00640406">
            <w:pPr>
              <w:spacing w:line="240" w:lineRule="auto"/>
              <w:rPr>
                <w:sz w:val="16"/>
                <w:lang w:val="fr-FR"/>
              </w:rPr>
            </w:pPr>
          </w:p>
        </w:tc>
        <w:tc>
          <w:tcPr>
            <w:tcW w:w="584" w:type="dxa"/>
          </w:tcPr>
          <w:p w14:paraId="0E7CE205" w14:textId="77777777" w:rsidR="00CD3987" w:rsidRPr="00E16EA6" w:rsidRDefault="00CD3987" w:rsidP="00640406">
            <w:pPr>
              <w:spacing w:line="240" w:lineRule="auto"/>
              <w:rPr>
                <w:sz w:val="16"/>
                <w:lang w:val="fr-FR"/>
              </w:rPr>
            </w:pPr>
          </w:p>
        </w:tc>
        <w:tc>
          <w:tcPr>
            <w:tcW w:w="585" w:type="dxa"/>
          </w:tcPr>
          <w:p w14:paraId="67F7A26B" w14:textId="77777777" w:rsidR="00CD3987" w:rsidRPr="00E16EA6" w:rsidRDefault="00CD3987" w:rsidP="00640406">
            <w:pPr>
              <w:spacing w:line="240" w:lineRule="auto"/>
              <w:rPr>
                <w:sz w:val="16"/>
                <w:lang w:val="fr-FR"/>
              </w:rPr>
            </w:pPr>
          </w:p>
        </w:tc>
        <w:tc>
          <w:tcPr>
            <w:tcW w:w="541" w:type="dxa"/>
          </w:tcPr>
          <w:p w14:paraId="221EE373" w14:textId="77777777" w:rsidR="00CD3987" w:rsidRPr="00E16EA6" w:rsidRDefault="00CD3987" w:rsidP="00640406">
            <w:pPr>
              <w:spacing w:line="240" w:lineRule="auto"/>
              <w:rPr>
                <w:sz w:val="16"/>
                <w:lang w:val="fr-FR"/>
              </w:rPr>
            </w:pPr>
          </w:p>
        </w:tc>
        <w:tc>
          <w:tcPr>
            <w:tcW w:w="1890" w:type="dxa"/>
          </w:tcPr>
          <w:p w14:paraId="160880EE" w14:textId="77777777" w:rsidR="00CD3987" w:rsidRPr="00E16EA6" w:rsidRDefault="00CD3987" w:rsidP="00640406">
            <w:pPr>
              <w:spacing w:line="240" w:lineRule="auto"/>
              <w:rPr>
                <w:sz w:val="16"/>
                <w:lang w:val="fr-FR"/>
              </w:rPr>
            </w:pPr>
          </w:p>
        </w:tc>
      </w:tr>
    </w:tbl>
    <w:p w14:paraId="3F5513FC" w14:textId="77777777" w:rsidR="00227E0A" w:rsidRPr="00E16EA6" w:rsidRDefault="00227E0A" w:rsidP="00B30119">
      <w:pPr>
        <w:spacing w:line="240" w:lineRule="auto"/>
        <w:rPr>
          <w:rFonts w:ascii="Arial" w:hAnsi="Arial" w:cs="Arial"/>
          <w:b/>
          <w:bCs/>
          <w:sz w:val="16"/>
          <w:szCs w:val="16"/>
          <w:lang w:val="fr-FR"/>
        </w:rPr>
      </w:pPr>
    </w:p>
    <w:p w14:paraId="3DEC8B0E" w14:textId="77777777" w:rsidR="009C7D63" w:rsidRPr="00E16EA6" w:rsidRDefault="009C7D63" w:rsidP="009C7D63">
      <w:pPr>
        <w:spacing w:line="240" w:lineRule="auto"/>
        <w:rPr>
          <w:lang w:val="fr-FR"/>
        </w:rPr>
        <w:sectPr w:rsidR="009C7D63" w:rsidRPr="00E16EA6" w:rsidSect="00630328">
          <w:headerReference w:type="default" r:id="rId71"/>
          <w:footerReference w:type="default" r:id="rId72"/>
          <w:pgSz w:w="16838" w:h="11906" w:orient="landscape" w:code="9"/>
          <w:pgMar w:top="680" w:right="680" w:bottom="680" w:left="851" w:header="709" w:footer="709" w:gutter="0"/>
          <w:cols w:space="708"/>
          <w:docGrid w:linePitch="360"/>
        </w:sectPr>
      </w:pPr>
    </w:p>
    <w:p w14:paraId="369F7021" w14:textId="77777777" w:rsidR="007F68CF" w:rsidRPr="00E16EA6" w:rsidRDefault="007F68CF" w:rsidP="009C7D63">
      <w:pPr>
        <w:spacing w:line="240" w:lineRule="auto"/>
        <w:rPr>
          <w:lang w:val="fr-FR"/>
        </w:rPr>
      </w:pPr>
    </w:p>
    <w:p w14:paraId="1D9D65E0" w14:textId="77777777" w:rsidR="00407CCB" w:rsidRPr="00E16EA6" w:rsidRDefault="00896FC1" w:rsidP="005C4AB3">
      <w:pPr>
        <w:pStyle w:val="Heading4"/>
        <w:ind w:right="-198"/>
        <w:rPr>
          <w:color w:val="04607E"/>
          <w:lang w:val="fr-FR"/>
        </w:rPr>
      </w:pPr>
      <w:bookmarkStart w:id="1457" w:name="_Toc460447456"/>
      <w:r w:rsidRPr="00E16EA6">
        <w:rPr>
          <w:rFonts w:eastAsia="Cambria" w:cs="Cambria"/>
          <w:bCs/>
          <w:color w:val="04607E"/>
          <w:bdr w:val="nil"/>
          <w:lang w:val="fr-FR"/>
        </w:rPr>
        <w:t xml:space="preserve">Exemples de </w:t>
      </w:r>
      <w:bookmarkEnd w:id="1457"/>
      <w:r w:rsidRPr="00E16EA6">
        <w:rPr>
          <w:rFonts w:eastAsia="Cambria" w:cs="Cambria"/>
          <w:bCs/>
          <w:color w:val="04607E"/>
          <w:bdr w:val="nil"/>
          <w:lang w:val="fr-FR"/>
        </w:rPr>
        <w:t>carte de localisation</w:t>
      </w:r>
      <w:r w:rsidRPr="005C4AB3">
        <w:rPr>
          <w:rFonts w:eastAsia="Cambria" w:cs="Cambria"/>
          <w:bCs/>
          <w:color w:val="04607E"/>
          <w:bdr w:val="nil"/>
          <w:lang w:val="fr-FR"/>
        </w:rPr>
        <w:t xml:space="preserve"> d’une grappe</w:t>
      </w:r>
    </w:p>
    <w:p w14:paraId="3A5A0B95" w14:textId="77777777" w:rsidR="00407CCB" w:rsidRPr="00E16EA6" w:rsidRDefault="00407CCB" w:rsidP="009C7D63">
      <w:pPr>
        <w:spacing w:line="240" w:lineRule="auto"/>
        <w:rPr>
          <w:lang w:val="fr-FR"/>
        </w:rPr>
      </w:pPr>
    </w:p>
    <w:p w14:paraId="2B7B185D" w14:textId="77777777" w:rsidR="00407CCB" w:rsidRPr="00E16EA6" w:rsidRDefault="00407CCB" w:rsidP="009C7D63">
      <w:pPr>
        <w:spacing w:line="240" w:lineRule="auto"/>
        <w:rPr>
          <w:lang w:val="fr-FR"/>
        </w:rPr>
      </w:pPr>
    </w:p>
    <w:p w14:paraId="2C627B55" w14:textId="77777777" w:rsidR="00407CCB" w:rsidRPr="00E16EA6" w:rsidRDefault="00896FC1" w:rsidP="009C7D63">
      <w:pPr>
        <w:spacing w:line="240" w:lineRule="auto"/>
        <w:rPr>
          <w:lang w:val="fr-FR"/>
        </w:rPr>
      </w:pPr>
      <w:r w:rsidRPr="00E16EA6">
        <w:rPr>
          <w:noProof/>
        </w:rPr>
        <w:drawing>
          <wp:inline distT="0" distB="0" distL="0" distR="0" wp14:anchorId="055E3F6B" wp14:editId="0BB3A220">
            <wp:extent cx="5760720" cy="4590016"/>
            <wp:effectExtent l="19050" t="19050" r="11430" b="20084"/>
            <wp:docPr id="382" name="Imag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677155" name="Picture 382"/>
                    <pic:cNvPicPr>
                      <a:picLocks noChangeAspect="1" noChangeArrowheads="1"/>
                    </pic:cNvPicPr>
                  </pic:nvPicPr>
                  <pic:blipFill>
                    <a:blip r:embed="rId73" cstate="print"/>
                    <a:stretch>
                      <a:fillRect/>
                    </a:stretch>
                  </pic:blipFill>
                  <pic:spPr bwMode="auto">
                    <a:xfrm>
                      <a:off x="0" y="0"/>
                      <a:ext cx="5760720" cy="4590016"/>
                    </a:xfrm>
                    <a:prstGeom prst="rect">
                      <a:avLst/>
                    </a:prstGeom>
                    <a:noFill/>
                    <a:ln w="9525">
                      <a:solidFill>
                        <a:schemeClr val="bg1">
                          <a:lumMod val="75000"/>
                        </a:schemeClr>
                      </a:solidFill>
                      <a:miter lim="800000"/>
                      <a:headEnd/>
                      <a:tailEnd/>
                    </a:ln>
                  </pic:spPr>
                </pic:pic>
              </a:graphicData>
            </a:graphic>
          </wp:inline>
        </w:drawing>
      </w:r>
    </w:p>
    <w:p w14:paraId="592233A9" w14:textId="77777777" w:rsidR="00407CCB" w:rsidRPr="00E16EA6" w:rsidRDefault="00407CCB" w:rsidP="009C7D63">
      <w:pPr>
        <w:spacing w:line="240" w:lineRule="auto"/>
        <w:rPr>
          <w:lang w:val="fr-FR"/>
        </w:rPr>
      </w:pPr>
    </w:p>
    <w:p w14:paraId="1024B4B0" w14:textId="77777777" w:rsidR="00E54AFD" w:rsidRPr="00E16EA6" w:rsidRDefault="00896FC1">
      <w:pPr>
        <w:spacing w:after="200" w:line="276" w:lineRule="auto"/>
        <w:jc w:val="left"/>
        <w:rPr>
          <w:lang w:val="fr-FR"/>
        </w:rPr>
      </w:pPr>
      <w:r w:rsidRPr="00E16EA6">
        <w:rPr>
          <w:lang w:val="fr-FR"/>
        </w:rPr>
        <w:br w:type="page"/>
      </w:r>
    </w:p>
    <w:p w14:paraId="6B3472B1" w14:textId="77777777" w:rsidR="00E54AFD" w:rsidRPr="00E16EA6" w:rsidRDefault="00896FC1" w:rsidP="00E54AFD">
      <w:pPr>
        <w:pStyle w:val="Heading4"/>
        <w:rPr>
          <w:color w:val="04607E"/>
          <w:lang w:val="fr-FR"/>
        </w:rPr>
      </w:pPr>
      <w:r w:rsidRPr="00E16EA6">
        <w:rPr>
          <w:rFonts w:eastAsia="Cambria" w:cs="Cambria"/>
          <w:bCs/>
          <w:color w:val="04607E"/>
          <w:bdr w:val="nil"/>
          <w:lang w:val="fr-FR"/>
        </w:rPr>
        <w:lastRenderedPageBreak/>
        <w:t>Exemples de carte de localisation d’une grappe</w:t>
      </w:r>
    </w:p>
    <w:p w14:paraId="5620D753" w14:textId="77777777" w:rsidR="00407CCB" w:rsidRPr="00E16EA6" w:rsidRDefault="00407CCB" w:rsidP="009C7D63">
      <w:pPr>
        <w:spacing w:line="240" w:lineRule="auto"/>
        <w:rPr>
          <w:lang w:val="fr-FR"/>
        </w:rPr>
      </w:pPr>
    </w:p>
    <w:p w14:paraId="44F18210" w14:textId="77777777" w:rsidR="00E54AFD" w:rsidRPr="00E16EA6" w:rsidRDefault="00E54AFD" w:rsidP="009C7D63">
      <w:pPr>
        <w:spacing w:line="240" w:lineRule="auto"/>
        <w:rPr>
          <w:lang w:val="fr-FR"/>
        </w:rPr>
      </w:pPr>
    </w:p>
    <w:p w14:paraId="001783C5" w14:textId="77777777" w:rsidR="00E54AFD" w:rsidRPr="00E16EA6" w:rsidRDefault="00896FC1" w:rsidP="009C7D63">
      <w:pPr>
        <w:spacing w:line="240" w:lineRule="auto"/>
        <w:rPr>
          <w:lang w:val="fr-FR"/>
        </w:rPr>
      </w:pPr>
      <w:r w:rsidRPr="00E16EA6">
        <w:rPr>
          <w:noProof/>
        </w:rPr>
        <w:drawing>
          <wp:inline distT="0" distB="0" distL="0" distR="0" wp14:anchorId="055F5D37" wp14:editId="3687C905">
            <wp:extent cx="6266583" cy="4556760"/>
            <wp:effectExtent l="19050" t="19050" r="20320" b="152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919660" name="Picture 43"/>
                    <pic:cNvPicPr>
                      <a:picLocks noChangeAspect="1" noChangeArrowheads="1"/>
                    </pic:cNvPicPr>
                  </pic:nvPicPr>
                  <pic:blipFill>
                    <a:blip r:embed="rId74" cstate="print">
                      <a:extLst>
                        <a:ext uri="{28A0092B-C50C-407E-A947-70E740481C1C}">
                          <a14:useLocalDpi xmlns:a14="http://schemas.microsoft.com/office/drawing/2010/main" val="0"/>
                        </a:ext>
                      </a:extLst>
                    </a:blip>
                    <a:stretch>
                      <a:fillRect/>
                    </a:stretch>
                  </pic:blipFill>
                  <pic:spPr bwMode="auto">
                    <a:xfrm>
                      <a:off x="0" y="0"/>
                      <a:ext cx="6270291" cy="4559456"/>
                    </a:xfrm>
                    <a:prstGeom prst="rect">
                      <a:avLst/>
                    </a:prstGeom>
                    <a:noFill/>
                    <a:ln>
                      <a:solidFill>
                        <a:schemeClr val="tx1"/>
                      </a:solidFill>
                    </a:ln>
                  </pic:spPr>
                </pic:pic>
              </a:graphicData>
            </a:graphic>
          </wp:inline>
        </w:drawing>
      </w:r>
    </w:p>
    <w:p w14:paraId="2126DBE2" w14:textId="77777777" w:rsidR="00CF0E8A" w:rsidRPr="00E16EA6" w:rsidRDefault="00CF0E8A" w:rsidP="009C7D63">
      <w:pPr>
        <w:spacing w:line="240" w:lineRule="auto"/>
        <w:rPr>
          <w:lang w:val="fr-FR"/>
        </w:rPr>
      </w:pPr>
    </w:p>
    <w:p w14:paraId="6ACE333C" w14:textId="77777777" w:rsidR="00CF0E8A" w:rsidRPr="00E16EA6" w:rsidRDefault="00CF0E8A" w:rsidP="009C7D63">
      <w:pPr>
        <w:spacing w:line="240" w:lineRule="auto"/>
        <w:rPr>
          <w:sz w:val="16"/>
          <w:szCs w:val="16"/>
          <w:lang w:val="fr-FR"/>
        </w:rPr>
        <w:sectPr w:rsidR="00CF0E8A" w:rsidRPr="00E16EA6" w:rsidSect="00EA40C0">
          <w:headerReference w:type="default" r:id="rId75"/>
          <w:footerReference w:type="default" r:id="rId76"/>
          <w:pgSz w:w="11906" w:h="16838"/>
          <w:pgMar w:top="1417" w:right="1417" w:bottom="1417" w:left="1417" w:header="708" w:footer="708" w:gutter="0"/>
          <w:cols w:space="708"/>
          <w:docGrid w:linePitch="360"/>
        </w:sectPr>
      </w:pPr>
    </w:p>
    <w:p w14:paraId="03906CE0" w14:textId="77777777" w:rsidR="00E54AFD" w:rsidRPr="00E16EA6" w:rsidRDefault="00E54AFD" w:rsidP="009C7D63">
      <w:pPr>
        <w:spacing w:line="240" w:lineRule="auto"/>
        <w:rPr>
          <w:sz w:val="16"/>
          <w:szCs w:val="16"/>
          <w:lang w:val="fr-FR"/>
        </w:rPr>
      </w:pPr>
    </w:p>
    <w:p w14:paraId="56AD8C63" w14:textId="77777777" w:rsidR="00CD3987" w:rsidRPr="00E16EA6" w:rsidRDefault="00896FC1" w:rsidP="00DC6970">
      <w:pPr>
        <w:pStyle w:val="Heading4"/>
        <w:rPr>
          <w:lang w:val="fr-FR"/>
        </w:rPr>
      </w:pPr>
      <w:r w:rsidRPr="00E16EA6">
        <w:rPr>
          <w:rFonts w:eastAsia="Cambria" w:cs="Cambria"/>
          <w:bCs/>
          <w:color w:val="04607E"/>
          <w:bdr w:val="nil"/>
          <w:lang w:val="fr-FR"/>
        </w:rPr>
        <w:t>Texte contenant les informations liées à la cartographie/au recrutement</w:t>
      </w:r>
    </w:p>
    <w:p w14:paraId="5AEFA8F3" w14:textId="77777777" w:rsidR="00CD3987" w:rsidRPr="00E16EA6" w:rsidRDefault="00CD3987" w:rsidP="00CD3987">
      <w:pPr>
        <w:rPr>
          <w:lang w:val="fr-FR"/>
        </w:rPr>
      </w:pPr>
    </w:p>
    <w:p w14:paraId="37315D33" w14:textId="77777777" w:rsidR="00CD3987" w:rsidRPr="00E16EA6" w:rsidRDefault="00CD3987" w:rsidP="00CD3987">
      <w:pPr>
        <w:rPr>
          <w:lang w:val="fr-FR"/>
        </w:rPr>
      </w:pPr>
    </w:p>
    <w:p w14:paraId="7BD14F15" w14:textId="6A8A8C95" w:rsidR="00CD3987" w:rsidRPr="00E16EA6" w:rsidRDefault="00896FC1" w:rsidP="00CD3987">
      <w:pPr>
        <w:spacing w:line="360" w:lineRule="auto"/>
        <w:rPr>
          <w:lang w:val="fr-FR"/>
        </w:rPr>
      </w:pPr>
      <w:r w:rsidRPr="00E16EA6">
        <w:rPr>
          <w:rFonts w:eastAsia="Cambria" w:cs="Cambria"/>
          <w:bdr w:val="nil"/>
          <w:lang w:val="fr-FR"/>
        </w:rPr>
        <w:t xml:space="preserve">Bonjour. Nous nous appelons [ajouter les noms]. Nous appartenons à </w:t>
      </w:r>
      <w:r w:rsidRPr="00E16EA6">
        <w:rPr>
          <w:rFonts w:eastAsia="Cambria" w:cs="Cambria"/>
          <w:b/>
          <w:bCs/>
          <w:color w:val="8D3B72"/>
          <w:bdr w:val="nil"/>
          <w:lang w:val="fr-FR"/>
        </w:rPr>
        <w:t xml:space="preserve">[ajouter le nom de l’organisme] </w:t>
      </w:r>
      <w:r w:rsidRPr="00E16EA6">
        <w:rPr>
          <w:rFonts w:eastAsia="Cambria" w:cs="Cambria"/>
          <w:bdr w:val="nil"/>
          <w:lang w:val="fr-FR"/>
        </w:rPr>
        <w:t xml:space="preserve">et notre équipe se trouve à </w:t>
      </w:r>
      <w:r w:rsidRPr="00E16EA6">
        <w:rPr>
          <w:rFonts w:eastAsia="Cambria" w:cs="Cambria"/>
          <w:b/>
          <w:bCs/>
          <w:color w:val="8D3B72"/>
          <w:bdr w:val="nil"/>
          <w:lang w:val="fr-FR"/>
        </w:rPr>
        <w:t xml:space="preserve">[ajouter le nom du lieu] </w:t>
      </w:r>
      <w:r w:rsidRPr="00E16EA6">
        <w:rPr>
          <w:rFonts w:eastAsia="Cambria" w:cs="Cambria"/>
          <w:bdr w:val="nil"/>
          <w:lang w:val="fr-FR"/>
        </w:rPr>
        <w:t xml:space="preserve">pour recueillir certaines informations destinées à un projet appelé </w:t>
      </w:r>
      <w:r w:rsidRPr="00E16EA6">
        <w:rPr>
          <w:rFonts w:eastAsia="Cambria" w:cs="Cambria"/>
          <w:b/>
          <w:bCs/>
          <w:color w:val="8D3B72"/>
          <w:bdr w:val="nil"/>
          <w:lang w:val="fr-FR"/>
        </w:rPr>
        <w:t>[ajouter le nom du projet]</w:t>
      </w:r>
      <w:r w:rsidRPr="00E16EA6">
        <w:rPr>
          <w:rFonts w:eastAsia="Cambria" w:cs="Cambria"/>
          <w:bdr w:val="nil"/>
          <w:lang w:val="fr-FR"/>
        </w:rPr>
        <w:t xml:space="preserve">. Le projet [ajouter les objectifs généraux du projet]. Cette étude est réalisée dans </w:t>
      </w:r>
      <w:r w:rsidRPr="00E16EA6">
        <w:rPr>
          <w:rFonts w:eastAsia="Cambria" w:cs="Cambria"/>
          <w:b/>
          <w:bCs/>
          <w:color w:val="8D3B72"/>
          <w:bdr w:val="nil"/>
          <w:lang w:val="fr-FR"/>
        </w:rPr>
        <w:t>[ajouter le nombre de]</w:t>
      </w:r>
      <w:r w:rsidRPr="00E16EA6">
        <w:rPr>
          <w:rFonts w:eastAsia="Cambria" w:cs="Cambria"/>
          <w:color w:val="FF0000"/>
          <w:bdr w:val="nil"/>
          <w:lang w:val="fr-FR"/>
        </w:rPr>
        <w:t xml:space="preserve"> </w:t>
      </w:r>
      <w:r w:rsidR="00EB1DB2">
        <w:rPr>
          <w:rFonts w:eastAsia="Cambria" w:cs="Cambria"/>
          <w:bdr w:val="nil"/>
          <w:lang w:val="fr-FR"/>
        </w:rPr>
        <w:t>ménage</w:t>
      </w:r>
      <w:r w:rsidRPr="00E16EA6">
        <w:rPr>
          <w:rFonts w:eastAsia="Cambria" w:cs="Cambria"/>
          <w:bdr w:val="nil"/>
          <w:lang w:val="fr-FR"/>
        </w:rPr>
        <w:t xml:space="preserve">s sélectionnés dans </w:t>
      </w:r>
      <w:r w:rsidRPr="00E16EA6">
        <w:rPr>
          <w:rFonts w:eastAsia="Cambria" w:cs="Cambria"/>
          <w:b/>
          <w:bCs/>
          <w:color w:val="8D3B72"/>
          <w:bdr w:val="nil"/>
          <w:lang w:val="fr-FR"/>
        </w:rPr>
        <w:t>[ajouter le nom du lieu]</w:t>
      </w:r>
      <w:r w:rsidRPr="00E16EA6">
        <w:rPr>
          <w:rFonts w:eastAsia="Cambria" w:cs="Cambria"/>
          <w:bdr w:val="nil"/>
          <w:lang w:val="fr-FR"/>
        </w:rPr>
        <w:t>.</w:t>
      </w:r>
    </w:p>
    <w:p w14:paraId="27D3C580" w14:textId="77777777" w:rsidR="00CD3987" w:rsidRPr="00E16EA6" w:rsidRDefault="00CD3987" w:rsidP="00CD3987">
      <w:pPr>
        <w:spacing w:line="360" w:lineRule="auto"/>
        <w:rPr>
          <w:lang w:val="fr-FR"/>
        </w:rPr>
      </w:pPr>
    </w:p>
    <w:p w14:paraId="024C967F" w14:textId="7886EBC7" w:rsidR="00CD3987" w:rsidRPr="00E16EA6" w:rsidRDefault="00896FC1" w:rsidP="00CD3987">
      <w:pPr>
        <w:spacing w:line="360" w:lineRule="auto"/>
        <w:rPr>
          <w:lang w:val="fr-FR"/>
        </w:rPr>
      </w:pPr>
      <w:r w:rsidRPr="00E16EA6">
        <w:rPr>
          <w:rFonts w:eastAsia="Cambria" w:cs="Cambria"/>
          <w:bdr w:val="nil"/>
          <w:lang w:val="fr-FR"/>
        </w:rPr>
        <w:t xml:space="preserve">Nous sommes ici aujourd’hui pour établir une liste de l’ensemble des logements situés dans votre communauté et pour vous demander le nom et les coordonnées de votre chef de famille. Nous sélectionnerons ensuite </w:t>
      </w:r>
      <w:r w:rsidRPr="00E16EA6">
        <w:rPr>
          <w:rFonts w:eastAsia="Cambria" w:cs="Cambria"/>
          <w:b/>
          <w:bCs/>
          <w:color w:val="8D3B72"/>
          <w:bdr w:val="nil"/>
          <w:lang w:val="fr-FR"/>
        </w:rPr>
        <w:t>[ajouter le nombre de]</w:t>
      </w:r>
      <w:r w:rsidRPr="00E16EA6">
        <w:rPr>
          <w:rFonts w:eastAsia="Cambria" w:cs="Cambria"/>
          <w:color w:val="8D3B72"/>
          <w:bdr w:val="nil"/>
          <w:lang w:val="fr-FR"/>
        </w:rPr>
        <w:t xml:space="preserve"> </w:t>
      </w:r>
      <w:r w:rsidR="00EB1DB2">
        <w:rPr>
          <w:rFonts w:eastAsia="Cambria" w:cs="Cambria"/>
          <w:bdr w:val="nil"/>
          <w:lang w:val="fr-FR"/>
        </w:rPr>
        <w:t>ménage</w:t>
      </w:r>
      <w:r w:rsidRPr="00E16EA6">
        <w:rPr>
          <w:rFonts w:eastAsia="Cambria" w:cs="Cambria"/>
          <w:bdr w:val="nil"/>
          <w:lang w:val="fr-FR"/>
        </w:rPr>
        <w:t xml:space="preserve">s à partir de cette liste, dans lesquels se rendront des intervieweurs qualifiés au cours de la période qui s’étend </w:t>
      </w:r>
      <w:r w:rsidRPr="00E16EA6">
        <w:rPr>
          <w:rFonts w:eastAsia="Cambria" w:cs="Cambria"/>
          <w:b/>
          <w:bCs/>
          <w:color w:val="8D3B72"/>
          <w:bdr w:val="nil"/>
          <w:lang w:val="fr-FR"/>
        </w:rPr>
        <w:t>[ajouter la période prévue pour la collecte des données]</w:t>
      </w:r>
      <w:r w:rsidRPr="00E16EA6">
        <w:rPr>
          <w:rFonts w:eastAsia="Cambria" w:cs="Cambria"/>
          <w:color w:val="8D3B72"/>
          <w:bdr w:val="nil"/>
          <w:lang w:val="fr-FR"/>
        </w:rPr>
        <w:t xml:space="preserve"> </w:t>
      </w:r>
      <w:r w:rsidRPr="00E16EA6">
        <w:rPr>
          <w:rFonts w:eastAsia="Cambria" w:cs="Cambria"/>
          <w:bdr w:val="nil"/>
          <w:lang w:val="fr-FR"/>
        </w:rPr>
        <w:t xml:space="preserve">qui vous poseront quelques questions à l’aide d’une tablette, concernant la santé des femmes, des hommes et les enfants résidant dans votre </w:t>
      </w:r>
      <w:r w:rsidR="00EB1DB2">
        <w:rPr>
          <w:rFonts w:eastAsia="Cambria" w:cs="Cambria"/>
          <w:bdr w:val="nil"/>
          <w:lang w:val="fr-FR"/>
        </w:rPr>
        <w:t>ménage</w:t>
      </w:r>
      <w:r w:rsidRPr="00E16EA6">
        <w:rPr>
          <w:rFonts w:eastAsia="Cambria" w:cs="Cambria"/>
          <w:bdr w:val="nil"/>
          <w:lang w:val="fr-FR"/>
        </w:rPr>
        <w:t xml:space="preserve">. Votre </w:t>
      </w:r>
      <w:r w:rsidR="00EB1DB2">
        <w:rPr>
          <w:rFonts w:eastAsia="Cambria" w:cs="Cambria"/>
          <w:bdr w:val="nil"/>
          <w:lang w:val="fr-FR"/>
        </w:rPr>
        <w:t>ménage</w:t>
      </w:r>
      <w:r w:rsidRPr="00E16EA6">
        <w:rPr>
          <w:rFonts w:eastAsia="Cambria" w:cs="Cambria"/>
          <w:bdr w:val="nil"/>
          <w:lang w:val="fr-FR"/>
        </w:rPr>
        <w:t xml:space="preserve"> pourra être sélectionné ou non pour ces entretiens. La liste des </w:t>
      </w:r>
      <w:r w:rsidR="00EB1DB2">
        <w:rPr>
          <w:rFonts w:eastAsia="Cambria" w:cs="Cambria"/>
          <w:bdr w:val="nil"/>
          <w:lang w:val="fr-FR"/>
        </w:rPr>
        <w:t>ménage</w:t>
      </w:r>
      <w:r w:rsidRPr="00E16EA6">
        <w:rPr>
          <w:rFonts w:eastAsia="Cambria" w:cs="Cambria"/>
          <w:bdr w:val="nil"/>
          <w:lang w:val="fr-FR"/>
        </w:rPr>
        <w:t xml:space="preserve">s sera utilisée uniquement par les chercheurs sélectionnant les </w:t>
      </w:r>
      <w:r w:rsidR="00EB1DB2">
        <w:rPr>
          <w:rFonts w:eastAsia="Cambria" w:cs="Cambria"/>
          <w:bdr w:val="nil"/>
          <w:lang w:val="fr-FR"/>
        </w:rPr>
        <w:t>ménage</w:t>
      </w:r>
      <w:r w:rsidRPr="00E16EA6">
        <w:rPr>
          <w:rFonts w:eastAsia="Cambria" w:cs="Cambria"/>
          <w:bdr w:val="nil"/>
          <w:lang w:val="fr-FR"/>
        </w:rPr>
        <w:t>s pour l’étude et ne sera transmise à personne d’autre. Nous détruirons les listes une fois l’étude finie.</w:t>
      </w:r>
    </w:p>
    <w:p w14:paraId="4F363531" w14:textId="77777777" w:rsidR="00CD3987" w:rsidRPr="00E16EA6" w:rsidRDefault="00CD3987" w:rsidP="00CD3987">
      <w:pPr>
        <w:spacing w:line="360" w:lineRule="auto"/>
        <w:rPr>
          <w:lang w:val="fr-FR"/>
        </w:rPr>
      </w:pPr>
    </w:p>
    <w:p w14:paraId="6DA37556" w14:textId="58C0E704" w:rsidR="00CD3987" w:rsidRPr="00E16EA6" w:rsidRDefault="00896FC1" w:rsidP="00CD3987">
      <w:pPr>
        <w:spacing w:line="360" w:lineRule="auto"/>
        <w:rPr>
          <w:lang w:val="fr-FR"/>
        </w:rPr>
      </w:pPr>
      <w:r w:rsidRPr="00E16EA6">
        <w:rPr>
          <w:rFonts w:eastAsia="Cambria" w:cs="Cambria"/>
          <w:bdr w:val="nil"/>
          <w:lang w:val="fr-FR"/>
        </w:rPr>
        <w:t xml:space="preserve">Vous n’êtes pas obligé(e) d’accepter de figurer sur la liste. Cependant, si vous refusez de figurer sur la liste, votre </w:t>
      </w:r>
      <w:r w:rsidR="00EB1DB2">
        <w:rPr>
          <w:rFonts w:eastAsia="Cambria" w:cs="Cambria"/>
          <w:bdr w:val="nil"/>
          <w:lang w:val="fr-FR"/>
        </w:rPr>
        <w:t>ménage</w:t>
      </w:r>
      <w:r w:rsidRPr="00E16EA6">
        <w:rPr>
          <w:rFonts w:eastAsia="Cambria" w:cs="Cambria"/>
          <w:bdr w:val="nil"/>
          <w:lang w:val="fr-FR"/>
        </w:rPr>
        <w:t xml:space="preserve"> ne pourra pas être sélectionné pour participer à l’étude. Si vous acceptez de figurer sur la liste et si votre </w:t>
      </w:r>
      <w:r w:rsidR="00EB1DB2">
        <w:rPr>
          <w:rFonts w:eastAsia="Cambria" w:cs="Cambria"/>
          <w:bdr w:val="nil"/>
          <w:lang w:val="fr-FR"/>
        </w:rPr>
        <w:t>ménage</w:t>
      </w:r>
      <w:r w:rsidRPr="00E16EA6">
        <w:rPr>
          <w:rFonts w:eastAsia="Cambria" w:cs="Cambria"/>
          <w:bdr w:val="nil"/>
          <w:lang w:val="fr-FR"/>
        </w:rPr>
        <w:t xml:space="preserve"> est sélectionné et que vous recevez la visite d’un interviewer, vous recevrez des informations complémentaires sur l’étude à ce moment-là et vous pourrez décider de participer ou non aux entretiens. </w:t>
      </w:r>
    </w:p>
    <w:p w14:paraId="32D96199" w14:textId="77777777" w:rsidR="00CD3987" w:rsidRPr="00E16EA6" w:rsidRDefault="00CD3987" w:rsidP="00CD3987">
      <w:pPr>
        <w:spacing w:line="360" w:lineRule="auto"/>
        <w:rPr>
          <w:lang w:val="fr-FR"/>
        </w:rPr>
      </w:pPr>
    </w:p>
    <w:p w14:paraId="58820013" w14:textId="77777777" w:rsidR="00CD3987" w:rsidRPr="00E16EA6" w:rsidRDefault="00896FC1" w:rsidP="00CD3987">
      <w:pPr>
        <w:spacing w:line="360" w:lineRule="auto"/>
        <w:rPr>
          <w:lang w:val="fr-FR"/>
        </w:rPr>
      </w:pPr>
      <w:r w:rsidRPr="00E16EA6">
        <w:rPr>
          <w:rFonts w:eastAsia="Cambria" w:cs="Cambria"/>
          <w:bdr w:val="nil"/>
          <w:lang w:val="fr-FR"/>
        </w:rPr>
        <w:t>Avez-vous des questions ?</w:t>
      </w:r>
    </w:p>
    <w:p w14:paraId="0E49BC69" w14:textId="77777777" w:rsidR="00CD3987" w:rsidRPr="00E16EA6" w:rsidRDefault="00CD3987" w:rsidP="00CD3987">
      <w:pPr>
        <w:spacing w:line="360" w:lineRule="auto"/>
        <w:rPr>
          <w:lang w:val="fr-FR"/>
        </w:rPr>
      </w:pPr>
    </w:p>
    <w:p w14:paraId="3DCDC403" w14:textId="62AB224B" w:rsidR="00CD3987" w:rsidRPr="00E16EA6" w:rsidRDefault="00896FC1" w:rsidP="00CD3987">
      <w:pPr>
        <w:spacing w:line="360" w:lineRule="auto"/>
        <w:rPr>
          <w:lang w:val="fr-FR"/>
        </w:rPr>
      </w:pPr>
      <w:r w:rsidRPr="00E16EA6">
        <w:rPr>
          <w:rFonts w:eastAsia="Cambria" w:cs="Cambria"/>
          <w:bdr w:val="nil"/>
          <w:lang w:val="fr-FR"/>
        </w:rPr>
        <w:t xml:space="preserve">Acceptez-vous que votre </w:t>
      </w:r>
      <w:r w:rsidR="00EB1DB2">
        <w:rPr>
          <w:rFonts w:eastAsia="Cambria" w:cs="Cambria"/>
          <w:bdr w:val="nil"/>
          <w:lang w:val="fr-FR"/>
        </w:rPr>
        <w:t>ménage</w:t>
      </w:r>
      <w:r w:rsidRPr="00E16EA6">
        <w:rPr>
          <w:rFonts w:eastAsia="Cambria" w:cs="Cambria"/>
          <w:bdr w:val="nil"/>
          <w:lang w:val="fr-FR"/>
        </w:rPr>
        <w:t xml:space="preserve"> figure sur la liste ?</w:t>
      </w:r>
    </w:p>
    <w:p w14:paraId="19E585F4" w14:textId="77777777" w:rsidR="00CD3987" w:rsidRPr="00E16EA6" w:rsidRDefault="00CD3987" w:rsidP="00CD3987">
      <w:pPr>
        <w:spacing w:line="360" w:lineRule="auto"/>
        <w:rPr>
          <w:lang w:val="fr-FR"/>
        </w:rPr>
      </w:pPr>
    </w:p>
    <w:p w14:paraId="15509379" w14:textId="77777777" w:rsidR="00CD3987" w:rsidRPr="00E16EA6" w:rsidRDefault="00CD3987" w:rsidP="00CD3987">
      <w:pPr>
        <w:spacing w:after="200" w:line="276" w:lineRule="auto"/>
        <w:jc w:val="left"/>
        <w:rPr>
          <w:lang w:val="fr-FR"/>
        </w:rPr>
      </w:pPr>
    </w:p>
    <w:p w14:paraId="4F36346A" w14:textId="77777777" w:rsidR="00CF0E8A" w:rsidRPr="00E16EA6" w:rsidRDefault="00CF0E8A" w:rsidP="009C7D63">
      <w:pPr>
        <w:spacing w:line="240" w:lineRule="auto"/>
        <w:rPr>
          <w:sz w:val="16"/>
          <w:szCs w:val="16"/>
          <w:lang w:val="fr-FR"/>
        </w:rPr>
      </w:pPr>
    </w:p>
    <w:sectPr w:rsidR="00CF0E8A" w:rsidRPr="00E16EA6" w:rsidSect="00EA40C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EBA7693" w14:textId="77777777" w:rsidR="00E11A78" w:rsidRDefault="00E11A78">
      <w:pPr>
        <w:spacing w:line="240" w:lineRule="auto"/>
      </w:pPr>
      <w:r>
        <w:separator/>
      </w:r>
    </w:p>
  </w:endnote>
  <w:endnote w:type="continuationSeparator" w:id="0">
    <w:p w14:paraId="04E95F03" w14:textId="77777777" w:rsidR="00E11A78" w:rsidRDefault="00E11A7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2AFF" w:usb1="C000247B" w:usb2="00000009" w:usb3="00000000" w:csb0="000001FF" w:csb1="00000000"/>
  </w:font>
  <w:font w:name="Vrinda">
    <w:altName w:val="Courier New"/>
    <w:panose1 w:val="00000400000000000000"/>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Verdana">
    <w:altName w:val="Verdana"/>
    <w:panose1 w:val="020B0604030504040204"/>
    <w:charset w:val="00"/>
    <w:family w:val="swiss"/>
    <w:pitch w:val="variable"/>
    <w:sig w:usb0="A00006FF" w:usb1="4000205B" w:usb2="00000010" w:usb3="00000000" w:csb0="0000019F" w:csb1="00000000"/>
  </w:font>
  <w:font w:name="Lucida Grande">
    <w:altName w:val="Arial"/>
    <w:charset w:val="00"/>
    <w:family w:val="auto"/>
    <w:pitch w:val="variable"/>
    <w:sig w:usb0="00000000" w:usb1="5000A1FF" w:usb2="00000000" w:usb3="00000000" w:csb0="000001B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34266328"/>
      <w:docPartObj>
        <w:docPartGallery w:val="Page Numbers (Bottom of Page)"/>
        <w:docPartUnique/>
      </w:docPartObj>
    </w:sdtPr>
    <w:sdtEndPr/>
    <w:sdtContent>
      <w:p w14:paraId="037A5EE8" w14:textId="5599A5EF" w:rsidR="00383F72" w:rsidRDefault="00383F72">
        <w:pPr>
          <w:pStyle w:val="Footer"/>
          <w:jc w:val="right"/>
        </w:pPr>
        <w:r w:rsidRPr="003A3D41">
          <w:rPr>
            <w:sz w:val="16"/>
            <w:szCs w:val="16"/>
          </w:rPr>
          <w:fldChar w:fldCharType="begin"/>
        </w:r>
        <w:r w:rsidRPr="003A3D41">
          <w:rPr>
            <w:sz w:val="16"/>
            <w:szCs w:val="16"/>
          </w:rPr>
          <w:instrText xml:space="preserve"> PAGE   \* MERGEFORMAT </w:instrText>
        </w:r>
        <w:r w:rsidRPr="003A3D41">
          <w:rPr>
            <w:sz w:val="16"/>
            <w:szCs w:val="16"/>
          </w:rPr>
          <w:fldChar w:fldCharType="separate"/>
        </w:r>
        <w:r w:rsidR="00EB1DB2">
          <w:rPr>
            <w:noProof/>
            <w:sz w:val="16"/>
            <w:szCs w:val="16"/>
          </w:rPr>
          <w:t>2</w:t>
        </w:r>
        <w:r w:rsidRPr="003A3D41">
          <w:rPr>
            <w:sz w:val="16"/>
            <w:szCs w:val="16"/>
          </w:rPr>
          <w:fldChar w:fldCharType="end"/>
        </w:r>
      </w:p>
    </w:sdtContent>
  </w:sdt>
  <w:p w14:paraId="08978CFA" w14:textId="77777777" w:rsidR="00383F72" w:rsidRDefault="00383F72">
    <w:pPr>
      <w:pStyle w:val="Footer"/>
    </w:pP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5F3A5C" w14:textId="77777777" w:rsidR="00383F72" w:rsidRPr="009B29D4" w:rsidRDefault="00383F72">
    <w:pPr>
      <w:pStyle w:val="Footer"/>
      <w:rPr>
        <w:i/>
        <w:sz w:val="20"/>
        <w:szCs w:val="20"/>
      </w:rPr>
    </w:pPr>
    <w:r>
      <w:rPr>
        <w:rFonts w:eastAsia="Cambria" w:cs="Cambria"/>
        <w:i/>
        <w:iCs/>
        <w:sz w:val="20"/>
        <w:szCs w:val="20"/>
        <w:bdr w:val="nil"/>
        <w:lang w:val="fr-FR"/>
      </w:rPr>
      <w:t>Formulaire de dénombrement – Partie 2</w:t>
    </w: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383634" w14:textId="77777777" w:rsidR="00383F72" w:rsidRPr="00EA40C0" w:rsidRDefault="00383F72" w:rsidP="00EA40C0">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18B56E" w14:textId="77777777" w:rsidR="00383F72" w:rsidRPr="002D6EEA" w:rsidRDefault="00383F72" w:rsidP="002D6EEA">
    <w:pPr>
      <w:pStyle w:val="Footer"/>
      <w:jc w:val="left"/>
    </w:pPr>
    <w:r>
      <w:rPr>
        <w:noProof/>
      </w:rPr>
      <w:drawing>
        <wp:inline distT="0" distB="0" distL="0" distR="0" wp14:anchorId="103DDDFC" wp14:editId="3079CA24">
          <wp:extent cx="5760720" cy="67500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9887334" name="IIP-Bloomberg-Canada .png"/>
                  <pic:cNvPicPr/>
                </pic:nvPicPr>
                <pic:blipFill>
                  <a:blip r:embed="rId1">
                    <a:extLst>
                      <a:ext uri="{28A0092B-C50C-407E-A947-70E740481C1C}">
                        <a14:useLocalDpi xmlns:a14="http://schemas.microsoft.com/office/drawing/2010/main" val="0"/>
                      </a:ext>
                    </a:extLst>
                  </a:blip>
                  <a:stretch>
                    <a:fillRect/>
                  </a:stretch>
                </pic:blipFill>
                <pic:spPr>
                  <a:xfrm>
                    <a:off x="0" y="0"/>
                    <a:ext cx="5760720" cy="675005"/>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56178181"/>
      <w:docPartObj>
        <w:docPartGallery w:val="Page Numbers (Bottom of Page)"/>
        <w:docPartUnique/>
      </w:docPartObj>
    </w:sdtPr>
    <w:sdtEndPr/>
    <w:sdtContent>
      <w:p w14:paraId="47A998B8" w14:textId="576FFA93" w:rsidR="00383F72" w:rsidRDefault="00383F72">
        <w:pPr>
          <w:pStyle w:val="Footer"/>
          <w:jc w:val="right"/>
        </w:pPr>
        <w:r w:rsidRPr="003A3D41">
          <w:rPr>
            <w:sz w:val="16"/>
            <w:szCs w:val="16"/>
          </w:rPr>
          <w:fldChar w:fldCharType="begin"/>
        </w:r>
        <w:r w:rsidRPr="003A3D41">
          <w:rPr>
            <w:sz w:val="16"/>
            <w:szCs w:val="16"/>
          </w:rPr>
          <w:instrText xml:space="preserve"> PAGE   \* MERGEFORMAT </w:instrText>
        </w:r>
        <w:r w:rsidRPr="003A3D41">
          <w:rPr>
            <w:sz w:val="16"/>
            <w:szCs w:val="16"/>
          </w:rPr>
          <w:fldChar w:fldCharType="separate"/>
        </w:r>
        <w:r w:rsidR="00EB1DB2">
          <w:rPr>
            <w:noProof/>
            <w:sz w:val="16"/>
            <w:szCs w:val="16"/>
          </w:rPr>
          <w:t>19</w:t>
        </w:r>
        <w:r w:rsidRPr="003A3D41">
          <w:rPr>
            <w:sz w:val="16"/>
            <w:szCs w:val="16"/>
          </w:rPr>
          <w:fldChar w:fldCharType="end"/>
        </w:r>
      </w:p>
    </w:sdtContent>
  </w:sdt>
  <w:p w14:paraId="5054A1E9" w14:textId="77777777" w:rsidR="00383F72" w:rsidRDefault="00383F72">
    <w:pPr>
      <w:pStyle w:val="Foote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42BF52" w14:textId="77777777" w:rsidR="00383F72" w:rsidRPr="00883E1A" w:rsidRDefault="00383F72" w:rsidP="0091185C">
    <w:pPr>
      <w:pStyle w:val="Footer"/>
      <w:rPr>
        <w:i/>
        <w:sz w:val="20"/>
        <w:szCs w:val="20"/>
        <w:lang w:val="fr-FR"/>
      </w:rPr>
    </w:pPr>
    <w:r>
      <w:rPr>
        <w:rFonts w:eastAsia="Cambria" w:cs="Cambria"/>
        <w:i/>
        <w:iCs/>
        <w:sz w:val="20"/>
        <w:szCs w:val="20"/>
        <w:bdr w:val="nil"/>
        <w:lang w:val="fr-FR"/>
      </w:rPr>
      <w:t>Identification de la grappe – page 1 formulaire recto verso</w:t>
    </w:r>
  </w:p>
  <w:p w14:paraId="7EB29383" w14:textId="77777777" w:rsidR="00383F72" w:rsidRPr="00883E1A" w:rsidRDefault="00383F72" w:rsidP="007D36C2">
    <w:pPr>
      <w:pStyle w:val="Footer"/>
      <w:jc w:val="right"/>
      <w:rPr>
        <w:lang w:val="fr-FR"/>
      </w:rP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D343A1" w14:textId="77777777" w:rsidR="00383F72" w:rsidRPr="00883E1A" w:rsidRDefault="00383F72" w:rsidP="00B904CE">
    <w:pPr>
      <w:pStyle w:val="Footer"/>
      <w:rPr>
        <w:i/>
        <w:sz w:val="20"/>
        <w:szCs w:val="20"/>
        <w:lang w:val="fr-FR"/>
      </w:rPr>
    </w:pPr>
    <w:r>
      <w:rPr>
        <w:rFonts w:eastAsia="Cambria" w:cs="Cambria"/>
        <w:i/>
        <w:iCs/>
        <w:sz w:val="20"/>
        <w:szCs w:val="20"/>
        <w:bdr w:val="nil"/>
        <w:lang w:val="fr-FR"/>
      </w:rPr>
      <w:t>Identification de la grappe – page 2 formulaire recto verso</w:t>
    </w:r>
  </w:p>
  <w:p w14:paraId="02D6475E" w14:textId="77777777" w:rsidR="00383F72" w:rsidRPr="00883E1A" w:rsidRDefault="00383F72" w:rsidP="007D36C2">
    <w:pPr>
      <w:pStyle w:val="Footer"/>
      <w:jc w:val="right"/>
      <w:rPr>
        <w:lang w:val="fr-FR"/>
      </w:rPr>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3C685F" w14:textId="77777777" w:rsidR="00383F72" w:rsidRPr="009B29D4" w:rsidRDefault="00383F72">
    <w:pPr>
      <w:pStyle w:val="Footer"/>
      <w:rPr>
        <w:i/>
        <w:sz w:val="20"/>
        <w:szCs w:val="20"/>
      </w:rPr>
    </w:pPr>
    <w:r>
      <w:rPr>
        <w:rFonts w:eastAsia="Cambria" w:cs="Cambria"/>
        <w:i/>
        <w:iCs/>
        <w:sz w:val="20"/>
        <w:szCs w:val="20"/>
        <w:bdr w:val="nil"/>
        <w:lang w:val="fr-FR"/>
      </w:rPr>
      <w:t>Emplacement de la grappe</w:t>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6AF45D" w14:textId="77777777" w:rsidR="00383F72" w:rsidRPr="009B29D4" w:rsidRDefault="00383F72">
    <w:pPr>
      <w:pStyle w:val="Footer"/>
      <w:rPr>
        <w:i/>
        <w:sz w:val="20"/>
        <w:szCs w:val="20"/>
      </w:rPr>
    </w:pPr>
    <w:r>
      <w:rPr>
        <w:rFonts w:eastAsia="Cambria" w:cs="Cambria"/>
        <w:i/>
        <w:iCs/>
        <w:sz w:val="20"/>
        <w:szCs w:val="20"/>
        <w:bdr w:val="nil"/>
        <w:lang w:val="fr-FR"/>
      </w:rPr>
      <w:t>Croquis cartographique de la grappe</w:t>
    </w: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81E36F" w14:textId="77777777" w:rsidR="00383F72" w:rsidRPr="009B29D4" w:rsidRDefault="00383F72">
    <w:pPr>
      <w:pStyle w:val="Footer"/>
      <w:rPr>
        <w:i/>
        <w:sz w:val="20"/>
        <w:szCs w:val="20"/>
      </w:rPr>
    </w:pP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6D0828" w14:textId="77777777" w:rsidR="00383F72" w:rsidRPr="009B29D4" w:rsidRDefault="00383F72">
    <w:pPr>
      <w:pStyle w:val="Footer"/>
      <w:rPr>
        <w:i/>
        <w:sz w:val="20"/>
        <w:szCs w:val="20"/>
      </w:rPr>
    </w:pPr>
    <w:r>
      <w:rPr>
        <w:rFonts w:eastAsia="Cambria" w:cs="Cambria"/>
        <w:i/>
        <w:iCs/>
        <w:sz w:val="20"/>
        <w:szCs w:val="20"/>
        <w:bdr w:val="nil"/>
        <w:lang w:val="fr-FR"/>
      </w:rPr>
      <w:t>Formulaire de dénombrement – Partie 1</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6BDFA29" w14:textId="77777777" w:rsidR="00E11A78" w:rsidRDefault="00E11A78" w:rsidP="005B6206">
      <w:pPr>
        <w:spacing w:line="240" w:lineRule="auto"/>
      </w:pPr>
      <w:r>
        <w:separator/>
      </w:r>
    </w:p>
  </w:footnote>
  <w:footnote w:type="continuationSeparator" w:id="0">
    <w:p w14:paraId="7259B22D" w14:textId="77777777" w:rsidR="00E11A78" w:rsidRDefault="00E11A78" w:rsidP="005B6206">
      <w:pPr>
        <w:spacing w:line="240" w:lineRule="auto"/>
      </w:pPr>
      <w:r>
        <w:continuationSeparator/>
      </w:r>
    </w:p>
  </w:footnote>
  <w:footnote w:id="1">
    <w:p w14:paraId="4B4C8664" w14:textId="77777777" w:rsidR="00383F72" w:rsidRPr="00883E1A" w:rsidRDefault="00383F72">
      <w:pPr>
        <w:pStyle w:val="FootnoteText"/>
        <w:rPr>
          <w:lang w:val="fr-FR"/>
        </w:rPr>
      </w:pPr>
      <w:r>
        <w:rPr>
          <w:rStyle w:val="FootnoteReference"/>
        </w:rPr>
        <w:footnoteRef/>
      </w:r>
      <w:r>
        <w:rPr>
          <w:rFonts w:eastAsia="Cambria" w:cs="Cambria"/>
          <w:bdr w:val="nil"/>
          <w:lang w:val="fr-FR"/>
        </w:rPr>
        <w:t xml:space="preserve"> Selon l’expérience de cartographie du stagiaire, une journée supplémentaire de pratique sur le terrain peut être nécessaire.</w:t>
      </w:r>
    </w:p>
  </w:footnote>
  <w:footnote w:id="2">
    <w:p w14:paraId="51CC96D3" w14:textId="77777777" w:rsidR="00383F72" w:rsidRPr="00883E1A" w:rsidRDefault="00383F72">
      <w:pPr>
        <w:pStyle w:val="FootnoteText"/>
        <w:rPr>
          <w:lang w:val="fr-FR"/>
        </w:rPr>
      </w:pPr>
      <w:r w:rsidRPr="0030152D">
        <w:rPr>
          <w:rStyle w:val="FootnoteReference"/>
        </w:rPr>
        <w:footnoteRef/>
      </w:r>
      <w:r>
        <w:rPr>
          <w:rFonts w:eastAsia="Cambria" w:cs="Cambria"/>
          <w:bdr w:val="nil"/>
          <w:lang w:val="fr-FR"/>
        </w:rPr>
        <w:t xml:space="preserve"> L’autorisation du Comité d’examen de l’établissement peut être nécessaire</w:t>
      </w:r>
    </w:p>
  </w:footnote>
  <w:footnote w:id="3">
    <w:p w14:paraId="30C2F718" w14:textId="77777777" w:rsidR="00383F72" w:rsidRPr="00883E1A" w:rsidRDefault="00383F72" w:rsidP="00091330">
      <w:pPr>
        <w:pStyle w:val="FootnoteText"/>
        <w:spacing w:line="276" w:lineRule="auto"/>
        <w:rPr>
          <w:rFonts w:asciiTheme="majorHAnsi" w:hAnsiTheme="majorHAnsi"/>
          <w:lang w:val="fr-FR"/>
        </w:rPr>
      </w:pPr>
      <w:r w:rsidRPr="00091330">
        <w:rPr>
          <w:rStyle w:val="FootnoteReference"/>
          <w:rFonts w:asciiTheme="majorHAnsi" w:hAnsiTheme="majorHAnsi"/>
        </w:rPr>
        <w:footnoteRef/>
      </w:r>
      <w:r>
        <w:rPr>
          <w:rFonts w:eastAsia="Cambria" w:cs="Cambria"/>
          <w:bdr w:val="nil"/>
          <w:lang w:val="fr-FR"/>
        </w:rPr>
        <w:t xml:space="preserve"> Ce numéro diffère du numéro de foyer attribué ultérieurement à tous les foyers répertoriés au sein de l’ensemble de la grappe juste avant la sélection des foyers.</w:t>
      </w:r>
    </w:p>
  </w:footnote>
  <w:footnote w:id="4">
    <w:p w14:paraId="428E1069" w14:textId="77777777" w:rsidR="00383F72" w:rsidRPr="00883E1A" w:rsidRDefault="00383F72">
      <w:pPr>
        <w:pStyle w:val="FootnoteText"/>
        <w:rPr>
          <w:lang w:val="fr-FR"/>
        </w:rPr>
      </w:pPr>
      <w:r>
        <w:rPr>
          <w:rStyle w:val="FootnoteReference"/>
        </w:rPr>
        <w:footnoteRef/>
      </w:r>
      <w:r>
        <w:rPr>
          <w:rFonts w:eastAsia="Cambria" w:cs="Cambria"/>
          <w:bdr w:val="nil"/>
          <w:lang w:val="fr-FR"/>
        </w:rPr>
        <w:t xml:space="preserve"> Le numéro aléatoire peut également être communiqué par le coordonnateur de cartographie lors du choix du segment à cartographier.</w:t>
      </w:r>
    </w:p>
  </w:footnote>
  <w:footnote w:id="5">
    <w:p w14:paraId="5F186AED" w14:textId="77777777" w:rsidR="00383F72" w:rsidRPr="00883E1A" w:rsidRDefault="00383F72">
      <w:pPr>
        <w:pStyle w:val="FootnoteText"/>
        <w:rPr>
          <w:lang w:val="fr-FR"/>
        </w:rPr>
      </w:pPr>
      <w:r>
        <w:rPr>
          <w:rStyle w:val="FootnoteReference"/>
        </w:rPr>
        <w:footnoteRef/>
      </w:r>
      <w:r>
        <w:rPr>
          <w:rFonts w:eastAsia="Cambria" w:cs="Cambria"/>
          <w:bdr w:val="nil"/>
          <w:lang w:val="fr-FR"/>
        </w:rPr>
        <w:t xml:space="preserve"> Cela suppose qu’un logement corresponde à un foyer.</w:t>
      </w:r>
    </w:p>
  </w:footnote>
  <w:footnote w:id="6">
    <w:p w14:paraId="46CAFDAF" w14:textId="77777777" w:rsidR="00383F72" w:rsidRPr="00883E1A" w:rsidRDefault="00383F72">
      <w:pPr>
        <w:pStyle w:val="FootnoteText"/>
        <w:rPr>
          <w:lang w:val="fr-FR"/>
        </w:rPr>
      </w:pPr>
      <w:r>
        <w:rPr>
          <w:rStyle w:val="FootnoteReference"/>
        </w:rPr>
        <w:footnoteRef/>
      </w:r>
      <w:r>
        <w:rPr>
          <w:rFonts w:eastAsia="Cambria" w:cs="Cambria"/>
          <w:bdr w:val="nil"/>
          <w:lang w:val="fr-FR"/>
        </w:rPr>
        <w:t xml:space="preserve"> Le pourcentage de logements est obtenu en divisant le nombre de logements présents dans chaque segment par le nombre total de logements dans l’EA.</w:t>
      </w:r>
    </w:p>
  </w:footnote>
  <w:footnote w:id="7">
    <w:p w14:paraId="7472F884" w14:textId="77777777" w:rsidR="00383F72" w:rsidRPr="00883E1A" w:rsidRDefault="00383F72">
      <w:pPr>
        <w:pStyle w:val="FootnoteText"/>
        <w:rPr>
          <w:lang w:val="fr-FR"/>
        </w:rPr>
      </w:pPr>
      <w:r>
        <w:rPr>
          <w:rStyle w:val="FootnoteReference"/>
        </w:rPr>
        <w:footnoteRef/>
      </w:r>
      <w:r>
        <w:rPr>
          <w:rFonts w:eastAsia="Cambria" w:cs="Cambria"/>
          <w:bdr w:val="nil"/>
          <w:lang w:val="fr-FR"/>
        </w:rPr>
        <w:t xml:space="preserve"> Le pourcentage cumulé correspond à la somme du pourcentage de logements présents dans un segment donné ajouté au pourcentage de logements précédents dans la séquence.</w:t>
      </w:r>
    </w:p>
  </w:footnote>
  <w:footnote w:id="8">
    <w:p w14:paraId="79B4C6E7" w14:textId="77777777" w:rsidR="00383F72" w:rsidRPr="00883E1A" w:rsidRDefault="00383F72">
      <w:pPr>
        <w:pStyle w:val="FootnoteText"/>
        <w:rPr>
          <w:lang w:val="fr-FR"/>
        </w:rPr>
      </w:pPr>
      <w:r>
        <w:rPr>
          <w:rStyle w:val="FootnoteReference"/>
        </w:rPr>
        <w:footnoteRef/>
      </w:r>
      <w:r>
        <w:rPr>
          <w:rFonts w:eastAsia="Cambria" w:cs="Cambria"/>
          <w:bdr w:val="nil"/>
          <w:lang w:val="fr-FR"/>
        </w:rPr>
        <w:t xml:space="preserve"> Nombre de femmes âgées de 15 à 49 ans dans le foyer</w:t>
      </w:r>
    </w:p>
  </w:footnote>
  <w:footnote w:id="9">
    <w:p w14:paraId="273F7BF0" w14:textId="77777777" w:rsidR="00383F72" w:rsidRPr="00883E1A" w:rsidRDefault="00383F72">
      <w:pPr>
        <w:pStyle w:val="FootnoteText"/>
        <w:rPr>
          <w:lang w:val="fr-FR"/>
        </w:rPr>
      </w:pPr>
      <w:r>
        <w:rPr>
          <w:rStyle w:val="FootnoteReference"/>
        </w:rPr>
        <w:footnoteRef/>
      </w:r>
      <w:r>
        <w:rPr>
          <w:rFonts w:eastAsia="Cambria" w:cs="Cambria"/>
          <w:bdr w:val="nil"/>
          <w:lang w:val="fr-FR"/>
        </w:rPr>
        <w:t xml:space="preserve"> Nombre d’hommes âgés de 15 à 49 ans dans le foyer</w:t>
      </w:r>
    </w:p>
    <w:p w14:paraId="49826EF1" w14:textId="77777777" w:rsidR="00383F72" w:rsidRPr="00883E1A" w:rsidRDefault="00383F72">
      <w:pPr>
        <w:pStyle w:val="FootnoteText"/>
        <w:rPr>
          <w:lang w:val="fr-FR"/>
        </w:rPr>
      </w:pPr>
      <w:r>
        <w:rPr>
          <w:rFonts w:eastAsia="Cambria" w:cs="Cambria"/>
          <w:bdr w:val="nil"/>
          <w:vertAlign w:val="superscript"/>
          <w:lang w:val="fr-FR"/>
        </w:rPr>
        <w:t xml:space="preserve">3 </w:t>
      </w:r>
      <w:r>
        <w:rPr>
          <w:rFonts w:eastAsia="Cambria" w:cs="Cambria"/>
          <w:bdr w:val="nil"/>
          <w:lang w:val="fr-FR"/>
        </w:rPr>
        <w:t>Nombre d’enfants de moins de 5 ans dans le foyer</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78FCB1" w14:textId="77777777" w:rsidR="00383F72" w:rsidRPr="002D6EEA" w:rsidRDefault="00383F72" w:rsidP="002D6EEA">
    <w:pPr>
      <w:pStyle w:val="Header"/>
      <w:jc w:val="left"/>
    </w:pPr>
    <w:r w:rsidRPr="002D6EEA">
      <w:rPr>
        <w:rFonts w:ascii="Calibri" w:eastAsia="Times New Roman" w:hAnsi="Calibri"/>
        <w:noProof/>
      </w:rPr>
      <w:drawing>
        <wp:inline distT="0" distB="0" distL="0" distR="0" wp14:anchorId="0D1079B4" wp14:editId="4C19AE3B">
          <wp:extent cx="5372100" cy="518106"/>
          <wp:effectExtent l="0" t="0" r="0" b="0"/>
          <wp:docPr id="12" name="Picture 12" descr="P:\21574.00_JHU_Intl_Affairs_RADAR_Logo_Concepts\04 Graphics\03 Design Studies\LS\word\ROUND TWO\word_page1_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213380" name="Picture 1" descr="P:\21574.00_JHU_Intl_Affairs_RADAR_Logo_Concepts\04 Graphics\03 Design Studies\LS\word\ROUND TWO\word_page1_header.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5437527" cy="524416"/>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70ED99" w14:textId="77777777" w:rsidR="00383F72" w:rsidRDefault="00383F72">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B25037" w14:textId="77777777" w:rsidR="00383F72" w:rsidRPr="00EB1DB2" w:rsidRDefault="00383F72" w:rsidP="005B6206">
    <w:pPr>
      <w:spacing w:line="240" w:lineRule="auto"/>
      <w:rPr>
        <w:rFonts w:ascii="Arial" w:hAnsi="Arial" w:cs="Arial"/>
        <w:sz w:val="20"/>
        <w:szCs w:val="20"/>
        <w:lang w:val="pt-PT"/>
      </w:rPr>
    </w:pPr>
    <w:r>
      <w:rPr>
        <w:rFonts w:ascii="Arial" w:eastAsia="Arial" w:hAnsi="Arial" w:cs="Arial"/>
        <w:b/>
        <w:bCs/>
        <w:i/>
        <w:iCs/>
        <w:sz w:val="20"/>
        <w:szCs w:val="20"/>
        <w:bdr w:val="nil"/>
        <w:lang w:val="fr-FR"/>
      </w:rPr>
      <w:tab/>
    </w:r>
    <w:r>
      <w:rPr>
        <w:rFonts w:ascii="Arial" w:eastAsia="Arial" w:hAnsi="Arial" w:cs="Arial"/>
        <w:b/>
        <w:bCs/>
        <w:i/>
        <w:iCs/>
        <w:sz w:val="20"/>
        <w:szCs w:val="20"/>
        <w:bdr w:val="nil"/>
        <w:lang w:val="fr-FR"/>
      </w:rPr>
      <w:tab/>
    </w:r>
    <w:r>
      <w:rPr>
        <w:rFonts w:ascii="Arial" w:eastAsia="Arial" w:hAnsi="Arial" w:cs="Arial"/>
        <w:b/>
        <w:bCs/>
        <w:i/>
        <w:iCs/>
        <w:sz w:val="20"/>
        <w:szCs w:val="20"/>
        <w:bdr w:val="nil"/>
        <w:lang w:val="fr-FR"/>
      </w:rPr>
      <w:tab/>
    </w:r>
    <w:r>
      <w:rPr>
        <w:rFonts w:ascii="Arial" w:eastAsia="Arial" w:hAnsi="Arial" w:cs="Arial"/>
        <w:b/>
        <w:bCs/>
        <w:i/>
        <w:iCs/>
        <w:sz w:val="20"/>
        <w:szCs w:val="20"/>
        <w:bdr w:val="nil"/>
        <w:lang w:val="fr-FR"/>
      </w:rPr>
      <w:tab/>
    </w:r>
    <w:r>
      <w:rPr>
        <w:rFonts w:ascii="Arial" w:eastAsia="Arial" w:hAnsi="Arial" w:cs="Arial"/>
        <w:b/>
        <w:bCs/>
        <w:i/>
        <w:iCs/>
        <w:sz w:val="20"/>
        <w:szCs w:val="20"/>
        <w:bdr w:val="nil"/>
        <w:lang w:val="fr-FR"/>
      </w:rPr>
      <w:tab/>
    </w:r>
    <w:r>
      <w:rPr>
        <w:rFonts w:ascii="Arial" w:eastAsia="Arial" w:hAnsi="Arial" w:cs="Arial"/>
        <w:b/>
        <w:bCs/>
        <w:i/>
        <w:iCs/>
        <w:sz w:val="20"/>
        <w:szCs w:val="20"/>
        <w:bdr w:val="nil"/>
        <w:lang w:val="fr-FR"/>
      </w:rPr>
      <w:tab/>
    </w:r>
    <w:r>
      <w:rPr>
        <w:rFonts w:ascii="Arial" w:eastAsia="Arial" w:hAnsi="Arial" w:cs="Arial"/>
        <w:b/>
        <w:bCs/>
        <w:i/>
        <w:iCs/>
        <w:sz w:val="20"/>
        <w:szCs w:val="20"/>
        <w:bdr w:val="nil"/>
        <w:lang w:val="fr-FR"/>
      </w:rPr>
      <w:tab/>
    </w:r>
    <w:r>
      <w:rPr>
        <w:rFonts w:ascii="Arial" w:eastAsia="Arial" w:hAnsi="Arial" w:cs="Arial"/>
        <w:b/>
        <w:bCs/>
        <w:i/>
        <w:iCs/>
        <w:sz w:val="20"/>
        <w:szCs w:val="20"/>
        <w:bdr w:val="nil"/>
        <w:lang w:val="fr-FR"/>
      </w:rPr>
      <w:tab/>
    </w:r>
    <w:r>
      <w:rPr>
        <w:rFonts w:ascii="Arial" w:eastAsia="Arial" w:hAnsi="Arial" w:cs="Arial"/>
        <w:b/>
        <w:bCs/>
        <w:i/>
        <w:iCs/>
        <w:sz w:val="20"/>
        <w:szCs w:val="20"/>
        <w:bdr w:val="nil"/>
        <w:lang w:val="fr-FR"/>
      </w:rPr>
      <w:tab/>
    </w:r>
    <w:r>
      <w:rPr>
        <w:rFonts w:ascii="Arial" w:eastAsia="Arial" w:hAnsi="Arial" w:cs="Arial"/>
        <w:b/>
        <w:bCs/>
        <w:i/>
        <w:iCs/>
        <w:sz w:val="20"/>
        <w:szCs w:val="20"/>
        <w:bdr w:val="nil"/>
        <w:lang w:val="fr-FR"/>
      </w:rPr>
      <w:tab/>
    </w:r>
    <w:r>
      <w:rPr>
        <w:rFonts w:ascii="Arial" w:eastAsia="Arial" w:hAnsi="Arial" w:cs="Arial"/>
        <w:b/>
        <w:bCs/>
        <w:i/>
        <w:iCs/>
        <w:sz w:val="20"/>
        <w:szCs w:val="20"/>
        <w:bdr w:val="nil"/>
        <w:lang w:val="fr-FR"/>
      </w:rPr>
      <w:tab/>
    </w:r>
    <w:r>
      <w:rPr>
        <w:rFonts w:ascii="Arial" w:eastAsia="Arial" w:hAnsi="Arial" w:cs="Arial"/>
        <w:b/>
        <w:bCs/>
        <w:i/>
        <w:iCs/>
        <w:sz w:val="20"/>
        <w:szCs w:val="20"/>
        <w:bdr w:val="nil"/>
        <w:lang w:val="fr-FR"/>
      </w:rPr>
      <w:tab/>
    </w:r>
    <w:r>
      <w:rPr>
        <w:rFonts w:ascii="Arial" w:eastAsia="Arial" w:hAnsi="Arial" w:cs="Arial"/>
        <w:b/>
        <w:bCs/>
        <w:i/>
        <w:iCs/>
        <w:sz w:val="20"/>
        <w:szCs w:val="20"/>
        <w:bdr w:val="nil"/>
        <w:lang w:val="fr-FR"/>
      </w:rPr>
      <w:tab/>
    </w:r>
    <w:r>
      <w:rPr>
        <w:rFonts w:ascii="Arial" w:eastAsia="Arial" w:hAnsi="Arial" w:cs="Arial"/>
        <w:b/>
        <w:bCs/>
        <w:i/>
        <w:iCs/>
        <w:sz w:val="20"/>
        <w:szCs w:val="20"/>
        <w:bdr w:val="nil"/>
        <w:lang w:val="fr-FR"/>
      </w:rPr>
      <w:tab/>
    </w:r>
    <w:r>
      <w:rPr>
        <w:rFonts w:ascii="Arial" w:eastAsia="Arial" w:hAnsi="Arial" w:cs="Arial"/>
        <w:b/>
        <w:bCs/>
        <w:i/>
        <w:iCs/>
        <w:sz w:val="20"/>
        <w:szCs w:val="20"/>
        <w:bdr w:val="nil"/>
        <w:lang w:val="fr-FR"/>
      </w:rPr>
      <w:tab/>
    </w:r>
    <w:r>
      <w:rPr>
        <w:rFonts w:ascii="Arial" w:eastAsia="Arial" w:hAnsi="Arial" w:cs="Arial"/>
        <w:b/>
        <w:bCs/>
        <w:i/>
        <w:iCs/>
        <w:sz w:val="20"/>
        <w:szCs w:val="20"/>
        <w:bdr w:val="nil"/>
        <w:lang w:val="fr-FR"/>
      </w:rPr>
      <w:tab/>
    </w:r>
    <w:r w:rsidRPr="00EB1DB2">
      <w:rPr>
        <w:rFonts w:ascii="Arial" w:eastAsia="Arial" w:hAnsi="Arial" w:cs="Arial"/>
        <w:b/>
        <w:bCs/>
        <w:sz w:val="20"/>
        <w:szCs w:val="20"/>
        <w:bdr w:val="nil"/>
        <w:lang w:val="pt-PT"/>
      </w:rPr>
      <w:t>Page  I___I___I  sur  I___I___I pages</w: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91F6A6" w14:textId="77777777" w:rsidR="00383F72" w:rsidRPr="00EB1DB2" w:rsidRDefault="00383F72" w:rsidP="005B6206">
    <w:pPr>
      <w:spacing w:line="240" w:lineRule="auto"/>
      <w:rPr>
        <w:rFonts w:ascii="Arial" w:hAnsi="Arial" w:cs="Arial"/>
        <w:sz w:val="20"/>
        <w:szCs w:val="20"/>
        <w:lang w:val="pt-PT"/>
      </w:rPr>
    </w:pPr>
    <w:r w:rsidRPr="00EB1DB2">
      <w:rPr>
        <w:rFonts w:ascii="Arial" w:eastAsia="Arial" w:hAnsi="Arial" w:cs="Arial"/>
        <w:sz w:val="20"/>
        <w:szCs w:val="20"/>
        <w:bdr w:val="nil"/>
        <w:lang w:val="pt-PT"/>
      </w:rPr>
      <w:t>Grappe …………….………………….……………… I___I___I___I</w:t>
    </w:r>
    <w:r w:rsidRPr="00EB1DB2">
      <w:rPr>
        <w:rFonts w:ascii="Arial" w:eastAsia="Arial" w:hAnsi="Arial" w:cs="Arial"/>
        <w:i/>
        <w:iCs/>
        <w:sz w:val="20"/>
        <w:szCs w:val="20"/>
        <w:bdr w:val="nil"/>
        <w:lang w:val="pt-PT"/>
      </w:rPr>
      <w:tab/>
    </w:r>
    <w:r w:rsidRPr="00EB1DB2">
      <w:rPr>
        <w:rFonts w:ascii="Arial" w:eastAsia="Arial" w:hAnsi="Arial" w:cs="Arial"/>
        <w:i/>
        <w:iCs/>
        <w:sz w:val="20"/>
        <w:szCs w:val="20"/>
        <w:bdr w:val="nil"/>
        <w:lang w:val="pt-PT"/>
      </w:rPr>
      <w:tab/>
    </w:r>
    <w:r w:rsidRPr="00EB1DB2">
      <w:rPr>
        <w:rFonts w:ascii="Arial" w:eastAsia="Arial" w:hAnsi="Arial" w:cs="Arial"/>
        <w:b/>
        <w:bCs/>
        <w:i/>
        <w:iCs/>
        <w:sz w:val="20"/>
        <w:szCs w:val="20"/>
        <w:bdr w:val="nil"/>
        <w:lang w:val="pt-PT"/>
      </w:rPr>
      <w:tab/>
    </w:r>
    <w:r w:rsidRPr="00EB1DB2">
      <w:rPr>
        <w:rFonts w:ascii="Arial" w:eastAsia="Arial" w:hAnsi="Arial" w:cs="Arial"/>
        <w:b/>
        <w:bCs/>
        <w:i/>
        <w:iCs/>
        <w:sz w:val="20"/>
        <w:szCs w:val="20"/>
        <w:bdr w:val="nil"/>
        <w:lang w:val="pt-PT"/>
      </w:rPr>
      <w:tab/>
    </w:r>
    <w:r w:rsidRPr="00EB1DB2">
      <w:rPr>
        <w:rFonts w:ascii="Arial" w:eastAsia="Arial" w:hAnsi="Arial" w:cs="Arial"/>
        <w:b/>
        <w:bCs/>
        <w:i/>
        <w:iCs/>
        <w:sz w:val="20"/>
        <w:szCs w:val="20"/>
        <w:bdr w:val="nil"/>
        <w:lang w:val="pt-PT"/>
      </w:rPr>
      <w:tab/>
    </w:r>
    <w:r w:rsidRPr="00EB1DB2">
      <w:rPr>
        <w:rFonts w:ascii="Arial" w:eastAsia="Arial" w:hAnsi="Arial" w:cs="Arial"/>
        <w:b/>
        <w:bCs/>
        <w:i/>
        <w:iCs/>
        <w:sz w:val="20"/>
        <w:szCs w:val="20"/>
        <w:bdr w:val="nil"/>
        <w:lang w:val="pt-PT"/>
      </w:rPr>
      <w:tab/>
    </w:r>
    <w:r w:rsidRPr="00EB1DB2">
      <w:rPr>
        <w:rFonts w:ascii="Arial" w:eastAsia="Arial" w:hAnsi="Arial" w:cs="Arial"/>
        <w:b/>
        <w:bCs/>
        <w:i/>
        <w:iCs/>
        <w:sz w:val="20"/>
        <w:szCs w:val="20"/>
        <w:bdr w:val="nil"/>
        <w:lang w:val="pt-PT"/>
      </w:rPr>
      <w:tab/>
    </w:r>
    <w:r w:rsidRPr="00EB1DB2">
      <w:rPr>
        <w:rFonts w:ascii="Arial" w:eastAsia="Arial" w:hAnsi="Arial" w:cs="Arial"/>
        <w:b/>
        <w:bCs/>
        <w:i/>
        <w:iCs/>
        <w:sz w:val="20"/>
        <w:szCs w:val="20"/>
        <w:bdr w:val="nil"/>
        <w:lang w:val="pt-PT"/>
      </w:rPr>
      <w:tab/>
    </w:r>
    <w:r w:rsidRPr="00EB1DB2">
      <w:rPr>
        <w:rFonts w:ascii="Arial" w:eastAsia="Arial" w:hAnsi="Arial" w:cs="Arial"/>
        <w:b/>
        <w:bCs/>
        <w:sz w:val="20"/>
        <w:szCs w:val="20"/>
        <w:bdr w:val="nil"/>
        <w:lang w:val="pt-PT"/>
      </w:rPr>
      <w:t>Page  I___I___I sur I___I___I pages</w: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1F61ED" w14:textId="77777777" w:rsidR="00383F72" w:rsidRPr="00EA40C0" w:rsidRDefault="00383F72" w:rsidP="00EA40C0">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D5223592"/>
    <w:lvl w:ilvl="0">
      <w:start w:val="1"/>
      <w:numFmt w:val="bullet"/>
      <w:pStyle w:val="PlaceholderText1"/>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pStyle w:val="LightShading1"/>
      <w:lvlText w:val="o"/>
      <w:lvlJc w:val="left"/>
      <w:pPr>
        <w:tabs>
          <w:tab w:val="num" w:pos="1440"/>
        </w:tabs>
        <w:ind w:left="1800" w:hanging="360"/>
      </w:pPr>
      <w:rPr>
        <w:rFonts w:ascii="Courier New" w:hAnsi="Courier New" w:hint="default"/>
      </w:rPr>
    </w:lvl>
    <w:lvl w:ilvl="3">
      <w:start w:val="1"/>
      <w:numFmt w:val="bullet"/>
      <w:pStyle w:val="LightList1"/>
      <w:lvlText w:val=""/>
      <w:lvlJc w:val="left"/>
      <w:pPr>
        <w:tabs>
          <w:tab w:val="num" w:pos="2160"/>
        </w:tabs>
        <w:ind w:left="2520" w:hanging="360"/>
      </w:pPr>
      <w:rPr>
        <w:rFonts w:ascii="Wingdings" w:hAnsi="Wingdings" w:hint="default"/>
      </w:rPr>
    </w:lvl>
    <w:lvl w:ilvl="4">
      <w:start w:val="1"/>
      <w:numFmt w:val="bullet"/>
      <w:pStyle w:val="LightGrid1"/>
      <w:lvlText w:val=""/>
      <w:lvlJc w:val="left"/>
      <w:pPr>
        <w:tabs>
          <w:tab w:val="num" w:pos="2880"/>
        </w:tabs>
        <w:ind w:left="3240" w:hanging="360"/>
      </w:pPr>
      <w:rPr>
        <w:rFonts w:ascii="Wingdings" w:hAnsi="Wingdings" w:hint="default"/>
      </w:rPr>
    </w:lvl>
    <w:lvl w:ilvl="5">
      <w:start w:val="1"/>
      <w:numFmt w:val="bullet"/>
      <w:pStyle w:val="MediumShading11"/>
      <w:lvlText w:val=""/>
      <w:lvlJc w:val="left"/>
      <w:pPr>
        <w:tabs>
          <w:tab w:val="num" w:pos="3600"/>
        </w:tabs>
        <w:ind w:left="3960" w:hanging="360"/>
      </w:pPr>
      <w:rPr>
        <w:rFonts w:ascii="Symbol" w:hAnsi="Symbol" w:hint="default"/>
      </w:rPr>
    </w:lvl>
    <w:lvl w:ilvl="6">
      <w:start w:val="1"/>
      <w:numFmt w:val="bullet"/>
      <w:pStyle w:val="MediumShading21"/>
      <w:lvlText w:val="o"/>
      <w:lvlJc w:val="left"/>
      <w:pPr>
        <w:tabs>
          <w:tab w:val="num" w:pos="4320"/>
        </w:tabs>
        <w:ind w:left="4680" w:hanging="360"/>
      </w:pPr>
      <w:rPr>
        <w:rFonts w:ascii="Courier New" w:hAnsi="Courier New" w:hint="default"/>
      </w:rPr>
    </w:lvl>
    <w:lvl w:ilvl="7">
      <w:start w:val="1"/>
      <w:numFmt w:val="bullet"/>
      <w:pStyle w:val="MediumList11"/>
      <w:lvlText w:val=""/>
      <w:lvlJc w:val="left"/>
      <w:pPr>
        <w:tabs>
          <w:tab w:val="num" w:pos="5040"/>
        </w:tabs>
        <w:ind w:left="5400" w:hanging="360"/>
      </w:pPr>
      <w:rPr>
        <w:rFonts w:ascii="Wingdings" w:hAnsi="Wingdings" w:hint="default"/>
      </w:rPr>
    </w:lvl>
    <w:lvl w:ilvl="8">
      <w:start w:val="1"/>
      <w:numFmt w:val="bullet"/>
      <w:pStyle w:val="MediumList21"/>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singleLevel"/>
    <w:tmpl w:val="00000000"/>
    <w:lvl w:ilvl="0">
      <w:start w:val="1"/>
      <w:numFmt w:val="decimal"/>
      <w:pStyle w:val="1"/>
      <w:lvlText w:val="%1."/>
      <w:lvlJc w:val="left"/>
      <w:pPr>
        <w:tabs>
          <w:tab w:val="num" w:pos="720"/>
        </w:tabs>
      </w:pPr>
      <w:rPr>
        <w:rFonts w:ascii="Arial" w:hAnsi="Arial"/>
        <w:sz w:val="24"/>
      </w:rPr>
    </w:lvl>
  </w:abstractNum>
  <w:abstractNum w:abstractNumId="2" w15:restartNumberingAfterBreak="0">
    <w:nsid w:val="031E493C"/>
    <w:multiLevelType w:val="hybridMultilevel"/>
    <w:tmpl w:val="9114167A"/>
    <w:lvl w:ilvl="0" w:tplc="E4BC8368">
      <w:start w:val="1"/>
      <w:numFmt w:val="bullet"/>
      <w:lvlText w:val=""/>
      <w:lvlJc w:val="left"/>
      <w:pPr>
        <w:ind w:left="720" w:hanging="360"/>
      </w:pPr>
      <w:rPr>
        <w:rFonts w:ascii="Symbol" w:hAnsi="Symbol" w:hint="default"/>
      </w:rPr>
    </w:lvl>
    <w:lvl w:ilvl="1" w:tplc="937EE906" w:tentative="1">
      <w:start w:val="1"/>
      <w:numFmt w:val="bullet"/>
      <w:lvlText w:val="o"/>
      <w:lvlJc w:val="left"/>
      <w:pPr>
        <w:ind w:left="1440" w:hanging="360"/>
      </w:pPr>
      <w:rPr>
        <w:rFonts w:ascii="Courier New" w:hAnsi="Courier New" w:cs="Courier New" w:hint="default"/>
      </w:rPr>
    </w:lvl>
    <w:lvl w:ilvl="2" w:tplc="3AA66E28" w:tentative="1">
      <w:start w:val="1"/>
      <w:numFmt w:val="bullet"/>
      <w:lvlText w:val=""/>
      <w:lvlJc w:val="left"/>
      <w:pPr>
        <w:ind w:left="2160" w:hanging="360"/>
      </w:pPr>
      <w:rPr>
        <w:rFonts w:ascii="Wingdings" w:hAnsi="Wingdings" w:hint="default"/>
      </w:rPr>
    </w:lvl>
    <w:lvl w:ilvl="3" w:tplc="7408DBAC" w:tentative="1">
      <w:start w:val="1"/>
      <w:numFmt w:val="bullet"/>
      <w:lvlText w:val=""/>
      <w:lvlJc w:val="left"/>
      <w:pPr>
        <w:ind w:left="2880" w:hanging="360"/>
      </w:pPr>
      <w:rPr>
        <w:rFonts w:ascii="Symbol" w:hAnsi="Symbol" w:hint="default"/>
      </w:rPr>
    </w:lvl>
    <w:lvl w:ilvl="4" w:tplc="FE0E0790" w:tentative="1">
      <w:start w:val="1"/>
      <w:numFmt w:val="bullet"/>
      <w:lvlText w:val="o"/>
      <w:lvlJc w:val="left"/>
      <w:pPr>
        <w:ind w:left="3600" w:hanging="360"/>
      </w:pPr>
      <w:rPr>
        <w:rFonts w:ascii="Courier New" w:hAnsi="Courier New" w:cs="Courier New" w:hint="default"/>
      </w:rPr>
    </w:lvl>
    <w:lvl w:ilvl="5" w:tplc="99143EF0" w:tentative="1">
      <w:start w:val="1"/>
      <w:numFmt w:val="bullet"/>
      <w:lvlText w:val=""/>
      <w:lvlJc w:val="left"/>
      <w:pPr>
        <w:ind w:left="4320" w:hanging="360"/>
      </w:pPr>
      <w:rPr>
        <w:rFonts w:ascii="Wingdings" w:hAnsi="Wingdings" w:hint="default"/>
      </w:rPr>
    </w:lvl>
    <w:lvl w:ilvl="6" w:tplc="E4C60678" w:tentative="1">
      <w:start w:val="1"/>
      <w:numFmt w:val="bullet"/>
      <w:lvlText w:val=""/>
      <w:lvlJc w:val="left"/>
      <w:pPr>
        <w:ind w:left="5040" w:hanging="360"/>
      </w:pPr>
      <w:rPr>
        <w:rFonts w:ascii="Symbol" w:hAnsi="Symbol" w:hint="default"/>
      </w:rPr>
    </w:lvl>
    <w:lvl w:ilvl="7" w:tplc="8DA67DEA" w:tentative="1">
      <w:start w:val="1"/>
      <w:numFmt w:val="bullet"/>
      <w:lvlText w:val="o"/>
      <w:lvlJc w:val="left"/>
      <w:pPr>
        <w:ind w:left="5760" w:hanging="360"/>
      </w:pPr>
      <w:rPr>
        <w:rFonts w:ascii="Courier New" w:hAnsi="Courier New" w:cs="Courier New" w:hint="default"/>
      </w:rPr>
    </w:lvl>
    <w:lvl w:ilvl="8" w:tplc="10F01442" w:tentative="1">
      <w:start w:val="1"/>
      <w:numFmt w:val="bullet"/>
      <w:lvlText w:val=""/>
      <w:lvlJc w:val="left"/>
      <w:pPr>
        <w:ind w:left="6480" w:hanging="360"/>
      </w:pPr>
      <w:rPr>
        <w:rFonts w:ascii="Wingdings" w:hAnsi="Wingdings" w:hint="default"/>
      </w:rPr>
    </w:lvl>
  </w:abstractNum>
  <w:abstractNum w:abstractNumId="3" w15:restartNumberingAfterBreak="0">
    <w:nsid w:val="0CE60C6D"/>
    <w:multiLevelType w:val="hybridMultilevel"/>
    <w:tmpl w:val="C96CF308"/>
    <w:lvl w:ilvl="0" w:tplc="B81C8AFE">
      <w:start w:val="1"/>
      <w:numFmt w:val="bullet"/>
      <w:lvlText w:val=""/>
      <w:lvlJc w:val="left"/>
      <w:pPr>
        <w:ind w:left="720" w:hanging="360"/>
      </w:pPr>
      <w:rPr>
        <w:rFonts w:ascii="Symbol" w:hAnsi="Symbol" w:hint="default"/>
      </w:rPr>
    </w:lvl>
    <w:lvl w:ilvl="1" w:tplc="AD1A72F0" w:tentative="1">
      <w:start w:val="1"/>
      <w:numFmt w:val="bullet"/>
      <w:lvlText w:val="o"/>
      <w:lvlJc w:val="left"/>
      <w:pPr>
        <w:ind w:left="1440" w:hanging="360"/>
      </w:pPr>
      <w:rPr>
        <w:rFonts w:ascii="Courier New" w:hAnsi="Courier New" w:cs="Courier New" w:hint="default"/>
      </w:rPr>
    </w:lvl>
    <w:lvl w:ilvl="2" w:tplc="D5B667CA" w:tentative="1">
      <w:start w:val="1"/>
      <w:numFmt w:val="bullet"/>
      <w:lvlText w:val=""/>
      <w:lvlJc w:val="left"/>
      <w:pPr>
        <w:ind w:left="2160" w:hanging="360"/>
      </w:pPr>
      <w:rPr>
        <w:rFonts w:ascii="Wingdings" w:hAnsi="Wingdings" w:hint="default"/>
      </w:rPr>
    </w:lvl>
    <w:lvl w:ilvl="3" w:tplc="401617E8" w:tentative="1">
      <w:start w:val="1"/>
      <w:numFmt w:val="bullet"/>
      <w:lvlText w:val=""/>
      <w:lvlJc w:val="left"/>
      <w:pPr>
        <w:ind w:left="2880" w:hanging="360"/>
      </w:pPr>
      <w:rPr>
        <w:rFonts w:ascii="Symbol" w:hAnsi="Symbol" w:hint="default"/>
      </w:rPr>
    </w:lvl>
    <w:lvl w:ilvl="4" w:tplc="67F6A3DA" w:tentative="1">
      <w:start w:val="1"/>
      <w:numFmt w:val="bullet"/>
      <w:lvlText w:val="o"/>
      <w:lvlJc w:val="left"/>
      <w:pPr>
        <w:ind w:left="3600" w:hanging="360"/>
      </w:pPr>
      <w:rPr>
        <w:rFonts w:ascii="Courier New" w:hAnsi="Courier New" w:cs="Courier New" w:hint="default"/>
      </w:rPr>
    </w:lvl>
    <w:lvl w:ilvl="5" w:tplc="6D109076" w:tentative="1">
      <w:start w:val="1"/>
      <w:numFmt w:val="bullet"/>
      <w:lvlText w:val=""/>
      <w:lvlJc w:val="left"/>
      <w:pPr>
        <w:ind w:left="4320" w:hanging="360"/>
      </w:pPr>
      <w:rPr>
        <w:rFonts w:ascii="Wingdings" w:hAnsi="Wingdings" w:hint="default"/>
      </w:rPr>
    </w:lvl>
    <w:lvl w:ilvl="6" w:tplc="8202F98E" w:tentative="1">
      <w:start w:val="1"/>
      <w:numFmt w:val="bullet"/>
      <w:lvlText w:val=""/>
      <w:lvlJc w:val="left"/>
      <w:pPr>
        <w:ind w:left="5040" w:hanging="360"/>
      </w:pPr>
      <w:rPr>
        <w:rFonts w:ascii="Symbol" w:hAnsi="Symbol" w:hint="default"/>
      </w:rPr>
    </w:lvl>
    <w:lvl w:ilvl="7" w:tplc="62747088" w:tentative="1">
      <w:start w:val="1"/>
      <w:numFmt w:val="bullet"/>
      <w:lvlText w:val="o"/>
      <w:lvlJc w:val="left"/>
      <w:pPr>
        <w:ind w:left="5760" w:hanging="360"/>
      </w:pPr>
      <w:rPr>
        <w:rFonts w:ascii="Courier New" w:hAnsi="Courier New" w:cs="Courier New" w:hint="default"/>
      </w:rPr>
    </w:lvl>
    <w:lvl w:ilvl="8" w:tplc="9DA65DE2" w:tentative="1">
      <w:start w:val="1"/>
      <w:numFmt w:val="bullet"/>
      <w:lvlText w:val=""/>
      <w:lvlJc w:val="left"/>
      <w:pPr>
        <w:ind w:left="6480" w:hanging="360"/>
      </w:pPr>
      <w:rPr>
        <w:rFonts w:ascii="Wingdings" w:hAnsi="Wingdings" w:hint="default"/>
      </w:rPr>
    </w:lvl>
  </w:abstractNum>
  <w:abstractNum w:abstractNumId="4" w15:restartNumberingAfterBreak="0">
    <w:nsid w:val="0FD353E4"/>
    <w:multiLevelType w:val="hybridMultilevel"/>
    <w:tmpl w:val="F36E7806"/>
    <w:lvl w:ilvl="0" w:tplc="24FE8930">
      <w:start w:val="1"/>
      <w:numFmt w:val="bullet"/>
      <w:lvlText w:val=""/>
      <w:lvlJc w:val="left"/>
      <w:pPr>
        <w:ind w:left="1800" w:hanging="360"/>
      </w:pPr>
      <w:rPr>
        <w:rFonts w:ascii="Symbol" w:hAnsi="Symbol" w:hint="default"/>
      </w:rPr>
    </w:lvl>
    <w:lvl w:ilvl="1" w:tplc="8BA0E3C2" w:tentative="1">
      <w:start w:val="1"/>
      <w:numFmt w:val="bullet"/>
      <w:lvlText w:val="o"/>
      <w:lvlJc w:val="left"/>
      <w:pPr>
        <w:ind w:left="2520" w:hanging="360"/>
      </w:pPr>
      <w:rPr>
        <w:rFonts w:ascii="Courier New" w:hAnsi="Courier New" w:cs="Courier New" w:hint="default"/>
      </w:rPr>
    </w:lvl>
    <w:lvl w:ilvl="2" w:tplc="4CE44712" w:tentative="1">
      <w:start w:val="1"/>
      <w:numFmt w:val="bullet"/>
      <w:lvlText w:val=""/>
      <w:lvlJc w:val="left"/>
      <w:pPr>
        <w:ind w:left="3240" w:hanging="360"/>
      </w:pPr>
      <w:rPr>
        <w:rFonts w:ascii="Wingdings" w:hAnsi="Wingdings" w:hint="default"/>
      </w:rPr>
    </w:lvl>
    <w:lvl w:ilvl="3" w:tplc="D1B6B53A" w:tentative="1">
      <w:start w:val="1"/>
      <w:numFmt w:val="bullet"/>
      <w:lvlText w:val=""/>
      <w:lvlJc w:val="left"/>
      <w:pPr>
        <w:ind w:left="3960" w:hanging="360"/>
      </w:pPr>
      <w:rPr>
        <w:rFonts w:ascii="Symbol" w:hAnsi="Symbol" w:hint="default"/>
      </w:rPr>
    </w:lvl>
    <w:lvl w:ilvl="4" w:tplc="EEE68868" w:tentative="1">
      <w:start w:val="1"/>
      <w:numFmt w:val="bullet"/>
      <w:lvlText w:val="o"/>
      <w:lvlJc w:val="left"/>
      <w:pPr>
        <w:ind w:left="4680" w:hanging="360"/>
      </w:pPr>
      <w:rPr>
        <w:rFonts w:ascii="Courier New" w:hAnsi="Courier New" w:cs="Courier New" w:hint="default"/>
      </w:rPr>
    </w:lvl>
    <w:lvl w:ilvl="5" w:tplc="83582E2A" w:tentative="1">
      <w:start w:val="1"/>
      <w:numFmt w:val="bullet"/>
      <w:lvlText w:val=""/>
      <w:lvlJc w:val="left"/>
      <w:pPr>
        <w:ind w:left="5400" w:hanging="360"/>
      </w:pPr>
      <w:rPr>
        <w:rFonts w:ascii="Wingdings" w:hAnsi="Wingdings" w:hint="default"/>
      </w:rPr>
    </w:lvl>
    <w:lvl w:ilvl="6" w:tplc="905A4292" w:tentative="1">
      <w:start w:val="1"/>
      <w:numFmt w:val="bullet"/>
      <w:lvlText w:val=""/>
      <w:lvlJc w:val="left"/>
      <w:pPr>
        <w:ind w:left="6120" w:hanging="360"/>
      </w:pPr>
      <w:rPr>
        <w:rFonts w:ascii="Symbol" w:hAnsi="Symbol" w:hint="default"/>
      </w:rPr>
    </w:lvl>
    <w:lvl w:ilvl="7" w:tplc="538A53AE" w:tentative="1">
      <w:start w:val="1"/>
      <w:numFmt w:val="bullet"/>
      <w:lvlText w:val="o"/>
      <w:lvlJc w:val="left"/>
      <w:pPr>
        <w:ind w:left="6840" w:hanging="360"/>
      </w:pPr>
      <w:rPr>
        <w:rFonts w:ascii="Courier New" w:hAnsi="Courier New" w:cs="Courier New" w:hint="default"/>
      </w:rPr>
    </w:lvl>
    <w:lvl w:ilvl="8" w:tplc="BCF0F4C2" w:tentative="1">
      <w:start w:val="1"/>
      <w:numFmt w:val="bullet"/>
      <w:lvlText w:val=""/>
      <w:lvlJc w:val="left"/>
      <w:pPr>
        <w:ind w:left="7560" w:hanging="360"/>
      </w:pPr>
      <w:rPr>
        <w:rFonts w:ascii="Wingdings" w:hAnsi="Wingdings" w:hint="default"/>
      </w:rPr>
    </w:lvl>
  </w:abstractNum>
  <w:abstractNum w:abstractNumId="5" w15:restartNumberingAfterBreak="0">
    <w:nsid w:val="11CE2E22"/>
    <w:multiLevelType w:val="hybridMultilevel"/>
    <w:tmpl w:val="36E43008"/>
    <w:lvl w:ilvl="0" w:tplc="3334AAAA">
      <w:start w:val="1"/>
      <w:numFmt w:val="decimal"/>
      <w:lvlText w:val="%1."/>
      <w:lvlJc w:val="left"/>
      <w:pPr>
        <w:ind w:left="1440" w:hanging="360"/>
      </w:pPr>
    </w:lvl>
    <w:lvl w:ilvl="1" w:tplc="B518E6BE" w:tentative="1">
      <w:start w:val="1"/>
      <w:numFmt w:val="lowerLetter"/>
      <w:lvlText w:val="%2."/>
      <w:lvlJc w:val="left"/>
      <w:pPr>
        <w:ind w:left="2160" w:hanging="360"/>
      </w:pPr>
    </w:lvl>
    <w:lvl w:ilvl="2" w:tplc="A5F8CA6E" w:tentative="1">
      <w:start w:val="1"/>
      <w:numFmt w:val="lowerRoman"/>
      <w:lvlText w:val="%3."/>
      <w:lvlJc w:val="right"/>
      <w:pPr>
        <w:ind w:left="2880" w:hanging="180"/>
      </w:pPr>
    </w:lvl>
    <w:lvl w:ilvl="3" w:tplc="7FBA6E08" w:tentative="1">
      <w:start w:val="1"/>
      <w:numFmt w:val="decimal"/>
      <w:lvlText w:val="%4."/>
      <w:lvlJc w:val="left"/>
      <w:pPr>
        <w:ind w:left="3600" w:hanging="360"/>
      </w:pPr>
    </w:lvl>
    <w:lvl w:ilvl="4" w:tplc="8CBA545A" w:tentative="1">
      <w:start w:val="1"/>
      <w:numFmt w:val="lowerLetter"/>
      <w:lvlText w:val="%5."/>
      <w:lvlJc w:val="left"/>
      <w:pPr>
        <w:ind w:left="4320" w:hanging="360"/>
      </w:pPr>
    </w:lvl>
    <w:lvl w:ilvl="5" w:tplc="6FD263D4" w:tentative="1">
      <w:start w:val="1"/>
      <w:numFmt w:val="lowerRoman"/>
      <w:lvlText w:val="%6."/>
      <w:lvlJc w:val="right"/>
      <w:pPr>
        <w:ind w:left="5040" w:hanging="180"/>
      </w:pPr>
    </w:lvl>
    <w:lvl w:ilvl="6" w:tplc="3D929666" w:tentative="1">
      <w:start w:val="1"/>
      <w:numFmt w:val="decimal"/>
      <w:lvlText w:val="%7."/>
      <w:lvlJc w:val="left"/>
      <w:pPr>
        <w:ind w:left="5760" w:hanging="360"/>
      </w:pPr>
    </w:lvl>
    <w:lvl w:ilvl="7" w:tplc="67605164" w:tentative="1">
      <w:start w:val="1"/>
      <w:numFmt w:val="lowerLetter"/>
      <w:lvlText w:val="%8."/>
      <w:lvlJc w:val="left"/>
      <w:pPr>
        <w:ind w:left="6480" w:hanging="360"/>
      </w:pPr>
    </w:lvl>
    <w:lvl w:ilvl="8" w:tplc="BB5A0924" w:tentative="1">
      <w:start w:val="1"/>
      <w:numFmt w:val="lowerRoman"/>
      <w:lvlText w:val="%9."/>
      <w:lvlJc w:val="right"/>
      <w:pPr>
        <w:ind w:left="7200" w:hanging="180"/>
      </w:pPr>
    </w:lvl>
  </w:abstractNum>
  <w:abstractNum w:abstractNumId="6" w15:restartNumberingAfterBreak="0">
    <w:nsid w:val="161846BA"/>
    <w:multiLevelType w:val="hybridMultilevel"/>
    <w:tmpl w:val="FF04E51A"/>
    <w:lvl w:ilvl="0" w:tplc="5AEEB226">
      <w:start w:val="1"/>
      <w:numFmt w:val="bullet"/>
      <w:pStyle w:val="bullet1"/>
      <w:lvlText w:val=""/>
      <w:lvlJc w:val="left"/>
      <w:pPr>
        <w:tabs>
          <w:tab w:val="num" w:pos="1080"/>
        </w:tabs>
        <w:ind w:left="1080" w:hanging="360"/>
      </w:pPr>
      <w:rPr>
        <w:rFonts w:ascii="Symbol" w:hAnsi="Symbol" w:hint="default"/>
      </w:rPr>
    </w:lvl>
    <w:lvl w:ilvl="1" w:tplc="DE8AFD7A" w:tentative="1">
      <w:start w:val="1"/>
      <w:numFmt w:val="bullet"/>
      <w:lvlText w:val="o"/>
      <w:lvlJc w:val="left"/>
      <w:pPr>
        <w:tabs>
          <w:tab w:val="num" w:pos="1440"/>
        </w:tabs>
        <w:ind w:left="1440" w:hanging="360"/>
      </w:pPr>
      <w:rPr>
        <w:rFonts w:ascii="Courier New" w:hAnsi="Courier New" w:cs="Courier New" w:hint="default"/>
      </w:rPr>
    </w:lvl>
    <w:lvl w:ilvl="2" w:tplc="FAAEA302" w:tentative="1">
      <w:start w:val="1"/>
      <w:numFmt w:val="bullet"/>
      <w:lvlText w:val=""/>
      <w:lvlJc w:val="left"/>
      <w:pPr>
        <w:tabs>
          <w:tab w:val="num" w:pos="2160"/>
        </w:tabs>
        <w:ind w:left="2160" w:hanging="360"/>
      </w:pPr>
      <w:rPr>
        <w:rFonts w:ascii="Wingdings" w:hAnsi="Wingdings" w:hint="default"/>
      </w:rPr>
    </w:lvl>
    <w:lvl w:ilvl="3" w:tplc="F544D810" w:tentative="1">
      <w:start w:val="1"/>
      <w:numFmt w:val="bullet"/>
      <w:lvlText w:val=""/>
      <w:lvlJc w:val="left"/>
      <w:pPr>
        <w:tabs>
          <w:tab w:val="num" w:pos="2880"/>
        </w:tabs>
        <w:ind w:left="2880" w:hanging="360"/>
      </w:pPr>
      <w:rPr>
        <w:rFonts w:ascii="Symbol" w:hAnsi="Symbol" w:hint="default"/>
      </w:rPr>
    </w:lvl>
    <w:lvl w:ilvl="4" w:tplc="712299F4" w:tentative="1">
      <w:start w:val="1"/>
      <w:numFmt w:val="bullet"/>
      <w:lvlText w:val="o"/>
      <w:lvlJc w:val="left"/>
      <w:pPr>
        <w:tabs>
          <w:tab w:val="num" w:pos="3600"/>
        </w:tabs>
        <w:ind w:left="3600" w:hanging="360"/>
      </w:pPr>
      <w:rPr>
        <w:rFonts w:ascii="Courier New" w:hAnsi="Courier New" w:cs="Courier New" w:hint="default"/>
      </w:rPr>
    </w:lvl>
    <w:lvl w:ilvl="5" w:tplc="8C261554" w:tentative="1">
      <w:start w:val="1"/>
      <w:numFmt w:val="bullet"/>
      <w:lvlText w:val=""/>
      <w:lvlJc w:val="left"/>
      <w:pPr>
        <w:tabs>
          <w:tab w:val="num" w:pos="4320"/>
        </w:tabs>
        <w:ind w:left="4320" w:hanging="360"/>
      </w:pPr>
      <w:rPr>
        <w:rFonts w:ascii="Wingdings" w:hAnsi="Wingdings" w:hint="default"/>
      </w:rPr>
    </w:lvl>
    <w:lvl w:ilvl="6" w:tplc="9EA6EA9C" w:tentative="1">
      <w:start w:val="1"/>
      <w:numFmt w:val="bullet"/>
      <w:lvlText w:val=""/>
      <w:lvlJc w:val="left"/>
      <w:pPr>
        <w:tabs>
          <w:tab w:val="num" w:pos="5040"/>
        </w:tabs>
        <w:ind w:left="5040" w:hanging="360"/>
      </w:pPr>
      <w:rPr>
        <w:rFonts w:ascii="Symbol" w:hAnsi="Symbol" w:hint="default"/>
      </w:rPr>
    </w:lvl>
    <w:lvl w:ilvl="7" w:tplc="1848F9CE" w:tentative="1">
      <w:start w:val="1"/>
      <w:numFmt w:val="bullet"/>
      <w:lvlText w:val="o"/>
      <w:lvlJc w:val="left"/>
      <w:pPr>
        <w:tabs>
          <w:tab w:val="num" w:pos="5760"/>
        </w:tabs>
        <w:ind w:left="5760" w:hanging="360"/>
      </w:pPr>
      <w:rPr>
        <w:rFonts w:ascii="Courier New" w:hAnsi="Courier New" w:cs="Courier New" w:hint="default"/>
      </w:rPr>
    </w:lvl>
    <w:lvl w:ilvl="8" w:tplc="1396DDD4"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81231F0"/>
    <w:multiLevelType w:val="hybridMultilevel"/>
    <w:tmpl w:val="1044678C"/>
    <w:lvl w:ilvl="0" w:tplc="17068E98">
      <w:start w:val="1"/>
      <w:numFmt w:val="bullet"/>
      <w:lvlText w:val=""/>
      <w:lvlJc w:val="left"/>
      <w:pPr>
        <w:ind w:left="720" w:hanging="360"/>
      </w:pPr>
      <w:rPr>
        <w:rFonts w:ascii="Wingdings" w:hAnsi="Wingdings" w:hint="default"/>
        <w:color w:val="04607E"/>
        <w:sz w:val="24"/>
      </w:rPr>
    </w:lvl>
    <w:lvl w:ilvl="1" w:tplc="C4EC3178">
      <w:start w:val="1"/>
      <w:numFmt w:val="bullet"/>
      <w:lvlText w:val="o"/>
      <w:lvlJc w:val="left"/>
      <w:pPr>
        <w:ind w:left="1440" w:hanging="360"/>
      </w:pPr>
      <w:rPr>
        <w:rFonts w:ascii="Courier New" w:hAnsi="Courier New" w:cs="Courier New" w:hint="default"/>
      </w:rPr>
    </w:lvl>
    <w:lvl w:ilvl="2" w:tplc="398E878A" w:tentative="1">
      <w:start w:val="1"/>
      <w:numFmt w:val="bullet"/>
      <w:lvlText w:val=""/>
      <w:lvlJc w:val="left"/>
      <w:pPr>
        <w:ind w:left="2160" w:hanging="360"/>
      </w:pPr>
      <w:rPr>
        <w:rFonts w:ascii="Wingdings" w:hAnsi="Wingdings" w:hint="default"/>
      </w:rPr>
    </w:lvl>
    <w:lvl w:ilvl="3" w:tplc="236E74D6" w:tentative="1">
      <w:start w:val="1"/>
      <w:numFmt w:val="bullet"/>
      <w:lvlText w:val=""/>
      <w:lvlJc w:val="left"/>
      <w:pPr>
        <w:ind w:left="2880" w:hanging="360"/>
      </w:pPr>
      <w:rPr>
        <w:rFonts w:ascii="Symbol" w:hAnsi="Symbol" w:hint="default"/>
      </w:rPr>
    </w:lvl>
    <w:lvl w:ilvl="4" w:tplc="D3449116" w:tentative="1">
      <w:start w:val="1"/>
      <w:numFmt w:val="bullet"/>
      <w:lvlText w:val="o"/>
      <w:lvlJc w:val="left"/>
      <w:pPr>
        <w:ind w:left="3600" w:hanging="360"/>
      </w:pPr>
      <w:rPr>
        <w:rFonts w:ascii="Courier New" w:hAnsi="Courier New" w:cs="Courier New" w:hint="default"/>
      </w:rPr>
    </w:lvl>
    <w:lvl w:ilvl="5" w:tplc="804C85F0" w:tentative="1">
      <w:start w:val="1"/>
      <w:numFmt w:val="bullet"/>
      <w:lvlText w:val=""/>
      <w:lvlJc w:val="left"/>
      <w:pPr>
        <w:ind w:left="4320" w:hanging="360"/>
      </w:pPr>
      <w:rPr>
        <w:rFonts w:ascii="Wingdings" w:hAnsi="Wingdings" w:hint="default"/>
      </w:rPr>
    </w:lvl>
    <w:lvl w:ilvl="6" w:tplc="CF70AA8C" w:tentative="1">
      <w:start w:val="1"/>
      <w:numFmt w:val="bullet"/>
      <w:lvlText w:val=""/>
      <w:lvlJc w:val="left"/>
      <w:pPr>
        <w:ind w:left="5040" w:hanging="360"/>
      </w:pPr>
      <w:rPr>
        <w:rFonts w:ascii="Symbol" w:hAnsi="Symbol" w:hint="default"/>
      </w:rPr>
    </w:lvl>
    <w:lvl w:ilvl="7" w:tplc="6E506C8C" w:tentative="1">
      <w:start w:val="1"/>
      <w:numFmt w:val="bullet"/>
      <w:lvlText w:val="o"/>
      <w:lvlJc w:val="left"/>
      <w:pPr>
        <w:ind w:left="5760" w:hanging="360"/>
      </w:pPr>
      <w:rPr>
        <w:rFonts w:ascii="Courier New" w:hAnsi="Courier New" w:cs="Courier New" w:hint="default"/>
      </w:rPr>
    </w:lvl>
    <w:lvl w:ilvl="8" w:tplc="A51CB0BC" w:tentative="1">
      <w:start w:val="1"/>
      <w:numFmt w:val="bullet"/>
      <w:lvlText w:val=""/>
      <w:lvlJc w:val="left"/>
      <w:pPr>
        <w:ind w:left="6480" w:hanging="360"/>
      </w:pPr>
      <w:rPr>
        <w:rFonts w:ascii="Wingdings" w:hAnsi="Wingdings" w:hint="default"/>
      </w:rPr>
    </w:lvl>
  </w:abstractNum>
  <w:abstractNum w:abstractNumId="8" w15:restartNumberingAfterBreak="0">
    <w:nsid w:val="1FFF211F"/>
    <w:multiLevelType w:val="hybridMultilevel"/>
    <w:tmpl w:val="02249D8C"/>
    <w:lvl w:ilvl="0" w:tplc="C868D6E2">
      <w:start w:val="1"/>
      <w:numFmt w:val="decimal"/>
      <w:lvlText w:val="%1."/>
      <w:lvlJc w:val="left"/>
      <w:pPr>
        <w:ind w:left="720" w:hanging="360"/>
      </w:pPr>
      <w:rPr>
        <w:rFonts w:hint="default"/>
      </w:rPr>
    </w:lvl>
    <w:lvl w:ilvl="1" w:tplc="3BC45E7A" w:tentative="1">
      <w:start w:val="1"/>
      <w:numFmt w:val="lowerLetter"/>
      <w:lvlText w:val="%2."/>
      <w:lvlJc w:val="left"/>
      <w:pPr>
        <w:ind w:left="1440" w:hanging="360"/>
      </w:pPr>
    </w:lvl>
    <w:lvl w:ilvl="2" w:tplc="08F867E2" w:tentative="1">
      <w:start w:val="1"/>
      <w:numFmt w:val="lowerRoman"/>
      <w:lvlText w:val="%3."/>
      <w:lvlJc w:val="right"/>
      <w:pPr>
        <w:ind w:left="2160" w:hanging="180"/>
      </w:pPr>
    </w:lvl>
    <w:lvl w:ilvl="3" w:tplc="A2E4A818" w:tentative="1">
      <w:start w:val="1"/>
      <w:numFmt w:val="decimal"/>
      <w:lvlText w:val="%4."/>
      <w:lvlJc w:val="left"/>
      <w:pPr>
        <w:ind w:left="2880" w:hanging="360"/>
      </w:pPr>
    </w:lvl>
    <w:lvl w:ilvl="4" w:tplc="0B6A1F10" w:tentative="1">
      <w:start w:val="1"/>
      <w:numFmt w:val="lowerLetter"/>
      <w:lvlText w:val="%5."/>
      <w:lvlJc w:val="left"/>
      <w:pPr>
        <w:ind w:left="3600" w:hanging="360"/>
      </w:pPr>
    </w:lvl>
    <w:lvl w:ilvl="5" w:tplc="124A0598" w:tentative="1">
      <w:start w:val="1"/>
      <w:numFmt w:val="lowerRoman"/>
      <w:lvlText w:val="%6."/>
      <w:lvlJc w:val="right"/>
      <w:pPr>
        <w:ind w:left="4320" w:hanging="180"/>
      </w:pPr>
    </w:lvl>
    <w:lvl w:ilvl="6" w:tplc="0B3EA27A" w:tentative="1">
      <w:start w:val="1"/>
      <w:numFmt w:val="decimal"/>
      <w:lvlText w:val="%7."/>
      <w:lvlJc w:val="left"/>
      <w:pPr>
        <w:ind w:left="5040" w:hanging="360"/>
      </w:pPr>
    </w:lvl>
    <w:lvl w:ilvl="7" w:tplc="89B20238" w:tentative="1">
      <w:start w:val="1"/>
      <w:numFmt w:val="lowerLetter"/>
      <w:lvlText w:val="%8."/>
      <w:lvlJc w:val="left"/>
      <w:pPr>
        <w:ind w:left="5760" w:hanging="360"/>
      </w:pPr>
    </w:lvl>
    <w:lvl w:ilvl="8" w:tplc="96E2EBEA" w:tentative="1">
      <w:start w:val="1"/>
      <w:numFmt w:val="lowerRoman"/>
      <w:lvlText w:val="%9."/>
      <w:lvlJc w:val="right"/>
      <w:pPr>
        <w:ind w:left="6480" w:hanging="180"/>
      </w:pPr>
    </w:lvl>
  </w:abstractNum>
  <w:abstractNum w:abstractNumId="9" w15:restartNumberingAfterBreak="0">
    <w:nsid w:val="22C5172A"/>
    <w:multiLevelType w:val="hybridMultilevel"/>
    <w:tmpl w:val="C4766088"/>
    <w:lvl w:ilvl="0" w:tplc="E36E8E42">
      <w:start w:val="1"/>
      <w:numFmt w:val="decimal"/>
      <w:lvlText w:val="%1."/>
      <w:lvlJc w:val="left"/>
      <w:pPr>
        <w:ind w:left="1440" w:hanging="360"/>
      </w:pPr>
    </w:lvl>
    <w:lvl w:ilvl="1" w:tplc="081EA202" w:tentative="1">
      <w:start w:val="1"/>
      <w:numFmt w:val="lowerLetter"/>
      <w:lvlText w:val="%2."/>
      <w:lvlJc w:val="left"/>
      <w:pPr>
        <w:ind w:left="2160" w:hanging="360"/>
      </w:pPr>
    </w:lvl>
    <w:lvl w:ilvl="2" w:tplc="AA3AECF6" w:tentative="1">
      <w:start w:val="1"/>
      <w:numFmt w:val="lowerRoman"/>
      <w:lvlText w:val="%3."/>
      <w:lvlJc w:val="right"/>
      <w:pPr>
        <w:ind w:left="2880" w:hanging="180"/>
      </w:pPr>
    </w:lvl>
    <w:lvl w:ilvl="3" w:tplc="27DEBBD4" w:tentative="1">
      <w:start w:val="1"/>
      <w:numFmt w:val="decimal"/>
      <w:lvlText w:val="%4."/>
      <w:lvlJc w:val="left"/>
      <w:pPr>
        <w:ind w:left="3600" w:hanging="360"/>
      </w:pPr>
    </w:lvl>
    <w:lvl w:ilvl="4" w:tplc="6ECAA860" w:tentative="1">
      <w:start w:val="1"/>
      <w:numFmt w:val="lowerLetter"/>
      <w:lvlText w:val="%5."/>
      <w:lvlJc w:val="left"/>
      <w:pPr>
        <w:ind w:left="4320" w:hanging="360"/>
      </w:pPr>
    </w:lvl>
    <w:lvl w:ilvl="5" w:tplc="E60E60D0" w:tentative="1">
      <w:start w:val="1"/>
      <w:numFmt w:val="lowerRoman"/>
      <w:lvlText w:val="%6."/>
      <w:lvlJc w:val="right"/>
      <w:pPr>
        <w:ind w:left="5040" w:hanging="180"/>
      </w:pPr>
    </w:lvl>
    <w:lvl w:ilvl="6" w:tplc="6A085554" w:tentative="1">
      <w:start w:val="1"/>
      <w:numFmt w:val="decimal"/>
      <w:lvlText w:val="%7."/>
      <w:lvlJc w:val="left"/>
      <w:pPr>
        <w:ind w:left="5760" w:hanging="360"/>
      </w:pPr>
    </w:lvl>
    <w:lvl w:ilvl="7" w:tplc="E766E640" w:tentative="1">
      <w:start w:val="1"/>
      <w:numFmt w:val="lowerLetter"/>
      <w:lvlText w:val="%8."/>
      <w:lvlJc w:val="left"/>
      <w:pPr>
        <w:ind w:left="6480" w:hanging="360"/>
      </w:pPr>
    </w:lvl>
    <w:lvl w:ilvl="8" w:tplc="EA06A9D8" w:tentative="1">
      <w:start w:val="1"/>
      <w:numFmt w:val="lowerRoman"/>
      <w:lvlText w:val="%9."/>
      <w:lvlJc w:val="right"/>
      <w:pPr>
        <w:ind w:left="7200" w:hanging="180"/>
      </w:pPr>
    </w:lvl>
  </w:abstractNum>
  <w:abstractNum w:abstractNumId="10" w15:restartNumberingAfterBreak="0">
    <w:nsid w:val="241D1BE6"/>
    <w:multiLevelType w:val="hybridMultilevel"/>
    <w:tmpl w:val="9C3C28C0"/>
    <w:lvl w:ilvl="0" w:tplc="310C27D2">
      <w:start w:val="7"/>
      <w:numFmt w:val="bullet"/>
      <w:lvlText w:val="-"/>
      <w:lvlJc w:val="left"/>
      <w:pPr>
        <w:ind w:left="720" w:hanging="360"/>
      </w:pPr>
      <w:rPr>
        <w:rFonts w:ascii="Cambria" w:eastAsia="MS Mincho" w:hAnsi="Cambria" w:cs="Times New Roman" w:hint="default"/>
      </w:rPr>
    </w:lvl>
    <w:lvl w:ilvl="1" w:tplc="F236A4D6" w:tentative="1">
      <w:start w:val="1"/>
      <w:numFmt w:val="bullet"/>
      <w:lvlText w:val="o"/>
      <w:lvlJc w:val="left"/>
      <w:pPr>
        <w:ind w:left="1440" w:hanging="360"/>
      </w:pPr>
      <w:rPr>
        <w:rFonts w:ascii="Courier New" w:hAnsi="Courier New" w:cs="Courier New" w:hint="default"/>
      </w:rPr>
    </w:lvl>
    <w:lvl w:ilvl="2" w:tplc="35AEC326" w:tentative="1">
      <w:start w:val="1"/>
      <w:numFmt w:val="bullet"/>
      <w:lvlText w:val=""/>
      <w:lvlJc w:val="left"/>
      <w:pPr>
        <w:ind w:left="2160" w:hanging="360"/>
      </w:pPr>
      <w:rPr>
        <w:rFonts w:ascii="Wingdings" w:hAnsi="Wingdings" w:hint="default"/>
      </w:rPr>
    </w:lvl>
    <w:lvl w:ilvl="3" w:tplc="1460129E" w:tentative="1">
      <w:start w:val="1"/>
      <w:numFmt w:val="bullet"/>
      <w:lvlText w:val=""/>
      <w:lvlJc w:val="left"/>
      <w:pPr>
        <w:ind w:left="2880" w:hanging="360"/>
      </w:pPr>
      <w:rPr>
        <w:rFonts w:ascii="Symbol" w:hAnsi="Symbol" w:hint="default"/>
      </w:rPr>
    </w:lvl>
    <w:lvl w:ilvl="4" w:tplc="A85E9F68" w:tentative="1">
      <w:start w:val="1"/>
      <w:numFmt w:val="bullet"/>
      <w:lvlText w:val="o"/>
      <w:lvlJc w:val="left"/>
      <w:pPr>
        <w:ind w:left="3600" w:hanging="360"/>
      </w:pPr>
      <w:rPr>
        <w:rFonts w:ascii="Courier New" w:hAnsi="Courier New" w:cs="Courier New" w:hint="default"/>
      </w:rPr>
    </w:lvl>
    <w:lvl w:ilvl="5" w:tplc="DF3A7884" w:tentative="1">
      <w:start w:val="1"/>
      <w:numFmt w:val="bullet"/>
      <w:lvlText w:val=""/>
      <w:lvlJc w:val="left"/>
      <w:pPr>
        <w:ind w:left="4320" w:hanging="360"/>
      </w:pPr>
      <w:rPr>
        <w:rFonts w:ascii="Wingdings" w:hAnsi="Wingdings" w:hint="default"/>
      </w:rPr>
    </w:lvl>
    <w:lvl w:ilvl="6" w:tplc="BE52CE90" w:tentative="1">
      <w:start w:val="1"/>
      <w:numFmt w:val="bullet"/>
      <w:lvlText w:val=""/>
      <w:lvlJc w:val="left"/>
      <w:pPr>
        <w:ind w:left="5040" w:hanging="360"/>
      </w:pPr>
      <w:rPr>
        <w:rFonts w:ascii="Symbol" w:hAnsi="Symbol" w:hint="default"/>
      </w:rPr>
    </w:lvl>
    <w:lvl w:ilvl="7" w:tplc="FC52A264" w:tentative="1">
      <w:start w:val="1"/>
      <w:numFmt w:val="bullet"/>
      <w:lvlText w:val="o"/>
      <w:lvlJc w:val="left"/>
      <w:pPr>
        <w:ind w:left="5760" w:hanging="360"/>
      </w:pPr>
      <w:rPr>
        <w:rFonts w:ascii="Courier New" w:hAnsi="Courier New" w:cs="Courier New" w:hint="default"/>
      </w:rPr>
    </w:lvl>
    <w:lvl w:ilvl="8" w:tplc="756650EA" w:tentative="1">
      <w:start w:val="1"/>
      <w:numFmt w:val="bullet"/>
      <w:lvlText w:val=""/>
      <w:lvlJc w:val="left"/>
      <w:pPr>
        <w:ind w:left="6480" w:hanging="360"/>
      </w:pPr>
      <w:rPr>
        <w:rFonts w:ascii="Wingdings" w:hAnsi="Wingdings" w:hint="default"/>
      </w:rPr>
    </w:lvl>
  </w:abstractNum>
  <w:abstractNum w:abstractNumId="11" w15:restartNumberingAfterBreak="0">
    <w:nsid w:val="29BD7749"/>
    <w:multiLevelType w:val="hybridMultilevel"/>
    <w:tmpl w:val="4AC2642C"/>
    <w:lvl w:ilvl="0" w:tplc="9B9AF0B2">
      <w:start w:val="1"/>
      <w:numFmt w:val="bullet"/>
      <w:lvlText w:val=""/>
      <w:lvlJc w:val="left"/>
      <w:pPr>
        <w:ind w:left="720" w:hanging="360"/>
      </w:pPr>
      <w:rPr>
        <w:rFonts w:ascii="Symbol" w:hAnsi="Symbol" w:hint="default"/>
        <w:color w:val="04607E"/>
        <w:sz w:val="24"/>
      </w:rPr>
    </w:lvl>
    <w:lvl w:ilvl="1" w:tplc="92462B14">
      <w:start w:val="1"/>
      <w:numFmt w:val="bullet"/>
      <w:lvlText w:val="o"/>
      <w:lvlJc w:val="left"/>
      <w:pPr>
        <w:ind w:left="1440" w:hanging="360"/>
      </w:pPr>
      <w:rPr>
        <w:rFonts w:ascii="Courier New" w:hAnsi="Courier New" w:cs="Courier New" w:hint="default"/>
      </w:rPr>
    </w:lvl>
    <w:lvl w:ilvl="2" w:tplc="1BA84D32" w:tentative="1">
      <w:start w:val="1"/>
      <w:numFmt w:val="bullet"/>
      <w:lvlText w:val=""/>
      <w:lvlJc w:val="left"/>
      <w:pPr>
        <w:ind w:left="2160" w:hanging="360"/>
      </w:pPr>
      <w:rPr>
        <w:rFonts w:ascii="Wingdings" w:hAnsi="Wingdings" w:hint="default"/>
      </w:rPr>
    </w:lvl>
    <w:lvl w:ilvl="3" w:tplc="0728F89E" w:tentative="1">
      <w:start w:val="1"/>
      <w:numFmt w:val="bullet"/>
      <w:lvlText w:val=""/>
      <w:lvlJc w:val="left"/>
      <w:pPr>
        <w:ind w:left="2880" w:hanging="360"/>
      </w:pPr>
      <w:rPr>
        <w:rFonts w:ascii="Symbol" w:hAnsi="Symbol" w:hint="default"/>
      </w:rPr>
    </w:lvl>
    <w:lvl w:ilvl="4" w:tplc="7A5EF28E" w:tentative="1">
      <w:start w:val="1"/>
      <w:numFmt w:val="bullet"/>
      <w:lvlText w:val="o"/>
      <w:lvlJc w:val="left"/>
      <w:pPr>
        <w:ind w:left="3600" w:hanging="360"/>
      </w:pPr>
      <w:rPr>
        <w:rFonts w:ascii="Courier New" w:hAnsi="Courier New" w:cs="Courier New" w:hint="default"/>
      </w:rPr>
    </w:lvl>
    <w:lvl w:ilvl="5" w:tplc="E68628E2" w:tentative="1">
      <w:start w:val="1"/>
      <w:numFmt w:val="bullet"/>
      <w:lvlText w:val=""/>
      <w:lvlJc w:val="left"/>
      <w:pPr>
        <w:ind w:left="4320" w:hanging="360"/>
      </w:pPr>
      <w:rPr>
        <w:rFonts w:ascii="Wingdings" w:hAnsi="Wingdings" w:hint="default"/>
      </w:rPr>
    </w:lvl>
    <w:lvl w:ilvl="6" w:tplc="BB148738" w:tentative="1">
      <w:start w:val="1"/>
      <w:numFmt w:val="bullet"/>
      <w:lvlText w:val=""/>
      <w:lvlJc w:val="left"/>
      <w:pPr>
        <w:ind w:left="5040" w:hanging="360"/>
      </w:pPr>
      <w:rPr>
        <w:rFonts w:ascii="Symbol" w:hAnsi="Symbol" w:hint="default"/>
      </w:rPr>
    </w:lvl>
    <w:lvl w:ilvl="7" w:tplc="DF683B74" w:tentative="1">
      <w:start w:val="1"/>
      <w:numFmt w:val="bullet"/>
      <w:lvlText w:val="o"/>
      <w:lvlJc w:val="left"/>
      <w:pPr>
        <w:ind w:left="5760" w:hanging="360"/>
      </w:pPr>
      <w:rPr>
        <w:rFonts w:ascii="Courier New" w:hAnsi="Courier New" w:cs="Courier New" w:hint="default"/>
      </w:rPr>
    </w:lvl>
    <w:lvl w:ilvl="8" w:tplc="1B4812C6" w:tentative="1">
      <w:start w:val="1"/>
      <w:numFmt w:val="bullet"/>
      <w:lvlText w:val=""/>
      <w:lvlJc w:val="left"/>
      <w:pPr>
        <w:ind w:left="6480" w:hanging="360"/>
      </w:pPr>
      <w:rPr>
        <w:rFonts w:ascii="Wingdings" w:hAnsi="Wingdings" w:hint="default"/>
      </w:rPr>
    </w:lvl>
  </w:abstractNum>
  <w:abstractNum w:abstractNumId="12" w15:restartNumberingAfterBreak="0">
    <w:nsid w:val="3FD750C2"/>
    <w:multiLevelType w:val="hybridMultilevel"/>
    <w:tmpl w:val="7A92CA1A"/>
    <w:lvl w:ilvl="0" w:tplc="6628A188">
      <w:start w:val="1"/>
      <w:numFmt w:val="decimal"/>
      <w:lvlText w:val="%1."/>
      <w:lvlJc w:val="left"/>
      <w:pPr>
        <w:ind w:left="1178" w:hanging="470"/>
      </w:pPr>
      <w:rPr>
        <w:rFonts w:hint="default"/>
      </w:rPr>
    </w:lvl>
    <w:lvl w:ilvl="1" w:tplc="55D6571C" w:tentative="1">
      <w:start w:val="1"/>
      <w:numFmt w:val="lowerLetter"/>
      <w:lvlText w:val="%2."/>
      <w:lvlJc w:val="left"/>
      <w:pPr>
        <w:ind w:left="1788" w:hanging="360"/>
      </w:pPr>
    </w:lvl>
    <w:lvl w:ilvl="2" w:tplc="53C4D5D6" w:tentative="1">
      <w:start w:val="1"/>
      <w:numFmt w:val="lowerRoman"/>
      <w:lvlText w:val="%3."/>
      <w:lvlJc w:val="right"/>
      <w:pPr>
        <w:ind w:left="2508" w:hanging="180"/>
      </w:pPr>
    </w:lvl>
    <w:lvl w:ilvl="3" w:tplc="FDE4D1DC" w:tentative="1">
      <w:start w:val="1"/>
      <w:numFmt w:val="decimal"/>
      <w:lvlText w:val="%4."/>
      <w:lvlJc w:val="left"/>
      <w:pPr>
        <w:ind w:left="3228" w:hanging="360"/>
      </w:pPr>
    </w:lvl>
    <w:lvl w:ilvl="4" w:tplc="70F62A10" w:tentative="1">
      <w:start w:val="1"/>
      <w:numFmt w:val="lowerLetter"/>
      <w:lvlText w:val="%5."/>
      <w:lvlJc w:val="left"/>
      <w:pPr>
        <w:ind w:left="3948" w:hanging="360"/>
      </w:pPr>
    </w:lvl>
    <w:lvl w:ilvl="5" w:tplc="32CC09D4" w:tentative="1">
      <w:start w:val="1"/>
      <w:numFmt w:val="lowerRoman"/>
      <w:lvlText w:val="%6."/>
      <w:lvlJc w:val="right"/>
      <w:pPr>
        <w:ind w:left="4668" w:hanging="180"/>
      </w:pPr>
    </w:lvl>
    <w:lvl w:ilvl="6" w:tplc="7166D4AC" w:tentative="1">
      <w:start w:val="1"/>
      <w:numFmt w:val="decimal"/>
      <w:lvlText w:val="%7."/>
      <w:lvlJc w:val="left"/>
      <w:pPr>
        <w:ind w:left="5388" w:hanging="360"/>
      </w:pPr>
    </w:lvl>
    <w:lvl w:ilvl="7" w:tplc="7F66EAC4" w:tentative="1">
      <w:start w:val="1"/>
      <w:numFmt w:val="lowerLetter"/>
      <w:lvlText w:val="%8."/>
      <w:lvlJc w:val="left"/>
      <w:pPr>
        <w:ind w:left="6108" w:hanging="360"/>
      </w:pPr>
    </w:lvl>
    <w:lvl w:ilvl="8" w:tplc="13D8CB06" w:tentative="1">
      <w:start w:val="1"/>
      <w:numFmt w:val="lowerRoman"/>
      <w:lvlText w:val="%9."/>
      <w:lvlJc w:val="right"/>
      <w:pPr>
        <w:ind w:left="6828" w:hanging="180"/>
      </w:pPr>
    </w:lvl>
  </w:abstractNum>
  <w:abstractNum w:abstractNumId="13" w15:restartNumberingAfterBreak="0">
    <w:nsid w:val="3FFA25DF"/>
    <w:multiLevelType w:val="hybridMultilevel"/>
    <w:tmpl w:val="144040E8"/>
    <w:lvl w:ilvl="0" w:tplc="73D41DBC">
      <w:start w:val="1"/>
      <w:numFmt w:val="bullet"/>
      <w:lvlText w:val=""/>
      <w:lvlJc w:val="left"/>
      <w:pPr>
        <w:ind w:left="720" w:hanging="360"/>
      </w:pPr>
      <w:rPr>
        <w:rFonts w:ascii="Symbol" w:hAnsi="Symbol" w:hint="default"/>
      </w:rPr>
    </w:lvl>
    <w:lvl w:ilvl="1" w:tplc="08982EE4" w:tentative="1">
      <w:start w:val="1"/>
      <w:numFmt w:val="bullet"/>
      <w:lvlText w:val="o"/>
      <w:lvlJc w:val="left"/>
      <w:pPr>
        <w:ind w:left="1440" w:hanging="360"/>
      </w:pPr>
      <w:rPr>
        <w:rFonts w:ascii="Courier New" w:hAnsi="Courier New" w:cs="Courier New" w:hint="default"/>
      </w:rPr>
    </w:lvl>
    <w:lvl w:ilvl="2" w:tplc="2D0CA1D6" w:tentative="1">
      <w:start w:val="1"/>
      <w:numFmt w:val="bullet"/>
      <w:lvlText w:val=""/>
      <w:lvlJc w:val="left"/>
      <w:pPr>
        <w:ind w:left="2160" w:hanging="360"/>
      </w:pPr>
      <w:rPr>
        <w:rFonts w:ascii="Wingdings" w:hAnsi="Wingdings" w:hint="default"/>
      </w:rPr>
    </w:lvl>
    <w:lvl w:ilvl="3" w:tplc="06F8BCF2" w:tentative="1">
      <w:start w:val="1"/>
      <w:numFmt w:val="bullet"/>
      <w:lvlText w:val=""/>
      <w:lvlJc w:val="left"/>
      <w:pPr>
        <w:ind w:left="2880" w:hanging="360"/>
      </w:pPr>
      <w:rPr>
        <w:rFonts w:ascii="Symbol" w:hAnsi="Symbol" w:hint="default"/>
      </w:rPr>
    </w:lvl>
    <w:lvl w:ilvl="4" w:tplc="41AA7152" w:tentative="1">
      <w:start w:val="1"/>
      <w:numFmt w:val="bullet"/>
      <w:lvlText w:val="o"/>
      <w:lvlJc w:val="left"/>
      <w:pPr>
        <w:ind w:left="3600" w:hanging="360"/>
      </w:pPr>
      <w:rPr>
        <w:rFonts w:ascii="Courier New" w:hAnsi="Courier New" w:cs="Courier New" w:hint="default"/>
      </w:rPr>
    </w:lvl>
    <w:lvl w:ilvl="5" w:tplc="E07C8BFA" w:tentative="1">
      <w:start w:val="1"/>
      <w:numFmt w:val="bullet"/>
      <w:lvlText w:val=""/>
      <w:lvlJc w:val="left"/>
      <w:pPr>
        <w:ind w:left="4320" w:hanging="360"/>
      </w:pPr>
      <w:rPr>
        <w:rFonts w:ascii="Wingdings" w:hAnsi="Wingdings" w:hint="default"/>
      </w:rPr>
    </w:lvl>
    <w:lvl w:ilvl="6" w:tplc="5E88095A" w:tentative="1">
      <w:start w:val="1"/>
      <w:numFmt w:val="bullet"/>
      <w:lvlText w:val=""/>
      <w:lvlJc w:val="left"/>
      <w:pPr>
        <w:ind w:left="5040" w:hanging="360"/>
      </w:pPr>
      <w:rPr>
        <w:rFonts w:ascii="Symbol" w:hAnsi="Symbol" w:hint="default"/>
      </w:rPr>
    </w:lvl>
    <w:lvl w:ilvl="7" w:tplc="3D88F6B4" w:tentative="1">
      <w:start w:val="1"/>
      <w:numFmt w:val="bullet"/>
      <w:lvlText w:val="o"/>
      <w:lvlJc w:val="left"/>
      <w:pPr>
        <w:ind w:left="5760" w:hanging="360"/>
      </w:pPr>
      <w:rPr>
        <w:rFonts w:ascii="Courier New" w:hAnsi="Courier New" w:cs="Courier New" w:hint="default"/>
      </w:rPr>
    </w:lvl>
    <w:lvl w:ilvl="8" w:tplc="1FFA1372" w:tentative="1">
      <w:start w:val="1"/>
      <w:numFmt w:val="bullet"/>
      <w:lvlText w:val=""/>
      <w:lvlJc w:val="left"/>
      <w:pPr>
        <w:ind w:left="6480" w:hanging="360"/>
      </w:pPr>
      <w:rPr>
        <w:rFonts w:ascii="Wingdings" w:hAnsi="Wingdings" w:hint="default"/>
      </w:rPr>
    </w:lvl>
  </w:abstractNum>
  <w:abstractNum w:abstractNumId="14" w15:restartNumberingAfterBreak="0">
    <w:nsid w:val="4B5966D1"/>
    <w:multiLevelType w:val="hybridMultilevel"/>
    <w:tmpl w:val="EE1E982C"/>
    <w:lvl w:ilvl="0" w:tplc="7ED889FC">
      <w:start w:val="1"/>
      <w:numFmt w:val="decimal"/>
      <w:lvlText w:val="%1)"/>
      <w:lvlJc w:val="left"/>
      <w:pPr>
        <w:ind w:left="720" w:hanging="360"/>
      </w:pPr>
      <w:rPr>
        <w:rFonts w:hint="default"/>
      </w:rPr>
    </w:lvl>
    <w:lvl w:ilvl="1" w:tplc="F8603720" w:tentative="1">
      <w:start w:val="1"/>
      <w:numFmt w:val="lowerLetter"/>
      <w:lvlText w:val="%2."/>
      <w:lvlJc w:val="left"/>
      <w:pPr>
        <w:ind w:left="1440" w:hanging="360"/>
      </w:pPr>
    </w:lvl>
    <w:lvl w:ilvl="2" w:tplc="16DE88D2" w:tentative="1">
      <w:start w:val="1"/>
      <w:numFmt w:val="lowerRoman"/>
      <w:lvlText w:val="%3."/>
      <w:lvlJc w:val="right"/>
      <w:pPr>
        <w:ind w:left="2160" w:hanging="180"/>
      </w:pPr>
    </w:lvl>
    <w:lvl w:ilvl="3" w:tplc="555E8936" w:tentative="1">
      <w:start w:val="1"/>
      <w:numFmt w:val="decimal"/>
      <w:lvlText w:val="%4."/>
      <w:lvlJc w:val="left"/>
      <w:pPr>
        <w:ind w:left="2880" w:hanging="360"/>
      </w:pPr>
    </w:lvl>
    <w:lvl w:ilvl="4" w:tplc="4FC6C8B2" w:tentative="1">
      <w:start w:val="1"/>
      <w:numFmt w:val="lowerLetter"/>
      <w:lvlText w:val="%5."/>
      <w:lvlJc w:val="left"/>
      <w:pPr>
        <w:ind w:left="3600" w:hanging="360"/>
      </w:pPr>
    </w:lvl>
    <w:lvl w:ilvl="5" w:tplc="DB18DE38" w:tentative="1">
      <w:start w:val="1"/>
      <w:numFmt w:val="lowerRoman"/>
      <w:lvlText w:val="%6."/>
      <w:lvlJc w:val="right"/>
      <w:pPr>
        <w:ind w:left="4320" w:hanging="180"/>
      </w:pPr>
    </w:lvl>
    <w:lvl w:ilvl="6" w:tplc="904639F8" w:tentative="1">
      <w:start w:val="1"/>
      <w:numFmt w:val="decimal"/>
      <w:lvlText w:val="%7."/>
      <w:lvlJc w:val="left"/>
      <w:pPr>
        <w:ind w:left="5040" w:hanging="360"/>
      </w:pPr>
    </w:lvl>
    <w:lvl w:ilvl="7" w:tplc="4878913C" w:tentative="1">
      <w:start w:val="1"/>
      <w:numFmt w:val="lowerLetter"/>
      <w:lvlText w:val="%8."/>
      <w:lvlJc w:val="left"/>
      <w:pPr>
        <w:ind w:left="5760" w:hanging="360"/>
      </w:pPr>
    </w:lvl>
    <w:lvl w:ilvl="8" w:tplc="432EC274" w:tentative="1">
      <w:start w:val="1"/>
      <w:numFmt w:val="lowerRoman"/>
      <w:lvlText w:val="%9."/>
      <w:lvlJc w:val="right"/>
      <w:pPr>
        <w:ind w:left="6480" w:hanging="180"/>
      </w:pPr>
    </w:lvl>
  </w:abstractNum>
  <w:abstractNum w:abstractNumId="15" w15:restartNumberingAfterBreak="0">
    <w:nsid w:val="4BDD1449"/>
    <w:multiLevelType w:val="hybridMultilevel"/>
    <w:tmpl w:val="CE28680E"/>
    <w:lvl w:ilvl="0" w:tplc="96ACC7AC">
      <w:start w:val="1"/>
      <w:numFmt w:val="lowerLetter"/>
      <w:lvlText w:val="%1)"/>
      <w:lvlJc w:val="left"/>
      <w:pPr>
        <w:ind w:left="720" w:hanging="360"/>
      </w:pPr>
      <w:rPr>
        <w:rFonts w:hint="default"/>
      </w:rPr>
    </w:lvl>
    <w:lvl w:ilvl="1" w:tplc="8EB4F4D6" w:tentative="1">
      <w:start w:val="1"/>
      <w:numFmt w:val="lowerLetter"/>
      <w:pStyle w:val="NoSpacing1"/>
      <w:lvlText w:val="%2."/>
      <w:lvlJc w:val="left"/>
      <w:pPr>
        <w:ind w:left="1440" w:hanging="360"/>
      </w:pPr>
    </w:lvl>
    <w:lvl w:ilvl="2" w:tplc="5A1C81E4" w:tentative="1">
      <w:start w:val="1"/>
      <w:numFmt w:val="lowerRoman"/>
      <w:lvlText w:val="%3."/>
      <w:lvlJc w:val="right"/>
      <w:pPr>
        <w:ind w:left="2160" w:hanging="180"/>
      </w:pPr>
    </w:lvl>
    <w:lvl w:ilvl="3" w:tplc="87809C3E" w:tentative="1">
      <w:start w:val="1"/>
      <w:numFmt w:val="decimal"/>
      <w:lvlText w:val="%4."/>
      <w:lvlJc w:val="left"/>
      <w:pPr>
        <w:ind w:left="2880" w:hanging="360"/>
      </w:pPr>
    </w:lvl>
    <w:lvl w:ilvl="4" w:tplc="7C147A00" w:tentative="1">
      <w:start w:val="1"/>
      <w:numFmt w:val="lowerLetter"/>
      <w:lvlText w:val="%5."/>
      <w:lvlJc w:val="left"/>
      <w:pPr>
        <w:ind w:left="3600" w:hanging="360"/>
      </w:pPr>
    </w:lvl>
    <w:lvl w:ilvl="5" w:tplc="C8A62B66" w:tentative="1">
      <w:start w:val="1"/>
      <w:numFmt w:val="lowerRoman"/>
      <w:lvlText w:val="%6."/>
      <w:lvlJc w:val="right"/>
      <w:pPr>
        <w:ind w:left="4320" w:hanging="180"/>
      </w:pPr>
    </w:lvl>
    <w:lvl w:ilvl="6" w:tplc="4D28761E" w:tentative="1">
      <w:start w:val="1"/>
      <w:numFmt w:val="decimal"/>
      <w:lvlText w:val="%7."/>
      <w:lvlJc w:val="left"/>
      <w:pPr>
        <w:ind w:left="5040" w:hanging="360"/>
      </w:pPr>
    </w:lvl>
    <w:lvl w:ilvl="7" w:tplc="CE063F08" w:tentative="1">
      <w:start w:val="1"/>
      <w:numFmt w:val="lowerLetter"/>
      <w:lvlText w:val="%8."/>
      <w:lvlJc w:val="left"/>
      <w:pPr>
        <w:ind w:left="5760" w:hanging="360"/>
      </w:pPr>
    </w:lvl>
    <w:lvl w:ilvl="8" w:tplc="A1ACB3B6" w:tentative="1">
      <w:start w:val="1"/>
      <w:numFmt w:val="lowerRoman"/>
      <w:lvlText w:val="%9."/>
      <w:lvlJc w:val="right"/>
      <w:pPr>
        <w:ind w:left="6480" w:hanging="180"/>
      </w:pPr>
    </w:lvl>
  </w:abstractNum>
  <w:abstractNum w:abstractNumId="16" w15:restartNumberingAfterBreak="0">
    <w:nsid w:val="50F347CB"/>
    <w:multiLevelType w:val="hybridMultilevel"/>
    <w:tmpl w:val="F7BE0098"/>
    <w:lvl w:ilvl="0" w:tplc="F8EAD0D8">
      <w:start w:val="1"/>
      <w:numFmt w:val="decimal"/>
      <w:lvlText w:val="%1."/>
      <w:lvlJc w:val="left"/>
      <w:pPr>
        <w:ind w:left="1500" w:hanging="360"/>
      </w:pPr>
    </w:lvl>
    <w:lvl w:ilvl="1" w:tplc="8AB236AE" w:tentative="1">
      <w:start w:val="1"/>
      <w:numFmt w:val="lowerLetter"/>
      <w:lvlText w:val="%2."/>
      <w:lvlJc w:val="left"/>
      <w:pPr>
        <w:ind w:left="2220" w:hanging="360"/>
      </w:pPr>
    </w:lvl>
    <w:lvl w:ilvl="2" w:tplc="23168682" w:tentative="1">
      <w:start w:val="1"/>
      <w:numFmt w:val="lowerRoman"/>
      <w:lvlText w:val="%3."/>
      <w:lvlJc w:val="right"/>
      <w:pPr>
        <w:ind w:left="2940" w:hanging="180"/>
      </w:pPr>
    </w:lvl>
    <w:lvl w:ilvl="3" w:tplc="8814D1CC" w:tentative="1">
      <w:start w:val="1"/>
      <w:numFmt w:val="decimal"/>
      <w:lvlText w:val="%4."/>
      <w:lvlJc w:val="left"/>
      <w:pPr>
        <w:ind w:left="3660" w:hanging="360"/>
      </w:pPr>
    </w:lvl>
    <w:lvl w:ilvl="4" w:tplc="332A1B88" w:tentative="1">
      <w:start w:val="1"/>
      <w:numFmt w:val="lowerLetter"/>
      <w:lvlText w:val="%5."/>
      <w:lvlJc w:val="left"/>
      <w:pPr>
        <w:ind w:left="4380" w:hanging="360"/>
      </w:pPr>
    </w:lvl>
    <w:lvl w:ilvl="5" w:tplc="87E250A6" w:tentative="1">
      <w:start w:val="1"/>
      <w:numFmt w:val="lowerRoman"/>
      <w:lvlText w:val="%6."/>
      <w:lvlJc w:val="right"/>
      <w:pPr>
        <w:ind w:left="5100" w:hanging="180"/>
      </w:pPr>
    </w:lvl>
    <w:lvl w:ilvl="6" w:tplc="507C2552" w:tentative="1">
      <w:start w:val="1"/>
      <w:numFmt w:val="decimal"/>
      <w:lvlText w:val="%7."/>
      <w:lvlJc w:val="left"/>
      <w:pPr>
        <w:ind w:left="5820" w:hanging="360"/>
      </w:pPr>
    </w:lvl>
    <w:lvl w:ilvl="7" w:tplc="3C5640B8" w:tentative="1">
      <w:start w:val="1"/>
      <w:numFmt w:val="lowerLetter"/>
      <w:lvlText w:val="%8."/>
      <w:lvlJc w:val="left"/>
      <w:pPr>
        <w:ind w:left="6540" w:hanging="360"/>
      </w:pPr>
    </w:lvl>
    <w:lvl w:ilvl="8" w:tplc="388CCFFA" w:tentative="1">
      <w:start w:val="1"/>
      <w:numFmt w:val="lowerRoman"/>
      <w:lvlText w:val="%9."/>
      <w:lvlJc w:val="right"/>
      <w:pPr>
        <w:ind w:left="7260" w:hanging="180"/>
      </w:pPr>
    </w:lvl>
  </w:abstractNum>
  <w:abstractNum w:abstractNumId="17" w15:restartNumberingAfterBreak="0">
    <w:nsid w:val="51224BCC"/>
    <w:multiLevelType w:val="hybridMultilevel"/>
    <w:tmpl w:val="55AE550E"/>
    <w:lvl w:ilvl="0" w:tplc="5180063C">
      <w:start w:val="1"/>
      <w:numFmt w:val="bullet"/>
      <w:lvlText w:val=""/>
      <w:lvlJc w:val="left"/>
      <w:pPr>
        <w:ind w:left="720" w:hanging="360"/>
      </w:pPr>
      <w:rPr>
        <w:rFonts w:ascii="Symbol" w:hAnsi="Symbol" w:hint="default"/>
      </w:rPr>
    </w:lvl>
    <w:lvl w:ilvl="1" w:tplc="AAFE46C0" w:tentative="1">
      <w:start w:val="1"/>
      <w:numFmt w:val="bullet"/>
      <w:lvlText w:val="o"/>
      <w:lvlJc w:val="left"/>
      <w:pPr>
        <w:ind w:left="1440" w:hanging="360"/>
      </w:pPr>
      <w:rPr>
        <w:rFonts w:ascii="Courier New" w:hAnsi="Courier New" w:cs="Courier New" w:hint="default"/>
      </w:rPr>
    </w:lvl>
    <w:lvl w:ilvl="2" w:tplc="A7064268" w:tentative="1">
      <w:start w:val="1"/>
      <w:numFmt w:val="bullet"/>
      <w:lvlText w:val=""/>
      <w:lvlJc w:val="left"/>
      <w:pPr>
        <w:ind w:left="2160" w:hanging="360"/>
      </w:pPr>
      <w:rPr>
        <w:rFonts w:ascii="Wingdings" w:hAnsi="Wingdings" w:hint="default"/>
      </w:rPr>
    </w:lvl>
    <w:lvl w:ilvl="3" w:tplc="F9A49F84" w:tentative="1">
      <w:start w:val="1"/>
      <w:numFmt w:val="bullet"/>
      <w:lvlText w:val=""/>
      <w:lvlJc w:val="left"/>
      <w:pPr>
        <w:ind w:left="2880" w:hanging="360"/>
      </w:pPr>
      <w:rPr>
        <w:rFonts w:ascii="Symbol" w:hAnsi="Symbol" w:hint="default"/>
      </w:rPr>
    </w:lvl>
    <w:lvl w:ilvl="4" w:tplc="01882A44" w:tentative="1">
      <w:start w:val="1"/>
      <w:numFmt w:val="bullet"/>
      <w:lvlText w:val="o"/>
      <w:lvlJc w:val="left"/>
      <w:pPr>
        <w:ind w:left="3600" w:hanging="360"/>
      </w:pPr>
      <w:rPr>
        <w:rFonts w:ascii="Courier New" w:hAnsi="Courier New" w:cs="Courier New" w:hint="default"/>
      </w:rPr>
    </w:lvl>
    <w:lvl w:ilvl="5" w:tplc="D03E85C2" w:tentative="1">
      <w:start w:val="1"/>
      <w:numFmt w:val="bullet"/>
      <w:lvlText w:val=""/>
      <w:lvlJc w:val="left"/>
      <w:pPr>
        <w:ind w:left="4320" w:hanging="360"/>
      </w:pPr>
      <w:rPr>
        <w:rFonts w:ascii="Wingdings" w:hAnsi="Wingdings" w:hint="default"/>
      </w:rPr>
    </w:lvl>
    <w:lvl w:ilvl="6" w:tplc="CF28B420" w:tentative="1">
      <w:start w:val="1"/>
      <w:numFmt w:val="bullet"/>
      <w:lvlText w:val=""/>
      <w:lvlJc w:val="left"/>
      <w:pPr>
        <w:ind w:left="5040" w:hanging="360"/>
      </w:pPr>
      <w:rPr>
        <w:rFonts w:ascii="Symbol" w:hAnsi="Symbol" w:hint="default"/>
      </w:rPr>
    </w:lvl>
    <w:lvl w:ilvl="7" w:tplc="AA18D262" w:tentative="1">
      <w:start w:val="1"/>
      <w:numFmt w:val="bullet"/>
      <w:lvlText w:val="o"/>
      <w:lvlJc w:val="left"/>
      <w:pPr>
        <w:ind w:left="5760" w:hanging="360"/>
      </w:pPr>
      <w:rPr>
        <w:rFonts w:ascii="Courier New" w:hAnsi="Courier New" w:cs="Courier New" w:hint="default"/>
      </w:rPr>
    </w:lvl>
    <w:lvl w:ilvl="8" w:tplc="A8C05740" w:tentative="1">
      <w:start w:val="1"/>
      <w:numFmt w:val="bullet"/>
      <w:lvlText w:val=""/>
      <w:lvlJc w:val="left"/>
      <w:pPr>
        <w:ind w:left="6480" w:hanging="360"/>
      </w:pPr>
      <w:rPr>
        <w:rFonts w:ascii="Wingdings" w:hAnsi="Wingdings" w:hint="default"/>
      </w:rPr>
    </w:lvl>
  </w:abstractNum>
  <w:abstractNum w:abstractNumId="18" w15:restartNumberingAfterBreak="0">
    <w:nsid w:val="53B51358"/>
    <w:multiLevelType w:val="hybridMultilevel"/>
    <w:tmpl w:val="816ED27E"/>
    <w:lvl w:ilvl="0" w:tplc="2BB2B0F6">
      <w:start w:val="1"/>
      <w:numFmt w:val="bullet"/>
      <w:lvlText w:val=""/>
      <w:lvlJc w:val="left"/>
      <w:pPr>
        <w:ind w:left="720" w:hanging="360"/>
      </w:pPr>
      <w:rPr>
        <w:rFonts w:ascii="Wingdings" w:hAnsi="Wingdings" w:hint="default"/>
      </w:rPr>
    </w:lvl>
    <w:lvl w:ilvl="1" w:tplc="6840C3FE">
      <w:start w:val="1"/>
      <w:numFmt w:val="bullet"/>
      <w:lvlText w:val="o"/>
      <w:lvlJc w:val="left"/>
      <w:pPr>
        <w:ind w:left="1440" w:hanging="360"/>
      </w:pPr>
      <w:rPr>
        <w:rFonts w:ascii="Courier New" w:hAnsi="Courier New" w:cs="Courier New" w:hint="default"/>
      </w:rPr>
    </w:lvl>
    <w:lvl w:ilvl="2" w:tplc="5E820D76" w:tentative="1">
      <w:start w:val="1"/>
      <w:numFmt w:val="bullet"/>
      <w:lvlText w:val=""/>
      <w:lvlJc w:val="left"/>
      <w:pPr>
        <w:ind w:left="2160" w:hanging="360"/>
      </w:pPr>
      <w:rPr>
        <w:rFonts w:ascii="Wingdings" w:hAnsi="Wingdings" w:hint="default"/>
      </w:rPr>
    </w:lvl>
    <w:lvl w:ilvl="3" w:tplc="A940A0A0" w:tentative="1">
      <w:start w:val="1"/>
      <w:numFmt w:val="bullet"/>
      <w:lvlText w:val=""/>
      <w:lvlJc w:val="left"/>
      <w:pPr>
        <w:ind w:left="2880" w:hanging="360"/>
      </w:pPr>
      <w:rPr>
        <w:rFonts w:ascii="Symbol" w:hAnsi="Symbol" w:hint="default"/>
      </w:rPr>
    </w:lvl>
    <w:lvl w:ilvl="4" w:tplc="96CC8786" w:tentative="1">
      <w:start w:val="1"/>
      <w:numFmt w:val="bullet"/>
      <w:lvlText w:val="o"/>
      <w:lvlJc w:val="left"/>
      <w:pPr>
        <w:ind w:left="3600" w:hanging="360"/>
      </w:pPr>
      <w:rPr>
        <w:rFonts w:ascii="Courier New" w:hAnsi="Courier New" w:cs="Courier New" w:hint="default"/>
      </w:rPr>
    </w:lvl>
    <w:lvl w:ilvl="5" w:tplc="AA62123E" w:tentative="1">
      <w:start w:val="1"/>
      <w:numFmt w:val="bullet"/>
      <w:lvlText w:val=""/>
      <w:lvlJc w:val="left"/>
      <w:pPr>
        <w:ind w:left="4320" w:hanging="360"/>
      </w:pPr>
      <w:rPr>
        <w:rFonts w:ascii="Wingdings" w:hAnsi="Wingdings" w:hint="default"/>
      </w:rPr>
    </w:lvl>
    <w:lvl w:ilvl="6" w:tplc="5A3E8CA8" w:tentative="1">
      <w:start w:val="1"/>
      <w:numFmt w:val="bullet"/>
      <w:lvlText w:val=""/>
      <w:lvlJc w:val="left"/>
      <w:pPr>
        <w:ind w:left="5040" w:hanging="360"/>
      </w:pPr>
      <w:rPr>
        <w:rFonts w:ascii="Symbol" w:hAnsi="Symbol" w:hint="default"/>
      </w:rPr>
    </w:lvl>
    <w:lvl w:ilvl="7" w:tplc="A6408886" w:tentative="1">
      <w:start w:val="1"/>
      <w:numFmt w:val="bullet"/>
      <w:lvlText w:val="o"/>
      <w:lvlJc w:val="left"/>
      <w:pPr>
        <w:ind w:left="5760" w:hanging="360"/>
      </w:pPr>
      <w:rPr>
        <w:rFonts w:ascii="Courier New" w:hAnsi="Courier New" w:cs="Courier New" w:hint="default"/>
      </w:rPr>
    </w:lvl>
    <w:lvl w:ilvl="8" w:tplc="F580C996" w:tentative="1">
      <w:start w:val="1"/>
      <w:numFmt w:val="bullet"/>
      <w:lvlText w:val=""/>
      <w:lvlJc w:val="left"/>
      <w:pPr>
        <w:ind w:left="6480" w:hanging="360"/>
      </w:pPr>
      <w:rPr>
        <w:rFonts w:ascii="Wingdings" w:hAnsi="Wingdings" w:hint="default"/>
      </w:rPr>
    </w:lvl>
  </w:abstractNum>
  <w:abstractNum w:abstractNumId="19" w15:restartNumberingAfterBreak="0">
    <w:nsid w:val="5450491C"/>
    <w:multiLevelType w:val="hybridMultilevel"/>
    <w:tmpl w:val="C0F88D8A"/>
    <w:lvl w:ilvl="0" w:tplc="7C30D788">
      <w:start w:val="1"/>
      <w:numFmt w:val="decimal"/>
      <w:lvlText w:val="%1."/>
      <w:lvlJc w:val="left"/>
      <w:pPr>
        <w:ind w:left="720" w:hanging="360"/>
      </w:pPr>
    </w:lvl>
    <w:lvl w:ilvl="1" w:tplc="F74CE87A" w:tentative="1">
      <w:start w:val="1"/>
      <w:numFmt w:val="lowerLetter"/>
      <w:lvlText w:val="%2."/>
      <w:lvlJc w:val="left"/>
      <w:pPr>
        <w:ind w:left="1440" w:hanging="360"/>
      </w:pPr>
    </w:lvl>
    <w:lvl w:ilvl="2" w:tplc="5834147A" w:tentative="1">
      <w:start w:val="1"/>
      <w:numFmt w:val="lowerRoman"/>
      <w:lvlText w:val="%3."/>
      <w:lvlJc w:val="right"/>
      <w:pPr>
        <w:ind w:left="2160" w:hanging="180"/>
      </w:pPr>
    </w:lvl>
    <w:lvl w:ilvl="3" w:tplc="092C3720" w:tentative="1">
      <w:start w:val="1"/>
      <w:numFmt w:val="decimal"/>
      <w:lvlText w:val="%4."/>
      <w:lvlJc w:val="left"/>
      <w:pPr>
        <w:ind w:left="2880" w:hanging="360"/>
      </w:pPr>
    </w:lvl>
    <w:lvl w:ilvl="4" w:tplc="14C88A2E" w:tentative="1">
      <w:start w:val="1"/>
      <w:numFmt w:val="lowerLetter"/>
      <w:lvlText w:val="%5."/>
      <w:lvlJc w:val="left"/>
      <w:pPr>
        <w:ind w:left="3600" w:hanging="360"/>
      </w:pPr>
    </w:lvl>
    <w:lvl w:ilvl="5" w:tplc="6C7A07A6" w:tentative="1">
      <w:start w:val="1"/>
      <w:numFmt w:val="lowerRoman"/>
      <w:lvlText w:val="%6."/>
      <w:lvlJc w:val="right"/>
      <w:pPr>
        <w:ind w:left="4320" w:hanging="180"/>
      </w:pPr>
    </w:lvl>
    <w:lvl w:ilvl="6" w:tplc="B0FC6074" w:tentative="1">
      <w:start w:val="1"/>
      <w:numFmt w:val="decimal"/>
      <w:lvlText w:val="%7."/>
      <w:lvlJc w:val="left"/>
      <w:pPr>
        <w:ind w:left="5040" w:hanging="360"/>
      </w:pPr>
    </w:lvl>
    <w:lvl w:ilvl="7" w:tplc="AC744C0E" w:tentative="1">
      <w:start w:val="1"/>
      <w:numFmt w:val="lowerLetter"/>
      <w:lvlText w:val="%8."/>
      <w:lvlJc w:val="left"/>
      <w:pPr>
        <w:ind w:left="5760" w:hanging="360"/>
      </w:pPr>
    </w:lvl>
    <w:lvl w:ilvl="8" w:tplc="1D7C6516" w:tentative="1">
      <w:start w:val="1"/>
      <w:numFmt w:val="lowerRoman"/>
      <w:lvlText w:val="%9."/>
      <w:lvlJc w:val="right"/>
      <w:pPr>
        <w:ind w:left="6480" w:hanging="180"/>
      </w:pPr>
    </w:lvl>
  </w:abstractNum>
  <w:abstractNum w:abstractNumId="20" w15:restartNumberingAfterBreak="0">
    <w:nsid w:val="5D430C8B"/>
    <w:multiLevelType w:val="hybridMultilevel"/>
    <w:tmpl w:val="A30C7D6E"/>
    <w:lvl w:ilvl="0" w:tplc="DE4476AC">
      <w:start w:val="1"/>
      <w:numFmt w:val="decimal"/>
      <w:lvlText w:val="%1."/>
      <w:lvlJc w:val="left"/>
      <w:pPr>
        <w:ind w:left="720" w:hanging="360"/>
      </w:pPr>
    </w:lvl>
    <w:lvl w:ilvl="1" w:tplc="16EE1B68" w:tentative="1">
      <w:start w:val="1"/>
      <w:numFmt w:val="lowerLetter"/>
      <w:lvlText w:val="%2."/>
      <w:lvlJc w:val="left"/>
      <w:pPr>
        <w:ind w:left="1440" w:hanging="360"/>
      </w:pPr>
    </w:lvl>
    <w:lvl w:ilvl="2" w:tplc="CD3AB102" w:tentative="1">
      <w:start w:val="1"/>
      <w:numFmt w:val="lowerRoman"/>
      <w:lvlText w:val="%3."/>
      <w:lvlJc w:val="right"/>
      <w:pPr>
        <w:ind w:left="2160" w:hanging="180"/>
      </w:pPr>
    </w:lvl>
    <w:lvl w:ilvl="3" w:tplc="2E3AE92C" w:tentative="1">
      <w:start w:val="1"/>
      <w:numFmt w:val="decimal"/>
      <w:lvlText w:val="%4."/>
      <w:lvlJc w:val="left"/>
      <w:pPr>
        <w:ind w:left="2880" w:hanging="360"/>
      </w:pPr>
    </w:lvl>
    <w:lvl w:ilvl="4" w:tplc="CF46412C" w:tentative="1">
      <w:start w:val="1"/>
      <w:numFmt w:val="lowerLetter"/>
      <w:lvlText w:val="%5."/>
      <w:lvlJc w:val="left"/>
      <w:pPr>
        <w:ind w:left="3600" w:hanging="360"/>
      </w:pPr>
    </w:lvl>
    <w:lvl w:ilvl="5" w:tplc="BDE2307A" w:tentative="1">
      <w:start w:val="1"/>
      <w:numFmt w:val="lowerRoman"/>
      <w:lvlText w:val="%6."/>
      <w:lvlJc w:val="right"/>
      <w:pPr>
        <w:ind w:left="4320" w:hanging="180"/>
      </w:pPr>
    </w:lvl>
    <w:lvl w:ilvl="6" w:tplc="05282F18" w:tentative="1">
      <w:start w:val="1"/>
      <w:numFmt w:val="decimal"/>
      <w:lvlText w:val="%7."/>
      <w:lvlJc w:val="left"/>
      <w:pPr>
        <w:ind w:left="5040" w:hanging="360"/>
      </w:pPr>
    </w:lvl>
    <w:lvl w:ilvl="7" w:tplc="3AB6DB64" w:tentative="1">
      <w:start w:val="1"/>
      <w:numFmt w:val="lowerLetter"/>
      <w:lvlText w:val="%8."/>
      <w:lvlJc w:val="left"/>
      <w:pPr>
        <w:ind w:left="5760" w:hanging="360"/>
      </w:pPr>
    </w:lvl>
    <w:lvl w:ilvl="8" w:tplc="31F84616" w:tentative="1">
      <w:start w:val="1"/>
      <w:numFmt w:val="lowerRoman"/>
      <w:lvlText w:val="%9."/>
      <w:lvlJc w:val="right"/>
      <w:pPr>
        <w:ind w:left="6480" w:hanging="180"/>
      </w:pPr>
    </w:lvl>
  </w:abstractNum>
  <w:abstractNum w:abstractNumId="21" w15:restartNumberingAfterBreak="0">
    <w:nsid w:val="5E937340"/>
    <w:multiLevelType w:val="multilevel"/>
    <w:tmpl w:val="846A8020"/>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lvlRestart w:val="0"/>
      <w:pStyle w:val="Heading4"/>
      <w:suff w:val="nothing"/>
      <w:lvlText w:val="Annexe %4.  "/>
      <w:lvlJc w:val="left"/>
      <w:pPr>
        <w:ind w:left="2574" w:hanging="864"/>
      </w:pPr>
      <w:rPr>
        <w:rFonts w:hint="default"/>
        <w:color w:val="04607E"/>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2" w15:restartNumberingAfterBreak="0">
    <w:nsid w:val="5FC837ED"/>
    <w:multiLevelType w:val="hybridMultilevel"/>
    <w:tmpl w:val="95600BB6"/>
    <w:lvl w:ilvl="0" w:tplc="4594CFB2">
      <w:start w:val="1"/>
      <w:numFmt w:val="bullet"/>
      <w:lvlText w:val=""/>
      <w:lvlJc w:val="left"/>
      <w:pPr>
        <w:ind w:left="720" w:hanging="360"/>
      </w:pPr>
      <w:rPr>
        <w:rFonts w:ascii="Wingdings" w:hAnsi="Wingdings" w:hint="default"/>
        <w:color w:val="04607E"/>
        <w:sz w:val="24"/>
      </w:rPr>
    </w:lvl>
    <w:lvl w:ilvl="1" w:tplc="6E0AE1DA" w:tentative="1">
      <w:start w:val="1"/>
      <w:numFmt w:val="bullet"/>
      <w:lvlText w:val="o"/>
      <w:lvlJc w:val="left"/>
      <w:pPr>
        <w:ind w:left="1440" w:hanging="360"/>
      </w:pPr>
      <w:rPr>
        <w:rFonts w:ascii="Courier New" w:hAnsi="Courier New" w:cs="Courier New" w:hint="default"/>
      </w:rPr>
    </w:lvl>
    <w:lvl w:ilvl="2" w:tplc="1152C458" w:tentative="1">
      <w:start w:val="1"/>
      <w:numFmt w:val="bullet"/>
      <w:lvlText w:val=""/>
      <w:lvlJc w:val="left"/>
      <w:pPr>
        <w:ind w:left="2160" w:hanging="360"/>
      </w:pPr>
      <w:rPr>
        <w:rFonts w:ascii="Wingdings" w:hAnsi="Wingdings" w:hint="default"/>
      </w:rPr>
    </w:lvl>
    <w:lvl w:ilvl="3" w:tplc="F0D82262" w:tentative="1">
      <w:start w:val="1"/>
      <w:numFmt w:val="bullet"/>
      <w:lvlText w:val=""/>
      <w:lvlJc w:val="left"/>
      <w:pPr>
        <w:ind w:left="2880" w:hanging="360"/>
      </w:pPr>
      <w:rPr>
        <w:rFonts w:ascii="Symbol" w:hAnsi="Symbol" w:hint="default"/>
      </w:rPr>
    </w:lvl>
    <w:lvl w:ilvl="4" w:tplc="65DE6580" w:tentative="1">
      <w:start w:val="1"/>
      <w:numFmt w:val="bullet"/>
      <w:lvlText w:val="o"/>
      <w:lvlJc w:val="left"/>
      <w:pPr>
        <w:ind w:left="3600" w:hanging="360"/>
      </w:pPr>
      <w:rPr>
        <w:rFonts w:ascii="Courier New" w:hAnsi="Courier New" w:cs="Courier New" w:hint="default"/>
      </w:rPr>
    </w:lvl>
    <w:lvl w:ilvl="5" w:tplc="683081D2" w:tentative="1">
      <w:start w:val="1"/>
      <w:numFmt w:val="bullet"/>
      <w:lvlText w:val=""/>
      <w:lvlJc w:val="left"/>
      <w:pPr>
        <w:ind w:left="4320" w:hanging="360"/>
      </w:pPr>
      <w:rPr>
        <w:rFonts w:ascii="Wingdings" w:hAnsi="Wingdings" w:hint="default"/>
      </w:rPr>
    </w:lvl>
    <w:lvl w:ilvl="6" w:tplc="EC74E3D2" w:tentative="1">
      <w:start w:val="1"/>
      <w:numFmt w:val="bullet"/>
      <w:lvlText w:val=""/>
      <w:lvlJc w:val="left"/>
      <w:pPr>
        <w:ind w:left="5040" w:hanging="360"/>
      </w:pPr>
      <w:rPr>
        <w:rFonts w:ascii="Symbol" w:hAnsi="Symbol" w:hint="default"/>
      </w:rPr>
    </w:lvl>
    <w:lvl w:ilvl="7" w:tplc="8E445F82" w:tentative="1">
      <w:start w:val="1"/>
      <w:numFmt w:val="bullet"/>
      <w:lvlText w:val="o"/>
      <w:lvlJc w:val="left"/>
      <w:pPr>
        <w:ind w:left="5760" w:hanging="360"/>
      </w:pPr>
      <w:rPr>
        <w:rFonts w:ascii="Courier New" w:hAnsi="Courier New" w:cs="Courier New" w:hint="default"/>
      </w:rPr>
    </w:lvl>
    <w:lvl w:ilvl="8" w:tplc="8B223B8E" w:tentative="1">
      <w:start w:val="1"/>
      <w:numFmt w:val="bullet"/>
      <w:lvlText w:val=""/>
      <w:lvlJc w:val="left"/>
      <w:pPr>
        <w:ind w:left="6480" w:hanging="360"/>
      </w:pPr>
      <w:rPr>
        <w:rFonts w:ascii="Wingdings" w:hAnsi="Wingdings" w:hint="default"/>
      </w:rPr>
    </w:lvl>
  </w:abstractNum>
  <w:abstractNum w:abstractNumId="23" w15:restartNumberingAfterBreak="0">
    <w:nsid w:val="6BCA7155"/>
    <w:multiLevelType w:val="hybridMultilevel"/>
    <w:tmpl w:val="26B67340"/>
    <w:lvl w:ilvl="0" w:tplc="4E1E2C58">
      <w:start w:val="1"/>
      <w:numFmt w:val="decimal"/>
      <w:lvlText w:val="%1."/>
      <w:lvlJc w:val="left"/>
      <w:pPr>
        <w:ind w:left="1428" w:hanging="360"/>
      </w:pPr>
    </w:lvl>
    <w:lvl w:ilvl="1" w:tplc="7CCC0AF4" w:tentative="1">
      <w:start w:val="1"/>
      <w:numFmt w:val="lowerLetter"/>
      <w:lvlText w:val="%2."/>
      <w:lvlJc w:val="left"/>
      <w:pPr>
        <w:ind w:left="2148" w:hanging="360"/>
      </w:pPr>
    </w:lvl>
    <w:lvl w:ilvl="2" w:tplc="98CA253C" w:tentative="1">
      <w:start w:val="1"/>
      <w:numFmt w:val="lowerRoman"/>
      <w:lvlText w:val="%3."/>
      <w:lvlJc w:val="right"/>
      <w:pPr>
        <w:ind w:left="2868" w:hanging="180"/>
      </w:pPr>
    </w:lvl>
    <w:lvl w:ilvl="3" w:tplc="E2DCB956" w:tentative="1">
      <w:start w:val="1"/>
      <w:numFmt w:val="decimal"/>
      <w:lvlText w:val="%4."/>
      <w:lvlJc w:val="left"/>
      <w:pPr>
        <w:ind w:left="3588" w:hanging="360"/>
      </w:pPr>
    </w:lvl>
    <w:lvl w:ilvl="4" w:tplc="C6C64850" w:tentative="1">
      <w:start w:val="1"/>
      <w:numFmt w:val="lowerLetter"/>
      <w:lvlText w:val="%5."/>
      <w:lvlJc w:val="left"/>
      <w:pPr>
        <w:ind w:left="4308" w:hanging="360"/>
      </w:pPr>
    </w:lvl>
    <w:lvl w:ilvl="5" w:tplc="900A35A4" w:tentative="1">
      <w:start w:val="1"/>
      <w:numFmt w:val="lowerRoman"/>
      <w:lvlText w:val="%6."/>
      <w:lvlJc w:val="right"/>
      <w:pPr>
        <w:ind w:left="5028" w:hanging="180"/>
      </w:pPr>
    </w:lvl>
    <w:lvl w:ilvl="6" w:tplc="4420FA2C" w:tentative="1">
      <w:start w:val="1"/>
      <w:numFmt w:val="decimal"/>
      <w:lvlText w:val="%7."/>
      <w:lvlJc w:val="left"/>
      <w:pPr>
        <w:ind w:left="5748" w:hanging="360"/>
      </w:pPr>
    </w:lvl>
    <w:lvl w:ilvl="7" w:tplc="0614AFF6" w:tentative="1">
      <w:start w:val="1"/>
      <w:numFmt w:val="lowerLetter"/>
      <w:lvlText w:val="%8."/>
      <w:lvlJc w:val="left"/>
      <w:pPr>
        <w:ind w:left="6468" w:hanging="360"/>
      </w:pPr>
    </w:lvl>
    <w:lvl w:ilvl="8" w:tplc="07FEF890" w:tentative="1">
      <w:start w:val="1"/>
      <w:numFmt w:val="lowerRoman"/>
      <w:lvlText w:val="%9."/>
      <w:lvlJc w:val="right"/>
      <w:pPr>
        <w:ind w:left="7188" w:hanging="180"/>
      </w:pPr>
    </w:lvl>
  </w:abstractNum>
  <w:abstractNum w:abstractNumId="24" w15:restartNumberingAfterBreak="0">
    <w:nsid w:val="6CBD50D1"/>
    <w:multiLevelType w:val="hybridMultilevel"/>
    <w:tmpl w:val="60C4CA8C"/>
    <w:lvl w:ilvl="0" w:tplc="61962654">
      <w:start w:val="1"/>
      <w:numFmt w:val="bullet"/>
      <w:lvlText w:val=""/>
      <w:lvlJc w:val="left"/>
      <w:pPr>
        <w:ind w:left="720" w:hanging="360"/>
      </w:pPr>
      <w:rPr>
        <w:rFonts w:ascii="Symbol" w:hAnsi="Symbol" w:hint="default"/>
      </w:rPr>
    </w:lvl>
    <w:lvl w:ilvl="1" w:tplc="EC54DCBE" w:tentative="1">
      <w:start w:val="1"/>
      <w:numFmt w:val="bullet"/>
      <w:lvlText w:val="o"/>
      <w:lvlJc w:val="left"/>
      <w:pPr>
        <w:ind w:left="1440" w:hanging="360"/>
      </w:pPr>
      <w:rPr>
        <w:rFonts w:ascii="Courier New" w:hAnsi="Courier New" w:cs="Courier New" w:hint="default"/>
      </w:rPr>
    </w:lvl>
    <w:lvl w:ilvl="2" w:tplc="1A80FB6E" w:tentative="1">
      <w:start w:val="1"/>
      <w:numFmt w:val="bullet"/>
      <w:lvlText w:val=""/>
      <w:lvlJc w:val="left"/>
      <w:pPr>
        <w:ind w:left="2160" w:hanging="360"/>
      </w:pPr>
      <w:rPr>
        <w:rFonts w:ascii="Wingdings" w:hAnsi="Wingdings" w:hint="default"/>
      </w:rPr>
    </w:lvl>
    <w:lvl w:ilvl="3" w:tplc="735AD828" w:tentative="1">
      <w:start w:val="1"/>
      <w:numFmt w:val="bullet"/>
      <w:lvlText w:val=""/>
      <w:lvlJc w:val="left"/>
      <w:pPr>
        <w:ind w:left="2880" w:hanging="360"/>
      </w:pPr>
      <w:rPr>
        <w:rFonts w:ascii="Symbol" w:hAnsi="Symbol" w:hint="default"/>
      </w:rPr>
    </w:lvl>
    <w:lvl w:ilvl="4" w:tplc="013EE836" w:tentative="1">
      <w:start w:val="1"/>
      <w:numFmt w:val="bullet"/>
      <w:lvlText w:val="o"/>
      <w:lvlJc w:val="left"/>
      <w:pPr>
        <w:ind w:left="3600" w:hanging="360"/>
      </w:pPr>
      <w:rPr>
        <w:rFonts w:ascii="Courier New" w:hAnsi="Courier New" w:cs="Courier New" w:hint="default"/>
      </w:rPr>
    </w:lvl>
    <w:lvl w:ilvl="5" w:tplc="069039AC" w:tentative="1">
      <w:start w:val="1"/>
      <w:numFmt w:val="bullet"/>
      <w:lvlText w:val=""/>
      <w:lvlJc w:val="left"/>
      <w:pPr>
        <w:ind w:left="4320" w:hanging="360"/>
      </w:pPr>
      <w:rPr>
        <w:rFonts w:ascii="Wingdings" w:hAnsi="Wingdings" w:hint="default"/>
      </w:rPr>
    </w:lvl>
    <w:lvl w:ilvl="6" w:tplc="0142A3B2" w:tentative="1">
      <w:start w:val="1"/>
      <w:numFmt w:val="bullet"/>
      <w:lvlText w:val=""/>
      <w:lvlJc w:val="left"/>
      <w:pPr>
        <w:ind w:left="5040" w:hanging="360"/>
      </w:pPr>
      <w:rPr>
        <w:rFonts w:ascii="Symbol" w:hAnsi="Symbol" w:hint="default"/>
      </w:rPr>
    </w:lvl>
    <w:lvl w:ilvl="7" w:tplc="9654995C" w:tentative="1">
      <w:start w:val="1"/>
      <w:numFmt w:val="bullet"/>
      <w:lvlText w:val="o"/>
      <w:lvlJc w:val="left"/>
      <w:pPr>
        <w:ind w:left="5760" w:hanging="360"/>
      </w:pPr>
      <w:rPr>
        <w:rFonts w:ascii="Courier New" w:hAnsi="Courier New" w:cs="Courier New" w:hint="default"/>
      </w:rPr>
    </w:lvl>
    <w:lvl w:ilvl="8" w:tplc="EA346CC0" w:tentative="1">
      <w:start w:val="1"/>
      <w:numFmt w:val="bullet"/>
      <w:lvlText w:val=""/>
      <w:lvlJc w:val="left"/>
      <w:pPr>
        <w:ind w:left="6480" w:hanging="360"/>
      </w:pPr>
      <w:rPr>
        <w:rFonts w:ascii="Wingdings" w:hAnsi="Wingdings" w:hint="default"/>
      </w:rPr>
    </w:lvl>
  </w:abstractNum>
  <w:abstractNum w:abstractNumId="25" w15:restartNumberingAfterBreak="0">
    <w:nsid w:val="709259F0"/>
    <w:multiLevelType w:val="hybridMultilevel"/>
    <w:tmpl w:val="22C2F940"/>
    <w:lvl w:ilvl="0" w:tplc="D0947B26">
      <w:start w:val="1"/>
      <w:numFmt w:val="bullet"/>
      <w:lvlText w:val=""/>
      <w:lvlJc w:val="left"/>
      <w:pPr>
        <w:ind w:left="720" w:hanging="360"/>
      </w:pPr>
      <w:rPr>
        <w:rFonts w:ascii="Symbol" w:hAnsi="Symbol" w:hint="default"/>
      </w:rPr>
    </w:lvl>
    <w:lvl w:ilvl="1" w:tplc="D0FE473E" w:tentative="1">
      <w:start w:val="1"/>
      <w:numFmt w:val="bullet"/>
      <w:lvlText w:val="o"/>
      <w:lvlJc w:val="left"/>
      <w:pPr>
        <w:ind w:left="1440" w:hanging="360"/>
      </w:pPr>
      <w:rPr>
        <w:rFonts w:ascii="Courier New" w:hAnsi="Courier New" w:cs="Courier New" w:hint="default"/>
      </w:rPr>
    </w:lvl>
    <w:lvl w:ilvl="2" w:tplc="6C2071B0" w:tentative="1">
      <w:start w:val="1"/>
      <w:numFmt w:val="bullet"/>
      <w:lvlText w:val=""/>
      <w:lvlJc w:val="left"/>
      <w:pPr>
        <w:ind w:left="2160" w:hanging="360"/>
      </w:pPr>
      <w:rPr>
        <w:rFonts w:ascii="Wingdings" w:hAnsi="Wingdings" w:hint="default"/>
      </w:rPr>
    </w:lvl>
    <w:lvl w:ilvl="3" w:tplc="FD6E334E" w:tentative="1">
      <w:start w:val="1"/>
      <w:numFmt w:val="bullet"/>
      <w:lvlText w:val=""/>
      <w:lvlJc w:val="left"/>
      <w:pPr>
        <w:ind w:left="2880" w:hanging="360"/>
      </w:pPr>
      <w:rPr>
        <w:rFonts w:ascii="Symbol" w:hAnsi="Symbol" w:hint="default"/>
      </w:rPr>
    </w:lvl>
    <w:lvl w:ilvl="4" w:tplc="BDC6DE46" w:tentative="1">
      <w:start w:val="1"/>
      <w:numFmt w:val="bullet"/>
      <w:lvlText w:val="o"/>
      <w:lvlJc w:val="left"/>
      <w:pPr>
        <w:ind w:left="3600" w:hanging="360"/>
      </w:pPr>
      <w:rPr>
        <w:rFonts w:ascii="Courier New" w:hAnsi="Courier New" w:cs="Courier New" w:hint="default"/>
      </w:rPr>
    </w:lvl>
    <w:lvl w:ilvl="5" w:tplc="D2C4418A" w:tentative="1">
      <w:start w:val="1"/>
      <w:numFmt w:val="bullet"/>
      <w:lvlText w:val=""/>
      <w:lvlJc w:val="left"/>
      <w:pPr>
        <w:ind w:left="4320" w:hanging="360"/>
      </w:pPr>
      <w:rPr>
        <w:rFonts w:ascii="Wingdings" w:hAnsi="Wingdings" w:hint="default"/>
      </w:rPr>
    </w:lvl>
    <w:lvl w:ilvl="6" w:tplc="A088F08E" w:tentative="1">
      <w:start w:val="1"/>
      <w:numFmt w:val="bullet"/>
      <w:lvlText w:val=""/>
      <w:lvlJc w:val="left"/>
      <w:pPr>
        <w:ind w:left="5040" w:hanging="360"/>
      </w:pPr>
      <w:rPr>
        <w:rFonts w:ascii="Symbol" w:hAnsi="Symbol" w:hint="default"/>
      </w:rPr>
    </w:lvl>
    <w:lvl w:ilvl="7" w:tplc="0366CD26" w:tentative="1">
      <w:start w:val="1"/>
      <w:numFmt w:val="bullet"/>
      <w:lvlText w:val="o"/>
      <w:lvlJc w:val="left"/>
      <w:pPr>
        <w:ind w:left="5760" w:hanging="360"/>
      </w:pPr>
      <w:rPr>
        <w:rFonts w:ascii="Courier New" w:hAnsi="Courier New" w:cs="Courier New" w:hint="default"/>
      </w:rPr>
    </w:lvl>
    <w:lvl w:ilvl="8" w:tplc="C8F0215C" w:tentative="1">
      <w:start w:val="1"/>
      <w:numFmt w:val="bullet"/>
      <w:lvlText w:val=""/>
      <w:lvlJc w:val="left"/>
      <w:pPr>
        <w:ind w:left="6480" w:hanging="360"/>
      </w:pPr>
      <w:rPr>
        <w:rFonts w:ascii="Wingdings" w:hAnsi="Wingdings" w:hint="default"/>
      </w:rPr>
    </w:lvl>
  </w:abstractNum>
  <w:abstractNum w:abstractNumId="26" w15:restartNumberingAfterBreak="0">
    <w:nsid w:val="794C22A2"/>
    <w:multiLevelType w:val="hybridMultilevel"/>
    <w:tmpl w:val="BD50257E"/>
    <w:lvl w:ilvl="0" w:tplc="EEEC6EF0">
      <w:start w:val="1"/>
      <w:numFmt w:val="decimal"/>
      <w:lvlText w:val="%1."/>
      <w:lvlJc w:val="left"/>
      <w:pPr>
        <w:ind w:left="720" w:hanging="360"/>
      </w:pPr>
    </w:lvl>
    <w:lvl w:ilvl="1" w:tplc="4E1A91B6" w:tentative="1">
      <w:start w:val="1"/>
      <w:numFmt w:val="lowerLetter"/>
      <w:lvlText w:val="%2."/>
      <w:lvlJc w:val="left"/>
      <w:pPr>
        <w:ind w:left="1440" w:hanging="360"/>
      </w:pPr>
    </w:lvl>
    <w:lvl w:ilvl="2" w:tplc="974CB50E" w:tentative="1">
      <w:start w:val="1"/>
      <w:numFmt w:val="lowerRoman"/>
      <w:lvlText w:val="%3."/>
      <w:lvlJc w:val="right"/>
      <w:pPr>
        <w:ind w:left="2160" w:hanging="180"/>
      </w:pPr>
    </w:lvl>
    <w:lvl w:ilvl="3" w:tplc="8E1AF35A" w:tentative="1">
      <w:start w:val="1"/>
      <w:numFmt w:val="decimal"/>
      <w:lvlText w:val="%4."/>
      <w:lvlJc w:val="left"/>
      <w:pPr>
        <w:ind w:left="2880" w:hanging="360"/>
      </w:pPr>
    </w:lvl>
    <w:lvl w:ilvl="4" w:tplc="8146C0FC" w:tentative="1">
      <w:start w:val="1"/>
      <w:numFmt w:val="lowerLetter"/>
      <w:lvlText w:val="%5."/>
      <w:lvlJc w:val="left"/>
      <w:pPr>
        <w:ind w:left="3600" w:hanging="360"/>
      </w:pPr>
    </w:lvl>
    <w:lvl w:ilvl="5" w:tplc="1C7C1EC6" w:tentative="1">
      <w:start w:val="1"/>
      <w:numFmt w:val="lowerRoman"/>
      <w:lvlText w:val="%6."/>
      <w:lvlJc w:val="right"/>
      <w:pPr>
        <w:ind w:left="4320" w:hanging="180"/>
      </w:pPr>
    </w:lvl>
    <w:lvl w:ilvl="6" w:tplc="F0AA28C8" w:tentative="1">
      <w:start w:val="1"/>
      <w:numFmt w:val="decimal"/>
      <w:lvlText w:val="%7."/>
      <w:lvlJc w:val="left"/>
      <w:pPr>
        <w:ind w:left="5040" w:hanging="360"/>
      </w:pPr>
    </w:lvl>
    <w:lvl w:ilvl="7" w:tplc="C5C6C644" w:tentative="1">
      <w:start w:val="1"/>
      <w:numFmt w:val="lowerLetter"/>
      <w:lvlText w:val="%8."/>
      <w:lvlJc w:val="left"/>
      <w:pPr>
        <w:ind w:left="5760" w:hanging="360"/>
      </w:pPr>
    </w:lvl>
    <w:lvl w:ilvl="8" w:tplc="AB4ACECE" w:tentative="1">
      <w:start w:val="1"/>
      <w:numFmt w:val="lowerRoman"/>
      <w:lvlText w:val="%9."/>
      <w:lvlJc w:val="right"/>
      <w:pPr>
        <w:ind w:left="6480" w:hanging="180"/>
      </w:pPr>
    </w:lvl>
  </w:abstractNum>
  <w:abstractNum w:abstractNumId="27" w15:restartNumberingAfterBreak="0">
    <w:nsid w:val="7BEB3E9F"/>
    <w:multiLevelType w:val="hybridMultilevel"/>
    <w:tmpl w:val="2384DCB4"/>
    <w:lvl w:ilvl="0" w:tplc="06FC2B2A">
      <w:start w:val="1"/>
      <w:numFmt w:val="decimal"/>
      <w:lvlText w:val="%1."/>
      <w:lvlJc w:val="left"/>
      <w:pPr>
        <w:ind w:left="720" w:hanging="360"/>
      </w:pPr>
    </w:lvl>
    <w:lvl w:ilvl="1" w:tplc="483A4082" w:tentative="1">
      <w:start w:val="1"/>
      <w:numFmt w:val="lowerLetter"/>
      <w:lvlText w:val="%2."/>
      <w:lvlJc w:val="left"/>
      <w:pPr>
        <w:ind w:left="1440" w:hanging="360"/>
      </w:pPr>
    </w:lvl>
    <w:lvl w:ilvl="2" w:tplc="179AC8D2" w:tentative="1">
      <w:start w:val="1"/>
      <w:numFmt w:val="lowerRoman"/>
      <w:lvlText w:val="%3."/>
      <w:lvlJc w:val="right"/>
      <w:pPr>
        <w:ind w:left="2160" w:hanging="180"/>
      </w:pPr>
    </w:lvl>
    <w:lvl w:ilvl="3" w:tplc="D5803C32" w:tentative="1">
      <w:start w:val="1"/>
      <w:numFmt w:val="decimal"/>
      <w:lvlText w:val="%4."/>
      <w:lvlJc w:val="left"/>
      <w:pPr>
        <w:ind w:left="2880" w:hanging="360"/>
      </w:pPr>
    </w:lvl>
    <w:lvl w:ilvl="4" w:tplc="93886D66" w:tentative="1">
      <w:start w:val="1"/>
      <w:numFmt w:val="lowerLetter"/>
      <w:lvlText w:val="%5."/>
      <w:lvlJc w:val="left"/>
      <w:pPr>
        <w:ind w:left="3600" w:hanging="360"/>
      </w:pPr>
    </w:lvl>
    <w:lvl w:ilvl="5" w:tplc="56963F98" w:tentative="1">
      <w:start w:val="1"/>
      <w:numFmt w:val="lowerRoman"/>
      <w:lvlText w:val="%6."/>
      <w:lvlJc w:val="right"/>
      <w:pPr>
        <w:ind w:left="4320" w:hanging="180"/>
      </w:pPr>
    </w:lvl>
    <w:lvl w:ilvl="6" w:tplc="35A206C6" w:tentative="1">
      <w:start w:val="1"/>
      <w:numFmt w:val="decimal"/>
      <w:lvlText w:val="%7."/>
      <w:lvlJc w:val="left"/>
      <w:pPr>
        <w:ind w:left="5040" w:hanging="360"/>
      </w:pPr>
    </w:lvl>
    <w:lvl w:ilvl="7" w:tplc="3E826C42" w:tentative="1">
      <w:start w:val="1"/>
      <w:numFmt w:val="lowerLetter"/>
      <w:lvlText w:val="%8."/>
      <w:lvlJc w:val="left"/>
      <w:pPr>
        <w:ind w:left="5760" w:hanging="360"/>
      </w:pPr>
    </w:lvl>
    <w:lvl w:ilvl="8" w:tplc="8DC64A56" w:tentative="1">
      <w:start w:val="1"/>
      <w:numFmt w:val="lowerRoman"/>
      <w:lvlText w:val="%9."/>
      <w:lvlJc w:val="right"/>
      <w:pPr>
        <w:ind w:left="6480" w:hanging="180"/>
      </w:pPr>
    </w:lvl>
  </w:abstractNum>
  <w:abstractNum w:abstractNumId="28" w15:restartNumberingAfterBreak="0">
    <w:nsid w:val="7FDB3DE6"/>
    <w:multiLevelType w:val="hybridMultilevel"/>
    <w:tmpl w:val="E0E6611E"/>
    <w:lvl w:ilvl="0" w:tplc="02F83F72">
      <w:start w:val="1"/>
      <w:numFmt w:val="bullet"/>
      <w:lvlText w:val=""/>
      <w:lvlJc w:val="left"/>
      <w:pPr>
        <w:ind w:left="720" w:hanging="360"/>
      </w:pPr>
      <w:rPr>
        <w:rFonts w:ascii="Symbol" w:hAnsi="Symbol" w:hint="default"/>
      </w:rPr>
    </w:lvl>
    <w:lvl w:ilvl="1" w:tplc="56D24F00" w:tentative="1">
      <w:start w:val="1"/>
      <w:numFmt w:val="bullet"/>
      <w:lvlText w:val="o"/>
      <w:lvlJc w:val="left"/>
      <w:pPr>
        <w:ind w:left="1537" w:hanging="360"/>
      </w:pPr>
      <w:rPr>
        <w:rFonts w:ascii="Courier New" w:hAnsi="Courier New" w:cs="Courier New" w:hint="default"/>
      </w:rPr>
    </w:lvl>
    <w:lvl w:ilvl="2" w:tplc="4B44F896" w:tentative="1">
      <w:start w:val="1"/>
      <w:numFmt w:val="bullet"/>
      <w:lvlText w:val=""/>
      <w:lvlJc w:val="left"/>
      <w:pPr>
        <w:ind w:left="2257" w:hanging="360"/>
      </w:pPr>
      <w:rPr>
        <w:rFonts w:ascii="Wingdings" w:hAnsi="Wingdings" w:hint="default"/>
      </w:rPr>
    </w:lvl>
    <w:lvl w:ilvl="3" w:tplc="49A0DBAE" w:tentative="1">
      <w:start w:val="1"/>
      <w:numFmt w:val="bullet"/>
      <w:lvlText w:val=""/>
      <w:lvlJc w:val="left"/>
      <w:pPr>
        <w:ind w:left="2977" w:hanging="360"/>
      </w:pPr>
      <w:rPr>
        <w:rFonts w:ascii="Symbol" w:hAnsi="Symbol" w:hint="default"/>
      </w:rPr>
    </w:lvl>
    <w:lvl w:ilvl="4" w:tplc="4D145F40" w:tentative="1">
      <w:start w:val="1"/>
      <w:numFmt w:val="bullet"/>
      <w:lvlText w:val="o"/>
      <w:lvlJc w:val="left"/>
      <w:pPr>
        <w:ind w:left="3697" w:hanging="360"/>
      </w:pPr>
      <w:rPr>
        <w:rFonts w:ascii="Courier New" w:hAnsi="Courier New" w:cs="Courier New" w:hint="default"/>
      </w:rPr>
    </w:lvl>
    <w:lvl w:ilvl="5" w:tplc="7004C098" w:tentative="1">
      <w:start w:val="1"/>
      <w:numFmt w:val="bullet"/>
      <w:lvlText w:val=""/>
      <w:lvlJc w:val="left"/>
      <w:pPr>
        <w:ind w:left="4417" w:hanging="360"/>
      </w:pPr>
      <w:rPr>
        <w:rFonts w:ascii="Wingdings" w:hAnsi="Wingdings" w:hint="default"/>
      </w:rPr>
    </w:lvl>
    <w:lvl w:ilvl="6" w:tplc="FBE40666" w:tentative="1">
      <w:start w:val="1"/>
      <w:numFmt w:val="bullet"/>
      <w:lvlText w:val=""/>
      <w:lvlJc w:val="left"/>
      <w:pPr>
        <w:ind w:left="5137" w:hanging="360"/>
      </w:pPr>
      <w:rPr>
        <w:rFonts w:ascii="Symbol" w:hAnsi="Symbol" w:hint="default"/>
      </w:rPr>
    </w:lvl>
    <w:lvl w:ilvl="7" w:tplc="C630A6A0" w:tentative="1">
      <w:start w:val="1"/>
      <w:numFmt w:val="bullet"/>
      <w:lvlText w:val="o"/>
      <w:lvlJc w:val="left"/>
      <w:pPr>
        <w:ind w:left="5857" w:hanging="360"/>
      </w:pPr>
      <w:rPr>
        <w:rFonts w:ascii="Courier New" w:hAnsi="Courier New" w:cs="Courier New" w:hint="default"/>
      </w:rPr>
    </w:lvl>
    <w:lvl w:ilvl="8" w:tplc="DA42CACE" w:tentative="1">
      <w:start w:val="1"/>
      <w:numFmt w:val="bullet"/>
      <w:lvlText w:val=""/>
      <w:lvlJc w:val="left"/>
      <w:pPr>
        <w:ind w:left="6577" w:hanging="360"/>
      </w:pPr>
      <w:rPr>
        <w:rFonts w:ascii="Wingdings" w:hAnsi="Wingdings" w:hint="default"/>
      </w:rPr>
    </w:lvl>
  </w:abstractNum>
  <w:num w:numId="1">
    <w:abstractNumId w:val="15"/>
  </w:num>
  <w:num w:numId="2">
    <w:abstractNumId w:val="0"/>
  </w:num>
  <w:num w:numId="3">
    <w:abstractNumId w:val="1"/>
    <w:lvlOverride w:ilvl="0">
      <w:lvl w:ilvl="0">
        <w:start w:val="1"/>
        <w:numFmt w:val="decimal"/>
        <w:pStyle w:val="1"/>
        <w:lvlText w:val="LOC%1."/>
        <w:lvlJc w:val="left"/>
        <w:pPr>
          <w:ind w:left="360" w:hanging="360"/>
        </w:pPr>
        <w:rPr>
          <w:rFonts w:hint="default"/>
        </w:rPr>
      </w:lvl>
    </w:lvlOverride>
  </w:num>
  <w:num w:numId="4">
    <w:abstractNumId w:val="24"/>
  </w:num>
  <w:num w:numId="5">
    <w:abstractNumId w:val="6"/>
  </w:num>
  <w:num w:numId="6">
    <w:abstractNumId w:val="22"/>
  </w:num>
  <w:num w:numId="7">
    <w:abstractNumId w:val="21"/>
  </w:num>
  <w:num w:numId="8">
    <w:abstractNumId w:val="3"/>
  </w:num>
  <w:num w:numId="9">
    <w:abstractNumId w:val="4"/>
  </w:num>
  <w:num w:numId="10">
    <w:abstractNumId w:val="26"/>
  </w:num>
  <w:num w:numId="11">
    <w:abstractNumId w:val="27"/>
  </w:num>
  <w:num w:numId="12">
    <w:abstractNumId w:val="9"/>
  </w:num>
  <w:num w:numId="13">
    <w:abstractNumId w:val="5"/>
  </w:num>
  <w:num w:numId="14">
    <w:abstractNumId w:val="25"/>
  </w:num>
  <w:num w:numId="15">
    <w:abstractNumId w:val="23"/>
  </w:num>
  <w:num w:numId="16">
    <w:abstractNumId w:val="12"/>
  </w:num>
  <w:num w:numId="17">
    <w:abstractNumId w:val="10"/>
  </w:num>
  <w:num w:numId="18">
    <w:abstractNumId w:val="14"/>
  </w:num>
  <w:num w:numId="19">
    <w:abstractNumId w:val="17"/>
  </w:num>
  <w:num w:numId="20">
    <w:abstractNumId w:val="19"/>
  </w:num>
  <w:num w:numId="21">
    <w:abstractNumId w:val="13"/>
  </w:num>
  <w:num w:numId="22">
    <w:abstractNumId w:val="2"/>
  </w:num>
  <w:num w:numId="23">
    <w:abstractNumId w:val="16"/>
  </w:num>
  <w:num w:numId="24">
    <w:abstractNumId w:val="20"/>
  </w:num>
  <w:num w:numId="25">
    <w:abstractNumId w:val="8"/>
  </w:num>
  <w:num w:numId="26">
    <w:abstractNumId w:val="21"/>
  </w:num>
  <w:num w:numId="27">
    <w:abstractNumId w:val="11"/>
  </w:num>
  <w:num w:numId="28">
    <w:abstractNumId w:val="18"/>
  </w:num>
  <w:num w:numId="29">
    <w:abstractNumId w:val="21"/>
  </w:num>
  <w:num w:numId="30">
    <w:abstractNumId w:val="28"/>
  </w:num>
  <w:num w:numId="31">
    <w:abstractNumId w:val="7"/>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7D63"/>
    <w:rsid w:val="00000C50"/>
    <w:rsid w:val="00000C73"/>
    <w:rsid w:val="00002C37"/>
    <w:rsid w:val="00003241"/>
    <w:rsid w:val="00003AD0"/>
    <w:rsid w:val="00003B14"/>
    <w:rsid w:val="000040FB"/>
    <w:rsid w:val="00004D63"/>
    <w:rsid w:val="00004EBB"/>
    <w:rsid w:val="00004F79"/>
    <w:rsid w:val="0000511E"/>
    <w:rsid w:val="0000537A"/>
    <w:rsid w:val="00005BA0"/>
    <w:rsid w:val="00006302"/>
    <w:rsid w:val="00006710"/>
    <w:rsid w:val="00006B8B"/>
    <w:rsid w:val="00007E65"/>
    <w:rsid w:val="000101EA"/>
    <w:rsid w:val="00010D1D"/>
    <w:rsid w:val="000110B1"/>
    <w:rsid w:val="00011F09"/>
    <w:rsid w:val="00012152"/>
    <w:rsid w:val="00012318"/>
    <w:rsid w:val="00012602"/>
    <w:rsid w:val="000127CE"/>
    <w:rsid w:val="00012B09"/>
    <w:rsid w:val="00012E41"/>
    <w:rsid w:val="0001384B"/>
    <w:rsid w:val="000141B9"/>
    <w:rsid w:val="000143F5"/>
    <w:rsid w:val="00014415"/>
    <w:rsid w:val="0001455E"/>
    <w:rsid w:val="000150A2"/>
    <w:rsid w:val="00015AC9"/>
    <w:rsid w:val="00015E20"/>
    <w:rsid w:val="000161F2"/>
    <w:rsid w:val="0001629B"/>
    <w:rsid w:val="00016327"/>
    <w:rsid w:val="00016875"/>
    <w:rsid w:val="00016B86"/>
    <w:rsid w:val="000172F1"/>
    <w:rsid w:val="000176C9"/>
    <w:rsid w:val="000176E2"/>
    <w:rsid w:val="0001776F"/>
    <w:rsid w:val="00017EE1"/>
    <w:rsid w:val="00017F39"/>
    <w:rsid w:val="00020023"/>
    <w:rsid w:val="00020746"/>
    <w:rsid w:val="0002230D"/>
    <w:rsid w:val="000223F7"/>
    <w:rsid w:val="000227D7"/>
    <w:rsid w:val="00022820"/>
    <w:rsid w:val="00022E95"/>
    <w:rsid w:val="000232E6"/>
    <w:rsid w:val="000239DE"/>
    <w:rsid w:val="00023AA8"/>
    <w:rsid w:val="00023F73"/>
    <w:rsid w:val="0002422E"/>
    <w:rsid w:val="000252EE"/>
    <w:rsid w:val="00025A84"/>
    <w:rsid w:val="00026267"/>
    <w:rsid w:val="0002672F"/>
    <w:rsid w:val="0002677E"/>
    <w:rsid w:val="00026AAB"/>
    <w:rsid w:val="00026C3E"/>
    <w:rsid w:val="0002730B"/>
    <w:rsid w:val="00027F08"/>
    <w:rsid w:val="0003077A"/>
    <w:rsid w:val="00030F5D"/>
    <w:rsid w:val="00031446"/>
    <w:rsid w:val="000315E1"/>
    <w:rsid w:val="00031894"/>
    <w:rsid w:val="00031E1A"/>
    <w:rsid w:val="00031F60"/>
    <w:rsid w:val="000321D8"/>
    <w:rsid w:val="0003231C"/>
    <w:rsid w:val="00032EBF"/>
    <w:rsid w:val="000336C8"/>
    <w:rsid w:val="000342EF"/>
    <w:rsid w:val="00034848"/>
    <w:rsid w:val="00034ED6"/>
    <w:rsid w:val="00035126"/>
    <w:rsid w:val="00035834"/>
    <w:rsid w:val="00035B0E"/>
    <w:rsid w:val="00036F9A"/>
    <w:rsid w:val="000377EA"/>
    <w:rsid w:val="00037B4A"/>
    <w:rsid w:val="00040766"/>
    <w:rsid w:val="00040B73"/>
    <w:rsid w:val="00041364"/>
    <w:rsid w:val="00041433"/>
    <w:rsid w:val="00041777"/>
    <w:rsid w:val="00041F93"/>
    <w:rsid w:val="0004264F"/>
    <w:rsid w:val="000427DC"/>
    <w:rsid w:val="00042F6C"/>
    <w:rsid w:val="000434C8"/>
    <w:rsid w:val="00043E83"/>
    <w:rsid w:val="00045363"/>
    <w:rsid w:val="00045707"/>
    <w:rsid w:val="000459DC"/>
    <w:rsid w:val="00045D70"/>
    <w:rsid w:val="00046028"/>
    <w:rsid w:val="000469B0"/>
    <w:rsid w:val="00047843"/>
    <w:rsid w:val="00047AB0"/>
    <w:rsid w:val="00047C41"/>
    <w:rsid w:val="00050188"/>
    <w:rsid w:val="00051A88"/>
    <w:rsid w:val="00051FF9"/>
    <w:rsid w:val="00052411"/>
    <w:rsid w:val="000527C5"/>
    <w:rsid w:val="00052915"/>
    <w:rsid w:val="00053769"/>
    <w:rsid w:val="00054452"/>
    <w:rsid w:val="0005489B"/>
    <w:rsid w:val="000548F4"/>
    <w:rsid w:val="00054ADC"/>
    <w:rsid w:val="00055097"/>
    <w:rsid w:val="0005637D"/>
    <w:rsid w:val="00056723"/>
    <w:rsid w:val="000568A3"/>
    <w:rsid w:val="00057054"/>
    <w:rsid w:val="000576EE"/>
    <w:rsid w:val="000602EA"/>
    <w:rsid w:val="00060CC0"/>
    <w:rsid w:val="000610A7"/>
    <w:rsid w:val="00061FFF"/>
    <w:rsid w:val="00062900"/>
    <w:rsid w:val="0006295F"/>
    <w:rsid w:val="0006393A"/>
    <w:rsid w:val="000640FC"/>
    <w:rsid w:val="00064D24"/>
    <w:rsid w:val="00064E99"/>
    <w:rsid w:val="000653F5"/>
    <w:rsid w:val="00065650"/>
    <w:rsid w:val="00065782"/>
    <w:rsid w:val="000657B2"/>
    <w:rsid w:val="000659D5"/>
    <w:rsid w:val="00065A0B"/>
    <w:rsid w:val="00065DC0"/>
    <w:rsid w:val="00065EAC"/>
    <w:rsid w:val="00066437"/>
    <w:rsid w:val="0006725D"/>
    <w:rsid w:val="00067384"/>
    <w:rsid w:val="000678DC"/>
    <w:rsid w:val="00067C94"/>
    <w:rsid w:val="0007057F"/>
    <w:rsid w:val="0007079F"/>
    <w:rsid w:val="00070B7E"/>
    <w:rsid w:val="00071938"/>
    <w:rsid w:val="00071977"/>
    <w:rsid w:val="00071ADD"/>
    <w:rsid w:val="00072EAE"/>
    <w:rsid w:val="00073195"/>
    <w:rsid w:val="00073CA1"/>
    <w:rsid w:val="00074011"/>
    <w:rsid w:val="000741E8"/>
    <w:rsid w:val="00075021"/>
    <w:rsid w:val="00075421"/>
    <w:rsid w:val="00075519"/>
    <w:rsid w:val="00075A2B"/>
    <w:rsid w:val="00075D50"/>
    <w:rsid w:val="00075E0C"/>
    <w:rsid w:val="00075E4D"/>
    <w:rsid w:val="00076024"/>
    <w:rsid w:val="00076184"/>
    <w:rsid w:val="000765AD"/>
    <w:rsid w:val="000765D2"/>
    <w:rsid w:val="00076FBB"/>
    <w:rsid w:val="000776EC"/>
    <w:rsid w:val="00077872"/>
    <w:rsid w:val="00077B4D"/>
    <w:rsid w:val="0008077C"/>
    <w:rsid w:val="00080CCC"/>
    <w:rsid w:val="00081137"/>
    <w:rsid w:val="0008113B"/>
    <w:rsid w:val="00081819"/>
    <w:rsid w:val="00081821"/>
    <w:rsid w:val="00081B84"/>
    <w:rsid w:val="00082069"/>
    <w:rsid w:val="000820B1"/>
    <w:rsid w:val="000824A9"/>
    <w:rsid w:val="00082D2A"/>
    <w:rsid w:val="00083798"/>
    <w:rsid w:val="00083AED"/>
    <w:rsid w:val="00084102"/>
    <w:rsid w:val="00084483"/>
    <w:rsid w:val="00084860"/>
    <w:rsid w:val="0008508B"/>
    <w:rsid w:val="000857A8"/>
    <w:rsid w:val="000862AE"/>
    <w:rsid w:val="0008695B"/>
    <w:rsid w:val="000870FC"/>
    <w:rsid w:val="00090F48"/>
    <w:rsid w:val="00091330"/>
    <w:rsid w:val="00091BF4"/>
    <w:rsid w:val="00091FC6"/>
    <w:rsid w:val="000926F3"/>
    <w:rsid w:val="00092798"/>
    <w:rsid w:val="00093253"/>
    <w:rsid w:val="00093285"/>
    <w:rsid w:val="00093357"/>
    <w:rsid w:val="0009347A"/>
    <w:rsid w:val="0009538E"/>
    <w:rsid w:val="00095756"/>
    <w:rsid w:val="000960E1"/>
    <w:rsid w:val="000961A5"/>
    <w:rsid w:val="000961F7"/>
    <w:rsid w:val="00096A01"/>
    <w:rsid w:val="00096A88"/>
    <w:rsid w:val="00096EDB"/>
    <w:rsid w:val="00096F04"/>
    <w:rsid w:val="00096F57"/>
    <w:rsid w:val="00097334"/>
    <w:rsid w:val="000A05DC"/>
    <w:rsid w:val="000A08AF"/>
    <w:rsid w:val="000A0B07"/>
    <w:rsid w:val="000A16D1"/>
    <w:rsid w:val="000A1BB3"/>
    <w:rsid w:val="000A1BBD"/>
    <w:rsid w:val="000A1BD1"/>
    <w:rsid w:val="000A1D0C"/>
    <w:rsid w:val="000A278F"/>
    <w:rsid w:val="000A2D6F"/>
    <w:rsid w:val="000A41B7"/>
    <w:rsid w:val="000A43E6"/>
    <w:rsid w:val="000A452D"/>
    <w:rsid w:val="000A4F4F"/>
    <w:rsid w:val="000A57EF"/>
    <w:rsid w:val="000A5B53"/>
    <w:rsid w:val="000A5CCC"/>
    <w:rsid w:val="000A74C4"/>
    <w:rsid w:val="000A750D"/>
    <w:rsid w:val="000A7627"/>
    <w:rsid w:val="000A7674"/>
    <w:rsid w:val="000A76AA"/>
    <w:rsid w:val="000A77A9"/>
    <w:rsid w:val="000B018C"/>
    <w:rsid w:val="000B0728"/>
    <w:rsid w:val="000B09DE"/>
    <w:rsid w:val="000B13DF"/>
    <w:rsid w:val="000B181F"/>
    <w:rsid w:val="000B209D"/>
    <w:rsid w:val="000B20E6"/>
    <w:rsid w:val="000B2C26"/>
    <w:rsid w:val="000B2C7A"/>
    <w:rsid w:val="000B328E"/>
    <w:rsid w:val="000B332A"/>
    <w:rsid w:val="000B3ED7"/>
    <w:rsid w:val="000B40AB"/>
    <w:rsid w:val="000B4128"/>
    <w:rsid w:val="000B44E6"/>
    <w:rsid w:val="000B46EC"/>
    <w:rsid w:val="000B52B7"/>
    <w:rsid w:val="000B5810"/>
    <w:rsid w:val="000B5E91"/>
    <w:rsid w:val="000B632F"/>
    <w:rsid w:val="000B63C4"/>
    <w:rsid w:val="000B6737"/>
    <w:rsid w:val="000B689B"/>
    <w:rsid w:val="000B6DE9"/>
    <w:rsid w:val="000B734A"/>
    <w:rsid w:val="000B766F"/>
    <w:rsid w:val="000B768A"/>
    <w:rsid w:val="000B783C"/>
    <w:rsid w:val="000B7C33"/>
    <w:rsid w:val="000B7D47"/>
    <w:rsid w:val="000C02DE"/>
    <w:rsid w:val="000C0725"/>
    <w:rsid w:val="000C0C1B"/>
    <w:rsid w:val="000C1B0C"/>
    <w:rsid w:val="000C1F9B"/>
    <w:rsid w:val="000C2DB8"/>
    <w:rsid w:val="000C2ED9"/>
    <w:rsid w:val="000C3887"/>
    <w:rsid w:val="000C3E0C"/>
    <w:rsid w:val="000C437D"/>
    <w:rsid w:val="000C459D"/>
    <w:rsid w:val="000C533B"/>
    <w:rsid w:val="000C58AA"/>
    <w:rsid w:val="000C5FB5"/>
    <w:rsid w:val="000C62EA"/>
    <w:rsid w:val="000C6474"/>
    <w:rsid w:val="000C6BCA"/>
    <w:rsid w:val="000C77E2"/>
    <w:rsid w:val="000C77FC"/>
    <w:rsid w:val="000D0608"/>
    <w:rsid w:val="000D0902"/>
    <w:rsid w:val="000D0A28"/>
    <w:rsid w:val="000D0A8D"/>
    <w:rsid w:val="000D0ACD"/>
    <w:rsid w:val="000D1104"/>
    <w:rsid w:val="000D13CB"/>
    <w:rsid w:val="000D1615"/>
    <w:rsid w:val="000D197B"/>
    <w:rsid w:val="000D21A1"/>
    <w:rsid w:val="000D2275"/>
    <w:rsid w:val="000D2442"/>
    <w:rsid w:val="000D2787"/>
    <w:rsid w:val="000D2867"/>
    <w:rsid w:val="000D2949"/>
    <w:rsid w:val="000D3286"/>
    <w:rsid w:val="000D3AAA"/>
    <w:rsid w:val="000D3C1A"/>
    <w:rsid w:val="000D3F31"/>
    <w:rsid w:val="000D433A"/>
    <w:rsid w:val="000D45F5"/>
    <w:rsid w:val="000D4972"/>
    <w:rsid w:val="000D49EC"/>
    <w:rsid w:val="000D4FB0"/>
    <w:rsid w:val="000D507D"/>
    <w:rsid w:val="000D5BD2"/>
    <w:rsid w:val="000D5E87"/>
    <w:rsid w:val="000D6479"/>
    <w:rsid w:val="000D6935"/>
    <w:rsid w:val="000D6A3E"/>
    <w:rsid w:val="000D7485"/>
    <w:rsid w:val="000D79CB"/>
    <w:rsid w:val="000E06F0"/>
    <w:rsid w:val="000E10FE"/>
    <w:rsid w:val="000E3FC7"/>
    <w:rsid w:val="000E42C8"/>
    <w:rsid w:val="000E4784"/>
    <w:rsid w:val="000E5ECD"/>
    <w:rsid w:val="000E63A7"/>
    <w:rsid w:val="000E680D"/>
    <w:rsid w:val="000E6AD8"/>
    <w:rsid w:val="000E6B10"/>
    <w:rsid w:val="000E6BF2"/>
    <w:rsid w:val="000E6F73"/>
    <w:rsid w:val="000E73C9"/>
    <w:rsid w:val="000E753D"/>
    <w:rsid w:val="000E7A5D"/>
    <w:rsid w:val="000F061E"/>
    <w:rsid w:val="000F0930"/>
    <w:rsid w:val="000F0E38"/>
    <w:rsid w:val="000F139C"/>
    <w:rsid w:val="000F149D"/>
    <w:rsid w:val="000F181F"/>
    <w:rsid w:val="000F226F"/>
    <w:rsid w:val="000F22E6"/>
    <w:rsid w:val="000F29AD"/>
    <w:rsid w:val="000F2C15"/>
    <w:rsid w:val="000F3C09"/>
    <w:rsid w:val="000F4473"/>
    <w:rsid w:val="000F4A8D"/>
    <w:rsid w:val="000F4DDA"/>
    <w:rsid w:val="000F55FE"/>
    <w:rsid w:val="000F5B97"/>
    <w:rsid w:val="000F5DC3"/>
    <w:rsid w:val="000F6333"/>
    <w:rsid w:val="000F6CD5"/>
    <w:rsid w:val="000F743E"/>
    <w:rsid w:val="000F769A"/>
    <w:rsid w:val="000F7B5C"/>
    <w:rsid w:val="000F7F12"/>
    <w:rsid w:val="001000B4"/>
    <w:rsid w:val="001001DF"/>
    <w:rsid w:val="001004AB"/>
    <w:rsid w:val="0010096F"/>
    <w:rsid w:val="001010C7"/>
    <w:rsid w:val="00101521"/>
    <w:rsid w:val="00101DB8"/>
    <w:rsid w:val="00101DDD"/>
    <w:rsid w:val="00102A1E"/>
    <w:rsid w:val="00102A73"/>
    <w:rsid w:val="00102AC4"/>
    <w:rsid w:val="00102F8D"/>
    <w:rsid w:val="00103164"/>
    <w:rsid w:val="00103490"/>
    <w:rsid w:val="0010392F"/>
    <w:rsid w:val="0010398E"/>
    <w:rsid w:val="00103ECE"/>
    <w:rsid w:val="00104157"/>
    <w:rsid w:val="0010555E"/>
    <w:rsid w:val="00105EDA"/>
    <w:rsid w:val="00106244"/>
    <w:rsid w:val="001063E1"/>
    <w:rsid w:val="00106651"/>
    <w:rsid w:val="0010703E"/>
    <w:rsid w:val="001070C4"/>
    <w:rsid w:val="00107887"/>
    <w:rsid w:val="00107E6A"/>
    <w:rsid w:val="001111F5"/>
    <w:rsid w:val="00111794"/>
    <w:rsid w:val="001117F3"/>
    <w:rsid w:val="00111C3C"/>
    <w:rsid w:val="00111E0C"/>
    <w:rsid w:val="00111F79"/>
    <w:rsid w:val="00112489"/>
    <w:rsid w:val="00112AE9"/>
    <w:rsid w:val="00112B5B"/>
    <w:rsid w:val="00113603"/>
    <w:rsid w:val="0011377C"/>
    <w:rsid w:val="00114746"/>
    <w:rsid w:val="00114B47"/>
    <w:rsid w:val="00115DCC"/>
    <w:rsid w:val="001162DC"/>
    <w:rsid w:val="001165BB"/>
    <w:rsid w:val="00116BD9"/>
    <w:rsid w:val="001174DB"/>
    <w:rsid w:val="001178F5"/>
    <w:rsid w:val="001179A0"/>
    <w:rsid w:val="00120265"/>
    <w:rsid w:val="0012051B"/>
    <w:rsid w:val="001208BB"/>
    <w:rsid w:val="00120BCA"/>
    <w:rsid w:val="00121525"/>
    <w:rsid w:val="00121944"/>
    <w:rsid w:val="00121B4E"/>
    <w:rsid w:val="00122168"/>
    <w:rsid w:val="00122761"/>
    <w:rsid w:val="00122B98"/>
    <w:rsid w:val="0012434B"/>
    <w:rsid w:val="001245DA"/>
    <w:rsid w:val="00124655"/>
    <w:rsid w:val="00124D87"/>
    <w:rsid w:val="0012579D"/>
    <w:rsid w:val="00125B99"/>
    <w:rsid w:val="001261A7"/>
    <w:rsid w:val="00127C67"/>
    <w:rsid w:val="00130BBF"/>
    <w:rsid w:val="0013193D"/>
    <w:rsid w:val="00131E37"/>
    <w:rsid w:val="0013214C"/>
    <w:rsid w:val="001323B2"/>
    <w:rsid w:val="00132C79"/>
    <w:rsid w:val="00132D20"/>
    <w:rsid w:val="00134813"/>
    <w:rsid w:val="00134DDF"/>
    <w:rsid w:val="00135256"/>
    <w:rsid w:val="00135A21"/>
    <w:rsid w:val="0013600E"/>
    <w:rsid w:val="00136C4B"/>
    <w:rsid w:val="00136DA8"/>
    <w:rsid w:val="00137147"/>
    <w:rsid w:val="0013759C"/>
    <w:rsid w:val="00137869"/>
    <w:rsid w:val="00137A58"/>
    <w:rsid w:val="0014046E"/>
    <w:rsid w:val="00141350"/>
    <w:rsid w:val="0014191A"/>
    <w:rsid w:val="00141B2B"/>
    <w:rsid w:val="001427E5"/>
    <w:rsid w:val="0014285F"/>
    <w:rsid w:val="00142A9E"/>
    <w:rsid w:val="00143187"/>
    <w:rsid w:val="001437A3"/>
    <w:rsid w:val="00143B8A"/>
    <w:rsid w:val="00143DDE"/>
    <w:rsid w:val="001441C6"/>
    <w:rsid w:val="0014470E"/>
    <w:rsid w:val="00144DB1"/>
    <w:rsid w:val="0014535F"/>
    <w:rsid w:val="001456FD"/>
    <w:rsid w:val="00145A03"/>
    <w:rsid w:val="00146BBA"/>
    <w:rsid w:val="0014711B"/>
    <w:rsid w:val="001471C1"/>
    <w:rsid w:val="001479BB"/>
    <w:rsid w:val="00150184"/>
    <w:rsid w:val="00150E9B"/>
    <w:rsid w:val="00150F25"/>
    <w:rsid w:val="00151573"/>
    <w:rsid w:val="00151BD7"/>
    <w:rsid w:val="001527D7"/>
    <w:rsid w:val="00153B45"/>
    <w:rsid w:val="00154399"/>
    <w:rsid w:val="001549E2"/>
    <w:rsid w:val="00154B54"/>
    <w:rsid w:val="00155310"/>
    <w:rsid w:val="0015546C"/>
    <w:rsid w:val="0015558E"/>
    <w:rsid w:val="00156268"/>
    <w:rsid w:val="00156FAB"/>
    <w:rsid w:val="001573A4"/>
    <w:rsid w:val="00160619"/>
    <w:rsid w:val="00160B0F"/>
    <w:rsid w:val="00161399"/>
    <w:rsid w:val="0016165F"/>
    <w:rsid w:val="00162CFA"/>
    <w:rsid w:val="00162EEA"/>
    <w:rsid w:val="00163AC2"/>
    <w:rsid w:val="00163BEF"/>
    <w:rsid w:val="00163C5F"/>
    <w:rsid w:val="00163F7F"/>
    <w:rsid w:val="00165D57"/>
    <w:rsid w:val="00165E51"/>
    <w:rsid w:val="00166639"/>
    <w:rsid w:val="00166DBE"/>
    <w:rsid w:val="001672C8"/>
    <w:rsid w:val="00167941"/>
    <w:rsid w:val="00170437"/>
    <w:rsid w:val="00170446"/>
    <w:rsid w:val="00170AA7"/>
    <w:rsid w:val="001712DA"/>
    <w:rsid w:val="00172C65"/>
    <w:rsid w:val="00172D29"/>
    <w:rsid w:val="00173BD7"/>
    <w:rsid w:val="001749E1"/>
    <w:rsid w:val="00174B11"/>
    <w:rsid w:val="001750EF"/>
    <w:rsid w:val="00175581"/>
    <w:rsid w:val="00175624"/>
    <w:rsid w:val="001758FE"/>
    <w:rsid w:val="00176A80"/>
    <w:rsid w:val="00177383"/>
    <w:rsid w:val="001774BC"/>
    <w:rsid w:val="001778F8"/>
    <w:rsid w:val="00177ADA"/>
    <w:rsid w:val="001802E2"/>
    <w:rsid w:val="00180452"/>
    <w:rsid w:val="00180704"/>
    <w:rsid w:val="001819AC"/>
    <w:rsid w:val="00181DF1"/>
    <w:rsid w:val="00182C3F"/>
    <w:rsid w:val="00182DAB"/>
    <w:rsid w:val="001832AF"/>
    <w:rsid w:val="00183987"/>
    <w:rsid w:val="001839D5"/>
    <w:rsid w:val="00183E22"/>
    <w:rsid w:val="00183EEF"/>
    <w:rsid w:val="0018438E"/>
    <w:rsid w:val="001864CC"/>
    <w:rsid w:val="00186867"/>
    <w:rsid w:val="0018696C"/>
    <w:rsid w:val="00186AA3"/>
    <w:rsid w:val="00186E99"/>
    <w:rsid w:val="001870B3"/>
    <w:rsid w:val="0018741F"/>
    <w:rsid w:val="001879BA"/>
    <w:rsid w:val="001879CC"/>
    <w:rsid w:val="0019004E"/>
    <w:rsid w:val="001901DF"/>
    <w:rsid w:val="00190452"/>
    <w:rsid w:val="0019149D"/>
    <w:rsid w:val="0019199D"/>
    <w:rsid w:val="00192343"/>
    <w:rsid w:val="001923DF"/>
    <w:rsid w:val="00192DE9"/>
    <w:rsid w:val="00193120"/>
    <w:rsid w:val="00193C25"/>
    <w:rsid w:val="00193CF9"/>
    <w:rsid w:val="0019510A"/>
    <w:rsid w:val="001952AA"/>
    <w:rsid w:val="00195330"/>
    <w:rsid w:val="001957A6"/>
    <w:rsid w:val="00195A54"/>
    <w:rsid w:val="00195D8D"/>
    <w:rsid w:val="001961D0"/>
    <w:rsid w:val="00196A76"/>
    <w:rsid w:val="001971DF"/>
    <w:rsid w:val="00197263"/>
    <w:rsid w:val="0019733C"/>
    <w:rsid w:val="00197D4E"/>
    <w:rsid w:val="00197E5C"/>
    <w:rsid w:val="001A01AF"/>
    <w:rsid w:val="001A048B"/>
    <w:rsid w:val="001A095C"/>
    <w:rsid w:val="001A0EF8"/>
    <w:rsid w:val="001A18E0"/>
    <w:rsid w:val="001A1D0B"/>
    <w:rsid w:val="001A269F"/>
    <w:rsid w:val="001A2E68"/>
    <w:rsid w:val="001A35A1"/>
    <w:rsid w:val="001A4A43"/>
    <w:rsid w:val="001A4F9E"/>
    <w:rsid w:val="001A5A78"/>
    <w:rsid w:val="001A5DA2"/>
    <w:rsid w:val="001A6675"/>
    <w:rsid w:val="001A6D8A"/>
    <w:rsid w:val="001A6FD1"/>
    <w:rsid w:val="001A7003"/>
    <w:rsid w:val="001A722F"/>
    <w:rsid w:val="001A799E"/>
    <w:rsid w:val="001B0418"/>
    <w:rsid w:val="001B07AD"/>
    <w:rsid w:val="001B081C"/>
    <w:rsid w:val="001B167E"/>
    <w:rsid w:val="001B2A2F"/>
    <w:rsid w:val="001B360E"/>
    <w:rsid w:val="001B36D3"/>
    <w:rsid w:val="001B42F3"/>
    <w:rsid w:val="001B48C9"/>
    <w:rsid w:val="001B48E6"/>
    <w:rsid w:val="001B49EE"/>
    <w:rsid w:val="001B4E8D"/>
    <w:rsid w:val="001B4F7F"/>
    <w:rsid w:val="001B5150"/>
    <w:rsid w:val="001B5D17"/>
    <w:rsid w:val="001B5EE0"/>
    <w:rsid w:val="001B5F68"/>
    <w:rsid w:val="001B6907"/>
    <w:rsid w:val="001B6FD1"/>
    <w:rsid w:val="001B7299"/>
    <w:rsid w:val="001B74B0"/>
    <w:rsid w:val="001B7CCE"/>
    <w:rsid w:val="001C0D30"/>
    <w:rsid w:val="001C10EE"/>
    <w:rsid w:val="001C1136"/>
    <w:rsid w:val="001C15B0"/>
    <w:rsid w:val="001C162C"/>
    <w:rsid w:val="001C22C1"/>
    <w:rsid w:val="001C3052"/>
    <w:rsid w:val="001C38FA"/>
    <w:rsid w:val="001C3A48"/>
    <w:rsid w:val="001C445F"/>
    <w:rsid w:val="001C4566"/>
    <w:rsid w:val="001C4809"/>
    <w:rsid w:val="001C5132"/>
    <w:rsid w:val="001C5179"/>
    <w:rsid w:val="001C5528"/>
    <w:rsid w:val="001C55BD"/>
    <w:rsid w:val="001C56C6"/>
    <w:rsid w:val="001C5AB3"/>
    <w:rsid w:val="001C5B7E"/>
    <w:rsid w:val="001C5C20"/>
    <w:rsid w:val="001C632B"/>
    <w:rsid w:val="001C6D67"/>
    <w:rsid w:val="001C7DBF"/>
    <w:rsid w:val="001C7E61"/>
    <w:rsid w:val="001C7EDD"/>
    <w:rsid w:val="001D1072"/>
    <w:rsid w:val="001D12EA"/>
    <w:rsid w:val="001D16A2"/>
    <w:rsid w:val="001D1905"/>
    <w:rsid w:val="001D1D43"/>
    <w:rsid w:val="001D2073"/>
    <w:rsid w:val="001D38CA"/>
    <w:rsid w:val="001D4953"/>
    <w:rsid w:val="001D49F4"/>
    <w:rsid w:val="001D4F92"/>
    <w:rsid w:val="001D56CC"/>
    <w:rsid w:val="001D5E7E"/>
    <w:rsid w:val="001D5FCA"/>
    <w:rsid w:val="001D6438"/>
    <w:rsid w:val="001D68A4"/>
    <w:rsid w:val="001D6A23"/>
    <w:rsid w:val="001D6CF9"/>
    <w:rsid w:val="001D7906"/>
    <w:rsid w:val="001D7CB5"/>
    <w:rsid w:val="001E0178"/>
    <w:rsid w:val="001E1893"/>
    <w:rsid w:val="001E1C66"/>
    <w:rsid w:val="001E2945"/>
    <w:rsid w:val="001E2F86"/>
    <w:rsid w:val="001E33FD"/>
    <w:rsid w:val="001E3502"/>
    <w:rsid w:val="001E41C4"/>
    <w:rsid w:val="001E421E"/>
    <w:rsid w:val="001E47ED"/>
    <w:rsid w:val="001E4A5C"/>
    <w:rsid w:val="001E5090"/>
    <w:rsid w:val="001E5346"/>
    <w:rsid w:val="001E5AB8"/>
    <w:rsid w:val="001E5B3B"/>
    <w:rsid w:val="001E665D"/>
    <w:rsid w:val="001E7285"/>
    <w:rsid w:val="001E73A8"/>
    <w:rsid w:val="001E75D2"/>
    <w:rsid w:val="001E76C3"/>
    <w:rsid w:val="001E78BE"/>
    <w:rsid w:val="001E7DAF"/>
    <w:rsid w:val="001E7F10"/>
    <w:rsid w:val="001E7F32"/>
    <w:rsid w:val="001E7F69"/>
    <w:rsid w:val="001F008C"/>
    <w:rsid w:val="001F0596"/>
    <w:rsid w:val="001F084D"/>
    <w:rsid w:val="001F0C75"/>
    <w:rsid w:val="001F0E63"/>
    <w:rsid w:val="001F141C"/>
    <w:rsid w:val="001F1C26"/>
    <w:rsid w:val="001F243E"/>
    <w:rsid w:val="001F2464"/>
    <w:rsid w:val="001F2932"/>
    <w:rsid w:val="001F37A5"/>
    <w:rsid w:val="001F3E3F"/>
    <w:rsid w:val="001F3F61"/>
    <w:rsid w:val="001F4767"/>
    <w:rsid w:val="001F4C60"/>
    <w:rsid w:val="001F4C6C"/>
    <w:rsid w:val="001F5B3B"/>
    <w:rsid w:val="001F6800"/>
    <w:rsid w:val="001F6856"/>
    <w:rsid w:val="001F686D"/>
    <w:rsid w:val="001F6D1E"/>
    <w:rsid w:val="001F712C"/>
    <w:rsid w:val="001F7DBA"/>
    <w:rsid w:val="001F7E56"/>
    <w:rsid w:val="002014AF"/>
    <w:rsid w:val="00201EAF"/>
    <w:rsid w:val="002022E7"/>
    <w:rsid w:val="002029C2"/>
    <w:rsid w:val="00202EA6"/>
    <w:rsid w:val="00203083"/>
    <w:rsid w:val="002037FC"/>
    <w:rsid w:val="00203AF2"/>
    <w:rsid w:val="00204160"/>
    <w:rsid w:val="00205554"/>
    <w:rsid w:val="00205D2C"/>
    <w:rsid w:val="00205ECB"/>
    <w:rsid w:val="002061A5"/>
    <w:rsid w:val="0020676D"/>
    <w:rsid w:val="00207832"/>
    <w:rsid w:val="002100B9"/>
    <w:rsid w:val="00210548"/>
    <w:rsid w:val="00210864"/>
    <w:rsid w:val="002108E2"/>
    <w:rsid w:val="002112F8"/>
    <w:rsid w:val="002118AE"/>
    <w:rsid w:val="00211E98"/>
    <w:rsid w:val="002120DA"/>
    <w:rsid w:val="00212302"/>
    <w:rsid w:val="002123DA"/>
    <w:rsid w:val="002129D3"/>
    <w:rsid w:val="00212EF7"/>
    <w:rsid w:val="0021347E"/>
    <w:rsid w:val="00213C3A"/>
    <w:rsid w:val="00213D29"/>
    <w:rsid w:val="002142B7"/>
    <w:rsid w:val="002147C2"/>
    <w:rsid w:val="00214AE7"/>
    <w:rsid w:val="0021541F"/>
    <w:rsid w:val="002158A0"/>
    <w:rsid w:val="00215AAA"/>
    <w:rsid w:val="00215CE2"/>
    <w:rsid w:val="00215D00"/>
    <w:rsid w:val="00216619"/>
    <w:rsid w:val="002170F8"/>
    <w:rsid w:val="0021726B"/>
    <w:rsid w:val="00217723"/>
    <w:rsid w:val="00220069"/>
    <w:rsid w:val="00220E4D"/>
    <w:rsid w:val="00220E92"/>
    <w:rsid w:val="0022101D"/>
    <w:rsid w:val="0022154D"/>
    <w:rsid w:val="00221F0F"/>
    <w:rsid w:val="00222F24"/>
    <w:rsid w:val="00222F2E"/>
    <w:rsid w:val="0022313D"/>
    <w:rsid w:val="00223371"/>
    <w:rsid w:val="002237CE"/>
    <w:rsid w:val="00223AE9"/>
    <w:rsid w:val="00223B89"/>
    <w:rsid w:val="00223BC1"/>
    <w:rsid w:val="00224461"/>
    <w:rsid w:val="0022474D"/>
    <w:rsid w:val="00224FDC"/>
    <w:rsid w:val="00225077"/>
    <w:rsid w:val="00225CD9"/>
    <w:rsid w:val="002260A7"/>
    <w:rsid w:val="0022660E"/>
    <w:rsid w:val="00227E0A"/>
    <w:rsid w:val="00230324"/>
    <w:rsid w:val="002308C1"/>
    <w:rsid w:val="00231F6D"/>
    <w:rsid w:val="00232610"/>
    <w:rsid w:val="00232A0E"/>
    <w:rsid w:val="0023301C"/>
    <w:rsid w:val="00233183"/>
    <w:rsid w:val="00233C92"/>
    <w:rsid w:val="002347A8"/>
    <w:rsid w:val="00234F68"/>
    <w:rsid w:val="002351BA"/>
    <w:rsid w:val="002353D8"/>
    <w:rsid w:val="00235645"/>
    <w:rsid w:val="00235798"/>
    <w:rsid w:val="00235A15"/>
    <w:rsid w:val="00236548"/>
    <w:rsid w:val="0023661E"/>
    <w:rsid w:val="00236E3A"/>
    <w:rsid w:val="002370E0"/>
    <w:rsid w:val="0023744D"/>
    <w:rsid w:val="00237477"/>
    <w:rsid w:val="00237574"/>
    <w:rsid w:val="00240385"/>
    <w:rsid w:val="0024061D"/>
    <w:rsid w:val="0024125C"/>
    <w:rsid w:val="00241AC2"/>
    <w:rsid w:val="00241B31"/>
    <w:rsid w:val="002421FC"/>
    <w:rsid w:val="00243280"/>
    <w:rsid w:val="00243C9C"/>
    <w:rsid w:val="00244A82"/>
    <w:rsid w:val="00244AD2"/>
    <w:rsid w:val="00244D4E"/>
    <w:rsid w:val="00244DCB"/>
    <w:rsid w:val="00244FAF"/>
    <w:rsid w:val="00245331"/>
    <w:rsid w:val="00245720"/>
    <w:rsid w:val="00246233"/>
    <w:rsid w:val="00246273"/>
    <w:rsid w:val="00246571"/>
    <w:rsid w:val="00246C21"/>
    <w:rsid w:val="00246F38"/>
    <w:rsid w:val="00246F48"/>
    <w:rsid w:val="002500E9"/>
    <w:rsid w:val="002504D9"/>
    <w:rsid w:val="002509D7"/>
    <w:rsid w:val="002513AB"/>
    <w:rsid w:val="002515E2"/>
    <w:rsid w:val="00251600"/>
    <w:rsid w:val="00252411"/>
    <w:rsid w:val="0025299A"/>
    <w:rsid w:val="0025299E"/>
    <w:rsid w:val="00252EBE"/>
    <w:rsid w:val="002535A5"/>
    <w:rsid w:val="002537DF"/>
    <w:rsid w:val="002539E7"/>
    <w:rsid w:val="00253BDB"/>
    <w:rsid w:val="00253F68"/>
    <w:rsid w:val="002542BA"/>
    <w:rsid w:val="00254465"/>
    <w:rsid w:val="002550EB"/>
    <w:rsid w:val="002553C3"/>
    <w:rsid w:val="002569B0"/>
    <w:rsid w:val="00256CAF"/>
    <w:rsid w:val="00256DA5"/>
    <w:rsid w:val="0025701E"/>
    <w:rsid w:val="00257059"/>
    <w:rsid w:val="00257756"/>
    <w:rsid w:val="002577F0"/>
    <w:rsid w:val="00257A5B"/>
    <w:rsid w:val="00257E6E"/>
    <w:rsid w:val="00260AAB"/>
    <w:rsid w:val="00260D98"/>
    <w:rsid w:val="00261320"/>
    <w:rsid w:val="00261D8C"/>
    <w:rsid w:val="002624AC"/>
    <w:rsid w:val="00262CC0"/>
    <w:rsid w:val="00262CEE"/>
    <w:rsid w:val="00262F45"/>
    <w:rsid w:val="00262F96"/>
    <w:rsid w:val="002637E2"/>
    <w:rsid w:val="00263C42"/>
    <w:rsid w:val="00264876"/>
    <w:rsid w:val="00264E61"/>
    <w:rsid w:val="002650FA"/>
    <w:rsid w:val="00265602"/>
    <w:rsid w:val="002656F9"/>
    <w:rsid w:val="002657EB"/>
    <w:rsid w:val="0026639B"/>
    <w:rsid w:val="002665B4"/>
    <w:rsid w:val="002665E7"/>
    <w:rsid w:val="00266AFD"/>
    <w:rsid w:val="00267032"/>
    <w:rsid w:val="00267104"/>
    <w:rsid w:val="00267389"/>
    <w:rsid w:val="00267A37"/>
    <w:rsid w:val="00267EDC"/>
    <w:rsid w:val="002703C0"/>
    <w:rsid w:val="002713AC"/>
    <w:rsid w:val="00271586"/>
    <w:rsid w:val="002716A1"/>
    <w:rsid w:val="002727FD"/>
    <w:rsid w:val="00272948"/>
    <w:rsid w:val="00273176"/>
    <w:rsid w:val="00273554"/>
    <w:rsid w:val="0027384A"/>
    <w:rsid w:val="0027488D"/>
    <w:rsid w:val="002748BF"/>
    <w:rsid w:val="00275C9C"/>
    <w:rsid w:val="0027672F"/>
    <w:rsid w:val="00276CEF"/>
    <w:rsid w:val="00276E7F"/>
    <w:rsid w:val="00276F1F"/>
    <w:rsid w:val="00277003"/>
    <w:rsid w:val="0027759B"/>
    <w:rsid w:val="002777C1"/>
    <w:rsid w:val="00280654"/>
    <w:rsid w:val="00280CC0"/>
    <w:rsid w:val="00280EB0"/>
    <w:rsid w:val="002816AF"/>
    <w:rsid w:val="00281803"/>
    <w:rsid w:val="00281A34"/>
    <w:rsid w:val="00281BEC"/>
    <w:rsid w:val="00281D91"/>
    <w:rsid w:val="0028229B"/>
    <w:rsid w:val="0028364A"/>
    <w:rsid w:val="00283B45"/>
    <w:rsid w:val="00283EE0"/>
    <w:rsid w:val="002844E9"/>
    <w:rsid w:val="002849F6"/>
    <w:rsid w:val="00285524"/>
    <w:rsid w:val="00285BB5"/>
    <w:rsid w:val="00285F50"/>
    <w:rsid w:val="00286414"/>
    <w:rsid w:val="0028685C"/>
    <w:rsid w:val="00286FCF"/>
    <w:rsid w:val="00287025"/>
    <w:rsid w:val="002872FA"/>
    <w:rsid w:val="0028747E"/>
    <w:rsid w:val="00287C7C"/>
    <w:rsid w:val="00287DB2"/>
    <w:rsid w:val="00290A0F"/>
    <w:rsid w:val="00290B5B"/>
    <w:rsid w:val="00291171"/>
    <w:rsid w:val="00291968"/>
    <w:rsid w:val="00291BC5"/>
    <w:rsid w:val="00291D51"/>
    <w:rsid w:val="002926FE"/>
    <w:rsid w:val="00292835"/>
    <w:rsid w:val="00292B7B"/>
    <w:rsid w:val="00292DF2"/>
    <w:rsid w:val="00293888"/>
    <w:rsid w:val="00294869"/>
    <w:rsid w:val="00294AEA"/>
    <w:rsid w:val="00294F07"/>
    <w:rsid w:val="00295827"/>
    <w:rsid w:val="00296C90"/>
    <w:rsid w:val="00296F5C"/>
    <w:rsid w:val="00297416"/>
    <w:rsid w:val="002A0227"/>
    <w:rsid w:val="002A07F8"/>
    <w:rsid w:val="002A1790"/>
    <w:rsid w:val="002A1CEB"/>
    <w:rsid w:val="002A1E3B"/>
    <w:rsid w:val="002A206F"/>
    <w:rsid w:val="002A22ED"/>
    <w:rsid w:val="002A24BE"/>
    <w:rsid w:val="002A2C4B"/>
    <w:rsid w:val="002A3424"/>
    <w:rsid w:val="002A3441"/>
    <w:rsid w:val="002A4057"/>
    <w:rsid w:val="002A4D6D"/>
    <w:rsid w:val="002A5227"/>
    <w:rsid w:val="002A5625"/>
    <w:rsid w:val="002A58DB"/>
    <w:rsid w:val="002A5966"/>
    <w:rsid w:val="002A6943"/>
    <w:rsid w:val="002A77F7"/>
    <w:rsid w:val="002A7BE2"/>
    <w:rsid w:val="002A7C1A"/>
    <w:rsid w:val="002A7C53"/>
    <w:rsid w:val="002A7E7A"/>
    <w:rsid w:val="002B0AA8"/>
    <w:rsid w:val="002B0BDD"/>
    <w:rsid w:val="002B0C29"/>
    <w:rsid w:val="002B0EF5"/>
    <w:rsid w:val="002B0FD9"/>
    <w:rsid w:val="002B25C2"/>
    <w:rsid w:val="002B2D05"/>
    <w:rsid w:val="002B3153"/>
    <w:rsid w:val="002B351F"/>
    <w:rsid w:val="002B39E7"/>
    <w:rsid w:val="002B48EE"/>
    <w:rsid w:val="002B4B34"/>
    <w:rsid w:val="002B55C2"/>
    <w:rsid w:val="002B5679"/>
    <w:rsid w:val="002B5826"/>
    <w:rsid w:val="002B5CCE"/>
    <w:rsid w:val="002B5D0C"/>
    <w:rsid w:val="002B5DBE"/>
    <w:rsid w:val="002B68FA"/>
    <w:rsid w:val="002B6E18"/>
    <w:rsid w:val="002B6E2A"/>
    <w:rsid w:val="002B739C"/>
    <w:rsid w:val="002B7EA6"/>
    <w:rsid w:val="002C0684"/>
    <w:rsid w:val="002C0989"/>
    <w:rsid w:val="002C0BC2"/>
    <w:rsid w:val="002C18BB"/>
    <w:rsid w:val="002C1E2A"/>
    <w:rsid w:val="002C1EEA"/>
    <w:rsid w:val="002C23F3"/>
    <w:rsid w:val="002C264A"/>
    <w:rsid w:val="002C28C4"/>
    <w:rsid w:val="002C3360"/>
    <w:rsid w:val="002C3469"/>
    <w:rsid w:val="002C357C"/>
    <w:rsid w:val="002C361A"/>
    <w:rsid w:val="002C3CA4"/>
    <w:rsid w:val="002C4352"/>
    <w:rsid w:val="002C4C5E"/>
    <w:rsid w:val="002C55C7"/>
    <w:rsid w:val="002C5681"/>
    <w:rsid w:val="002C5827"/>
    <w:rsid w:val="002C5E82"/>
    <w:rsid w:val="002C6444"/>
    <w:rsid w:val="002C6AA2"/>
    <w:rsid w:val="002C6F35"/>
    <w:rsid w:val="002C749B"/>
    <w:rsid w:val="002C7D07"/>
    <w:rsid w:val="002D1DC3"/>
    <w:rsid w:val="002D21AB"/>
    <w:rsid w:val="002D27CC"/>
    <w:rsid w:val="002D2916"/>
    <w:rsid w:val="002D2C45"/>
    <w:rsid w:val="002D3626"/>
    <w:rsid w:val="002D3EEB"/>
    <w:rsid w:val="002D4D4C"/>
    <w:rsid w:val="002D5246"/>
    <w:rsid w:val="002D5F18"/>
    <w:rsid w:val="002D6EEA"/>
    <w:rsid w:val="002D7229"/>
    <w:rsid w:val="002D7688"/>
    <w:rsid w:val="002D7C19"/>
    <w:rsid w:val="002D7CB6"/>
    <w:rsid w:val="002D7D99"/>
    <w:rsid w:val="002E03F0"/>
    <w:rsid w:val="002E04D7"/>
    <w:rsid w:val="002E07B4"/>
    <w:rsid w:val="002E1321"/>
    <w:rsid w:val="002E17DF"/>
    <w:rsid w:val="002E1B1A"/>
    <w:rsid w:val="002E2422"/>
    <w:rsid w:val="002E279D"/>
    <w:rsid w:val="002E30D2"/>
    <w:rsid w:val="002E318F"/>
    <w:rsid w:val="002E3479"/>
    <w:rsid w:val="002E34BC"/>
    <w:rsid w:val="002E3853"/>
    <w:rsid w:val="002E3FF8"/>
    <w:rsid w:val="002E47D7"/>
    <w:rsid w:val="002E4B9C"/>
    <w:rsid w:val="002E4F99"/>
    <w:rsid w:val="002E53F7"/>
    <w:rsid w:val="002E5824"/>
    <w:rsid w:val="002E58BF"/>
    <w:rsid w:val="002E5EC6"/>
    <w:rsid w:val="002E5FC2"/>
    <w:rsid w:val="002E665D"/>
    <w:rsid w:val="002E69BD"/>
    <w:rsid w:val="002E6A85"/>
    <w:rsid w:val="002E6CA0"/>
    <w:rsid w:val="002E72F9"/>
    <w:rsid w:val="002E7D29"/>
    <w:rsid w:val="002E7F13"/>
    <w:rsid w:val="002E7F46"/>
    <w:rsid w:val="002F02CD"/>
    <w:rsid w:val="002F0331"/>
    <w:rsid w:val="002F086D"/>
    <w:rsid w:val="002F0DA1"/>
    <w:rsid w:val="002F12E4"/>
    <w:rsid w:val="002F1DD8"/>
    <w:rsid w:val="002F2379"/>
    <w:rsid w:val="002F2B62"/>
    <w:rsid w:val="002F32AE"/>
    <w:rsid w:val="002F38DB"/>
    <w:rsid w:val="002F3EBD"/>
    <w:rsid w:val="002F4140"/>
    <w:rsid w:val="002F49FD"/>
    <w:rsid w:val="002F4B97"/>
    <w:rsid w:val="002F4C20"/>
    <w:rsid w:val="002F52FF"/>
    <w:rsid w:val="002F5399"/>
    <w:rsid w:val="002F541A"/>
    <w:rsid w:val="002F5605"/>
    <w:rsid w:val="002F674E"/>
    <w:rsid w:val="002F6C4E"/>
    <w:rsid w:val="002F6F0D"/>
    <w:rsid w:val="002F7298"/>
    <w:rsid w:val="002F7520"/>
    <w:rsid w:val="002F7CA1"/>
    <w:rsid w:val="00300980"/>
    <w:rsid w:val="00300B4F"/>
    <w:rsid w:val="0030152D"/>
    <w:rsid w:val="00302419"/>
    <w:rsid w:val="00302528"/>
    <w:rsid w:val="00302DB0"/>
    <w:rsid w:val="0030305A"/>
    <w:rsid w:val="003033AA"/>
    <w:rsid w:val="00303A20"/>
    <w:rsid w:val="00304832"/>
    <w:rsid w:val="00304E8F"/>
    <w:rsid w:val="00305837"/>
    <w:rsid w:val="00305C88"/>
    <w:rsid w:val="003067DC"/>
    <w:rsid w:val="0030696D"/>
    <w:rsid w:val="00307FF2"/>
    <w:rsid w:val="0031030B"/>
    <w:rsid w:val="0031104D"/>
    <w:rsid w:val="0031108E"/>
    <w:rsid w:val="0031142E"/>
    <w:rsid w:val="003115A9"/>
    <w:rsid w:val="003115C5"/>
    <w:rsid w:val="00312410"/>
    <w:rsid w:val="00312DD4"/>
    <w:rsid w:val="00313190"/>
    <w:rsid w:val="003146EF"/>
    <w:rsid w:val="00315730"/>
    <w:rsid w:val="0031573F"/>
    <w:rsid w:val="00315861"/>
    <w:rsid w:val="00315A1C"/>
    <w:rsid w:val="00315BB2"/>
    <w:rsid w:val="00315FB4"/>
    <w:rsid w:val="00316307"/>
    <w:rsid w:val="0031636C"/>
    <w:rsid w:val="0031655D"/>
    <w:rsid w:val="003171FF"/>
    <w:rsid w:val="003178BF"/>
    <w:rsid w:val="00317973"/>
    <w:rsid w:val="00317B71"/>
    <w:rsid w:val="003202DA"/>
    <w:rsid w:val="0032044F"/>
    <w:rsid w:val="00320D8B"/>
    <w:rsid w:val="003210AC"/>
    <w:rsid w:val="003211C2"/>
    <w:rsid w:val="003212E0"/>
    <w:rsid w:val="00323314"/>
    <w:rsid w:val="00323338"/>
    <w:rsid w:val="003233FD"/>
    <w:rsid w:val="00323B7C"/>
    <w:rsid w:val="00323ED8"/>
    <w:rsid w:val="00324160"/>
    <w:rsid w:val="0032421A"/>
    <w:rsid w:val="0032432D"/>
    <w:rsid w:val="00324494"/>
    <w:rsid w:val="0032467F"/>
    <w:rsid w:val="00324807"/>
    <w:rsid w:val="0032489E"/>
    <w:rsid w:val="003254CB"/>
    <w:rsid w:val="00326669"/>
    <w:rsid w:val="00326764"/>
    <w:rsid w:val="0032694F"/>
    <w:rsid w:val="00326C94"/>
    <w:rsid w:val="0032743B"/>
    <w:rsid w:val="00327848"/>
    <w:rsid w:val="00327EC5"/>
    <w:rsid w:val="00327F1F"/>
    <w:rsid w:val="00327FC7"/>
    <w:rsid w:val="00331021"/>
    <w:rsid w:val="00331342"/>
    <w:rsid w:val="0033138D"/>
    <w:rsid w:val="003314E7"/>
    <w:rsid w:val="003316DB"/>
    <w:rsid w:val="00331772"/>
    <w:rsid w:val="00332278"/>
    <w:rsid w:val="00332A94"/>
    <w:rsid w:val="00333721"/>
    <w:rsid w:val="0033379E"/>
    <w:rsid w:val="0033424C"/>
    <w:rsid w:val="003352F5"/>
    <w:rsid w:val="003355D2"/>
    <w:rsid w:val="003355F2"/>
    <w:rsid w:val="003364DB"/>
    <w:rsid w:val="003365FA"/>
    <w:rsid w:val="00336C05"/>
    <w:rsid w:val="00336E87"/>
    <w:rsid w:val="00336F54"/>
    <w:rsid w:val="0033723C"/>
    <w:rsid w:val="00337917"/>
    <w:rsid w:val="00337981"/>
    <w:rsid w:val="0034025F"/>
    <w:rsid w:val="003408C7"/>
    <w:rsid w:val="00340EB3"/>
    <w:rsid w:val="00341617"/>
    <w:rsid w:val="00341A3B"/>
    <w:rsid w:val="00341F68"/>
    <w:rsid w:val="003422AC"/>
    <w:rsid w:val="0034250B"/>
    <w:rsid w:val="003432B7"/>
    <w:rsid w:val="00343635"/>
    <w:rsid w:val="00343E0D"/>
    <w:rsid w:val="00343E40"/>
    <w:rsid w:val="00344ACE"/>
    <w:rsid w:val="00344F36"/>
    <w:rsid w:val="00345D74"/>
    <w:rsid w:val="003461BD"/>
    <w:rsid w:val="003462B9"/>
    <w:rsid w:val="00346F35"/>
    <w:rsid w:val="00347467"/>
    <w:rsid w:val="003474E9"/>
    <w:rsid w:val="00347839"/>
    <w:rsid w:val="0035052F"/>
    <w:rsid w:val="00350BF9"/>
    <w:rsid w:val="0035146A"/>
    <w:rsid w:val="00351A6D"/>
    <w:rsid w:val="0035236E"/>
    <w:rsid w:val="00352386"/>
    <w:rsid w:val="00352B73"/>
    <w:rsid w:val="00352D90"/>
    <w:rsid w:val="003534E4"/>
    <w:rsid w:val="00354603"/>
    <w:rsid w:val="003547BB"/>
    <w:rsid w:val="00354B34"/>
    <w:rsid w:val="0035551A"/>
    <w:rsid w:val="00355B49"/>
    <w:rsid w:val="00356584"/>
    <w:rsid w:val="00357A5B"/>
    <w:rsid w:val="00357E10"/>
    <w:rsid w:val="00360A40"/>
    <w:rsid w:val="00361DEF"/>
    <w:rsid w:val="00362208"/>
    <w:rsid w:val="003623E9"/>
    <w:rsid w:val="003624E6"/>
    <w:rsid w:val="00362508"/>
    <w:rsid w:val="003628FC"/>
    <w:rsid w:val="00362B69"/>
    <w:rsid w:val="00362D65"/>
    <w:rsid w:val="00362E7A"/>
    <w:rsid w:val="00362F11"/>
    <w:rsid w:val="00363001"/>
    <w:rsid w:val="00363063"/>
    <w:rsid w:val="00363EAA"/>
    <w:rsid w:val="00363F0E"/>
    <w:rsid w:val="00364090"/>
    <w:rsid w:val="00364146"/>
    <w:rsid w:val="00364740"/>
    <w:rsid w:val="00364C73"/>
    <w:rsid w:val="003659F8"/>
    <w:rsid w:val="00365DB1"/>
    <w:rsid w:val="003661A8"/>
    <w:rsid w:val="0036657D"/>
    <w:rsid w:val="00367DF7"/>
    <w:rsid w:val="00370863"/>
    <w:rsid w:val="00370D7A"/>
    <w:rsid w:val="00371049"/>
    <w:rsid w:val="003727B9"/>
    <w:rsid w:val="00372A4C"/>
    <w:rsid w:val="00372BF8"/>
    <w:rsid w:val="00372DE1"/>
    <w:rsid w:val="00372F82"/>
    <w:rsid w:val="00373A3A"/>
    <w:rsid w:val="003744C5"/>
    <w:rsid w:val="00374870"/>
    <w:rsid w:val="00374BE2"/>
    <w:rsid w:val="00374DCA"/>
    <w:rsid w:val="003752AB"/>
    <w:rsid w:val="00375D7C"/>
    <w:rsid w:val="00375DA0"/>
    <w:rsid w:val="00375F28"/>
    <w:rsid w:val="00376127"/>
    <w:rsid w:val="00376763"/>
    <w:rsid w:val="00376794"/>
    <w:rsid w:val="00376AB0"/>
    <w:rsid w:val="003775F0"/>
    <w:rsid w:val="00377776"/>
    <w:rsid w:val="003805E1"/>
    <w:rsid w:val="00380BD1"/>
    <w:rsid w:val="00380CDF"/>
    <w:rsid w:val="003811F7"/>
    <w:rsid w:val="0038163F"/>
    <w:rsid w:val="00382187"/>
    <w:rsid w:val="00383253"/>
    <w:rsid w:val="0038345B"/>
    <w:rsid w:val="00383917"/>
    <w:rsid w:val="00383926"/>
    <w:rsid w:val="00383F72"/>
    <w:rsid w:val="0038479E"/>
    <w:rsid w:val="0038484D"/>
    <w:rsid w:val="00384985"/>
    <w:rsid w:val="00385027"/>
    <w:rsid w:val="00385FED"/>
    <w:rsid w:val="00386877"/>
    <w:rsid w:val="0038716A"/>
    <w:rsid w:val="00387423"/>
    <w:rsid w:val="00387AF1"/>
    <w:rsid w:val="00390438"/>
    <w:rsid w:val="00390707"/>
    <w:rsid w:val="0039078B"/>
    <w:rsid w:val="00392290"/>
    <w:rsid w:val="00392D60"/>
    <w:rsid w:val="003930F5"/>
    <w:rsid w:val="003931D0"/>
    <w:rsid w:val="003939E5"/>
    <w:rsid w:val="003942CD"/>
    <w:rsid w:val="00395802"/>
    <w:rsid w:val="00396360"/>
    <w:rsid w:val="003966DF"/>
    <w:rsid w:val="003972D5"/>
    <w:rsid w:val="00397D56"/>
    <w:rsid w:val="003A00CF"/>
    <w:rsid w:val="003A0BE0"/>
    <w:rsid w:val="003A0CAF"/>
    <w:rsid w:val="003A0D97"/>
    <w:rsid w:val="003A13B7"/>
    <w:rsid w:val="003A29A1"/>
    <w:rsid w:val="003A2E0E"/>
    <w:rsid w:val="003A3727"/>
    <w:rsid w:val="003A3B30"/>
    <w:rsid w:val="003A3B53"/>
    <w:rsid w:val="003A3D41"/>
    <w:rsid w:val="003A4898"/>
    <w:rsid w:val="003A4A3A"/>
    <w:rsid w:val="003A4FB6"/>
    <w:rsid w:val="003A54C4"/>
    <w:rsid w:val="003A59A4"/>
    <w:rsid w:val="003A7E70"/>
    <w:rsid w:val="003B12E9"/>
    <w:rsid w:val="003B12FB"/>
    <w:rsid w:val="003B1BC4"/>
    <w:rsid w:val="003B1E96"/>
    <w:rsid w:val="003B28CA"/>
    <w:rsid w:val="003B2930"/>
    <w:rsid w:val="003B2E20"/>
    <w:rsid w:val="003B307D"/>
    <w:rsid w:val="003B3509"/>
    <w:rsid w:val="003B3E81"/>
    <w:rsid w:val="003B409B"/>
    <w:rsid w:val="003B41B7"/>
    <w:rsid w:val="003B4830"/>
    <w:rsid w:val="003B48A8"/>
    <w:rsid w:val="003B49CA"/>
    <w:rsid w:val="003B4BD9"/>
    <w:rsid w:val="003B4CF3"/>
    <w:rsid w:val="003B50D7"/>
    <w:rsid w:val="003B5A85"/>
    <w:rsid w:val="003B5D2D"/>
    <w:rsid w:val="003B6067"/>
    <w:rsid w:val="003B62DB"/>
    <w:rsid w:val="003B6495"/>
    <w:rsid w:val="003B6FCB"/>
    <w:rsid w:val="003B728A"/>
    <w:rsid w:val="003B74EE"/>
    <w:rsid w:val="003B76BD"/>
    <w:rsid w:val="003B7E43"/>
    <w:rsid w:val="003C0080"/>
    <w:rsid w:val="003C03FB"/>
    <w:rsid w:val="003C082A"/>
    <w:rsid w:val="003C0CCD"/>
    <w:rsid w:val="003C192C"/>
    <w:rsid w:val="003C1AAA"/>
    <w:rsid w:val="003C1AD6"/>
    <w:rsid w:val="003C1EE8"/>
    <w:rsid w:val="003C29CD"/>
    <w:rsid w:val="003C31DF"/>
    <w:rsid w:val="003C40D1"/>
    <w:rsid w:val="003C47A6"/>
    <w:rsid w:val="003C4D50"/>
    <w:rsid w:val="003C4EE3"/>
    <w:rsid w:val="003C5315"/>
    <w:rsid w:val="003C6B71"/>
    <w:rsid w:val="003C7125"/>
    <w:rsid w:val="003C7885"/>
    <w:rsid w:val="003D0232"/>
    <w:rsid w:val="003D0479"/>
    <w:rsid w:val="003D0B62"/>
    <w:rsid w:val="003D1609"/>
    <w:rsid w:val="003D1B42"/>
    <w:rsid w:val="003D1BC4"/>
    <w:rsid w:val="003D1C2F"/>
    <w:rsid w:val="003D1D03"/>
    <w:rsid w:val="003D1F30"/>
    <w:rsid w:val="003D206F"/>
    <w:rsid w:val="003D2077"/>
    <w:rsid w:val="003D22BE"/>
    <w:rsid w:val="003D38D8"/>
    <w:rsid w:val="003D3D24"/>
    <w:rsid w:val="003D47BD"/>
    <w:rsid w:val="003D47CA"/>
    <w:rsid w:val="003D4F4D"/>
    <w:rsid w:val="003D500E"/>
    <w:rsid w:val="003D527E"/>
    <w:rsid w:val="003D53C3"/>
    <w:rsid w:val="003D5BF5"/>
    <w:rsid w:val="003D5D7E"/>
    <w:rsid w:val="003D5EA3"/>
    <w:rsid w:val="003D6142"/>
    <w:rsid w:val="003D67FA"/>
    <w:rsid w:val="003D70F8"/>
    <w:rsid w:val="003D74A8"/>
    <w:rsid w:val="003D77CE"/>
    <w:rsid w:val="003D7F46"/>
    <w:rsid w:val="003E07DB"/>
    <w:rsid w:val="003E0CE3"/>
    <w:rsid w:val="003E2657"/>
    <w:rsid w:val="003E2846"/>
    <w:rsid w:val="003E2B01"/>
    <w:rsid w:val="003E2CEF"/>
    <w:rsid w:val="003E356E"/>
    <w:rsid w:val="003E3B6A"/>
    <w:rsid w:val="003E3C04"/>
    <w:rsid w:val="003E3E8F"/>
    <w:rsid w:val="003E40FA"/>
    <w:rsid w:val="003E45E8"/>
    <w:rsid w:val="003E4BB2"/>
    <w:rsid w:val="003E4DCE"/>
    <w:rsid w:val="003E4FE7"/>
    <w:rsid w:val="003E52E8"/>
    <w:rsid w:val="003E5652"/>
    <w:rsid w:val="003E606E"/>
    <w:rsid w:val="003E7E39"/>
    <w:rsid w:val="003F07FF"/>
    <w:rsid w:val="003F08B6"/>
    <w:rsid w:val="003F1CF2"/>
    <w:rsid w:val="003F1E86"/>
    <w:rsid w:val="003F2A4C"/>
    <w:rsid w:val="003F3603"/>
    <w:rsid w:val="003F3EA8"/>
    <w:rsid w:val="003F41D2"/>
    <w:rsid w:val="003F42D3"/>
    <w:rsid w:val="003F470B"/>
    <w:rsid w:val="003F49E2"/>
    <w:rsid w:val="003F4A50"/>
    <w:rsid w:val="003F4FAA"/>
    <w:rsid w:val="003F5788"/>
    <w:rsid w:val="003F59AD"/>
    <w:rsid w:val="003F5DC5"/>
    <w:rsid w:val="003F67E1"/>
    <w:rsid w:val="003F6D8B"/>
    <w:rsid w:val="003F6E7F"/>
    <w:rsid w:val="003F7482"/>
    <w:rsid w:val="003F775F"/>
    <w:rsid w:val="00400322"/>
    <w:rsid w:val="00400695"/>
    <w:rsid w:val="00400872"/>
    <w:rsid w:val="0040096F"/>
    <w:rsid w:val="00400B3C"/>
    <w:rsid w:val="00400F06"/>
    <w:rsid w:val="004016BB"/>
    <w:rsid w:val="004020DE"/>
    <w:rsid w:val="00403310"/>
    <w:rsid w:val="00403E07"/>
    <w:rsid w:val="00404B07"/>
    <w:rsid w:val="00404FF1"/>
    <w:rsid w:val="00405B5F"/>
    <w:rsid w:val="00406673"/>
    <w:rsid w:val="00406AF3"/>
    <w:rsid w:val="004073AF"/>
    <w:rsid w:val="00407A64"/>
    <w:rsid w:val="00407AE1"/>
    <w:rsid w:val="00407CCB"/>
    <w:rsid w:val="00410368"/>
    <w:rsid w:val="00411046"/>
    <w:rsid w:val="004115EC"/>
    <w:rsid w:val="00412109"/>
    <w:rsid w:val="004128B6"/>
    <w:rsid w:val="00412BF1"/>
    <w:rsid w:val="00413685"/>
    <w:rsid w:val="00413BCB"/>
    <w:rsid w:val="0041419C"/>
    <w:rsid w:val="00414316"/>
    <w:rsid w:val="00414353"/>
    <w:rsid w:val="00415858"/>
    <w:rsid w:val="00415B33"/>
    <w:rsid w:val="00415D91"/>
    <w:rsid w:val="00416126"/>
    <w:rsid w:val="00416402"/>
    <w:rsid w:val="00416410"/>
    <w:rsid w:val="00417526"/>
    <w:rsid w:val="00420132"/>
    <w:rsid w:val="004208C2"/>
    <w:rsid w:val="00420A1C"/>
    <w:rsid w:val="00420D9F"/>
    <w:rsid w:val="00420EE3"/>
    <w:rsid w:val="00422B9D"/>
    <w:rsid w:val="00422BBB"/>
    <w:rsid w:val="00422E2A"/>
    <w:rsid w:val="00423296"/>
    <w:rsid w:val="0042357A"/>
    <w:rsid w:val="0042362C"/>
    <w:rsid w:val="00423671"/>
    <w:rsid w:val="00423EBF"/>
    <w:rsid w:val="004240AE"/>
    <w:rsid w:val="0042411E"/>
    <w:rsid w:val="00424668"/>
    <w:rsid w:val="004248BE"/>
    <w:rsid w:val="004251FD"/>
    <w:rsid w:val="00425BF9"/>
    <w:rsid w:val="00425DD0"/>
    <w:rsid w:val="00426837"/>
    <w:rsid w:val="00426972"/>
    <w:rsid w:val="00427624"/>
    <w:rsid w:val="00427D9E"/>
    <w:rsid w:val="00427E65"/>
    <w:rsid w:val="00430978"/>
    <w:rsid w:val="00430EC8"/>
    <w:rsid w:val="00430F48"/>
    <w:rsid w:val="004327E8"/>
    <w:rsid w:val="00432922"/>
    <w:rsid w:val="00432BE3"/>
    <w:rsid w:val="00432EBC"/>
    <w:rsid w:val="00433093"/>
    <w:rsid w:val="00433228"/>
    <w:rsid w:val="004335F3"/>
    <w:rsid w:val="00433C89"/>
    <w:rsid w:val="00434A8F"/>
    <w:rsid w:val="00434F52"/>
    <w:rsid w:val="0043540C"/>
    <w:rsid w:val="004356B0"/>
    <w:rsid w:val="00435D3B"/>
    <w:rsid w:val="004364A5"/>
    <w:rsid w:val="0044031A"/>
    <w:rsid w:val="0044076D"/>
    <w:rsid w:val="004417B1"/>
    <w:rsid w:val="00441987"/>
    <w:rsid w:val="00441E9B"/>
    <w:rsid w:val="004423FB"/>
    <w:rsid w:val="004426A4"/>
    <w:rsid w:val="004427A9"/>
    <w:rsid w:val="00442C2A"/>
    <w:rsid w:val="00442FA8"/>
    <w:rsid w:val="00443164"/>
    <w:rsid w:val="00443341"/>
    <w:rsid w:val="004437B3"/>
    <w:rsid w:val="00443EF1"/>
    <w:rsid w:val="00444488"/>
    <w:rsid w:val="004453C4"/>
    <w:rsid w:val="0044547F"/>
    <w:rsid w:val="004456C6"/>
    <w:rsid w:val="004457E1"/>
    <w:rsid w:val="00445C4E"/>
    <w:rsid w:val="00446105"/>
    <w:rsid w:val="0044626A"/>
    <w:rsid w:val="004462ED"/>
    <w:rsid w:val="00446617"/>
    <w:rsid w:val="00447081"/>
    <w:rsid w:val="004477CB"/>
    <w:rsid w:val="00452B6D"/>
    <w:rsid w:val="00452E2B"/>
    <w:rsid w:val="00453615"/>
    <w:rsid w:val="00453A3F"/>
    <w:rsid w:val="00453EF2"/>
    <w:rsid w:val="00453FFB"/>
    <w:rsid w:val="004544B1"/>
    <w:rsid w:val="00454852"/>
    <w:rsid w:val="00454CE5"/>
    <w:rsid w:val="00455308"/>
    <w:rsid w:val="0045567E"/>
    <w:rsid w:val="0045579A"/>
    <w:rsid w:val="00456227"/>
    <w:rsid w:val="00456805"/>
    <w:rsid w:val="00457BB8"/>
    <w:rsid w:val="00460661"/>
    <w:rsid w:val="004606A2"/>
    <w:rsid w:val="00460F16"/>
    <w:rsid w:val="00461A55"/>
    <w:rsid w:val="00461ACD"/>
    <w:rsid w:val="004622F4"/>
    <w:rsid w:val="00462AC3"/>
    <w:rsid w:val="00462EC5"/>
    <w:rsid w:val="004637A1"/>
    <w:rsid w:val="00463ED8"/>
    <w:rsid w:val="004648DB"/>
    <w:rsid w:val="0046496F"/>
    <w:rsid w:val="004653A6"/>
    <w:rsid w:val="004654C1"/>
    <w:rsid w:val="0046562F"/>
    <w:rsid w:val="00465BED"/>
    <w:rsid w:val="00465C84"/>
    <w:rsid w:val="00466BBB"/>
    <w:rsid w:val="00466F85"/>
    <w:rsid w:val="00467447"/>
    <w:rsid w:val="00467A7E"/>
    <w:rsid w:val="00467B9B"/>
    <w:rsid w:val="00470496"/>
    <w:rsid w:val="00470CB6"/>
    <w:rsid w:val="00470DF7"/>
    <w:rsid w:val="00471296"/>
    <w:rsid w:val="0047163A"/>
    <w:rsid w:val="004727F2"/>
    <w:rsid w:val="0047283C"/>
    <w:rsid w:val="004729B8"/>
    <w:rsid w:val="00472AD6"/>
    <w:rsid w:val="00472C81"/>
    <w:rsid w:val="00472CE9"/>
    <w:rsid w:val="0047366B"/>
    <w:rsid w:val="004738E9"/>
    <w:rsid w:val="00473EDC"/>
    <w:rsid w:val="00474560"/>
    <w:rsid w:val="0047456E"/>
    <w:rsid w:val="00474863"/>
    <w:rsid w:val="00474CD2"/>
    <w:rsid w:val="00474E1E"/>
    <w:rsid w:val="004750FD"/>
    <w:rsid w:val="0047577B"/>
    <w:rsid w:val="00475F69"/>
    <w:rsid w:val="004761B1"/>
    <w:rsid w:val="00476C1C"/>
    <w:rsid w:val="00476F0A"/>
    <w:rsid w:val="004770F6"/>
    <w:rsid w:val="0047739C"/>
    <w:rsid w:val="00477892"/>
    <w:rsid w:val="004779B9"/>
    <w:rsid w:val="00477B25"/>
    <w:rsid w:val="004800ED"/>
    <w:rsid w:val="004802EB"/>
    <w:rsid w:val="0048087B"/>
    <w:rsid w:val="00480C31"/>
    <w:rsid w:val="00481495"/>
    <w:rsid w:val="004827BE"/>
    <w:rsid w:val="00482AC7"/>
    <w:rsid w:val="00482C73"/>
    <w:rsid w:val="00483F36"/>
    <w:rsid w:val="00484244"/>
    <w:rsid w:val="004848F0"/>
    <w:rsid w:val="0048499C"/>
    <w:rsid w:val="00484C83"/>
    <w:rsid w:val="00484FF9"/>
    <w:rsid w:val="00485124"/>
    <w:rsid w:val="0048599C"/>
    <w:rsid w:val="00485F83"/>
    <w:rsid w:val="0048610F"/>
    <w:rsid w:val="0048653E"/>
    <w:rsid w:val="004873D3"/>
    <w:rsid w:val="00490111"/>
    <w:rsid w:val="00490C2E"/>
    <w:rsid w:val="00490C9D"/>
    <w:rsid w:val="00491532"/>
    <w:rsid w:val="00492077"/>
    <w:rsid w:val="004921EE"/>
    <w:rsid w:val="00492246"/>
    <w:rsid w:val="0049272B"/>
    <w:rsid w:val="0049311B"/>
    <w:rsid w:val="0049335E"/>
    <w:rsid w:val="004943A8"/>
    <w:rsid w:val="00494473"/>
    <w:rsid w:val="004945E6"/>
    <w:rsid w:val="00494838"/>
    <w:rsid w:val="00496228"/>
    <w:rsid w:val="00496AAF"/>
    <w:rsid w:val="00496AD2"/>
    <w:rsid w:val="00496D21"/>
    <w:rsid w:val="00497CB5"/>
    <w:rsid w:val="004A00ED"/>
    <w:rsid w:val="004A08AD"/>
    <w:rsid w:val="004A0C85"/>
    <w:rsid w:val="004A2F92"/>
    <w:rsid w:val="004A330B"/>
    <w:rsid w:val="004A3C11"/>
    <w:rsid w:val="004A3DA7"/>
    <w:rsid w:val="004A3F1F"/>
    <w:rsid w:val="004A5161"/>
    <w:rsid w:val="004A5657"/>
    <w:rsid w:val="004A57AD"/>
    <w:rsid w:val="004A5E6C"/>
    <w:rsid w:val="004A6ABA"/>
    <w:rsid w:val="004A6CEE"/>
    <w:rsid w:val="004A6D7F"/>
    <w:rsid w:val="004A7044"/>
    <w:rsid w:val="004A7817"/>
    <w:rsid w:val="004A7A73"/>
    <w:rsid w:val="004A7B7C"/>
    <w:rsid w:val="004B003E"/>
    <w:rsid w:val="004B1846"/>
    <w:rsid w:val="004B20E4"/>
    <w:rsid w:val="004B28F1"/>
    <w:rsid w:val="004B5EF8"/>
    <w:rsid w:val="004B5FEB"/>
    <w:rsid w:val="004B663B"/>
    <w:rsid w:val="004B67B6"/>
    <w:rsid w:val="004B6F91"/>
    <w:rsid w:val="004B75A9"/>
    <w:rsid w:val="004B7782"/>
    <w:rsid w:val="004B7C30"/>
    <w:rsid w:val="004C0110"/>
    <w:rsid w:val="004C034C"/>
    <w:rsid w:val="004C06AD"/>
    <w:rsid w:val="004C10FE"/>
    <w:rsid w:val="004C1843"/>
    <w:rsid w:val="004C18C8"/>
    <w:rsid w:val="004C1B2C"/>
    <w:rsid w:val="004C1F89"/>
    <w:rsid w:val="004C24D9"/>
    <w:rsid w:val="004C25FF"/>
    <w:rsid w:val="004C27B7"/>
    <w:rsid w:val="004C27BB"/>
    <w:rsid w:val="004C2EE8"/>
    <w:rsid w:val="004C3CB7"/>
    <w:rsid w:val="004C3F69"/>
    <w:rsid w:val="004C4560"/>
    <w:rsid w:val="004C4892"/>
    <w:rsid w:val="004C5745"/>
    <w:rsid w:val="004C597D"/>
    <w:rsid w:val="004C5C59"/>
    <w:rsid w:val="004C5F79"/>
    <w:rsid w:val="004C60D0"/>
    <w:rsid w:val="004C660B"/>
    <w:rsid w:val="004C684F"/>
    <w:rsid w:val="004C6C2B"/>
    <w:rsid w:val="004C6D4C"/>
    <w:rsid w:val="004C7030"/>
    <w:rsid w:val="004C7085"/>
    <w:rsid w:val="004C7576"/>
    <w:rsid w:val="004C76A9"/>
    <w:rsid w:val="004C7C38"/>
    <w:rsid w:val="004D0B22"/>
    <w:rsid w:val="004D1055"/>
    <w:rsid w:val="004D1334"/>
    <w:rsid w:val="004D18B0"/>
    <w:rsid w:val="004D1B5E"/>
    <w:rsid w:val="004D2136"/>
    <w:rsid w:val="004D2AC7"/>
    <w:rsid w:val="004D2B60"/>
    <w:rsid w:val="004D2EA1"/>
    <w:rsid w:val="004D32AC"/>
    <w:rsid w:val="004D338C"/>
    <w:rsid w:val="004D3834"/>
    <w:rsid w:val="004D3973"/>
    <w:rsid w:val="004D3A93"/>
    <w:rsid w:val="004D4B3B"/>
    <w:rsid w:val="004D520A"/>
    <w:rsid w:val="004D56F9"/>
    <w:rsid w:val="004D58A9"/>
    <w:rsid w:val="004D5921"/>
    <w:rsid w:val="004D5AC6"/>
    <w:rsid w:val="004D5D96"/>
    <w:rsid w:val="004D67E1"/>
    <w:rsid w:val="004D6B81"/>
    <w:rsid w:val="004D70FF"/>
    <w:rsid w:val="004D7B74"/>
    <w:rsid w:val="004D7BD5"/>
    <w:rsid w:val="004D7E60"/>
    <w:rsid w:val="004E0C2D"/>
    <w:rsid w:val="004E0F6F"/>
    <w:rsid w:val="004E1C63"/>
    <w:rsid w:val="004E20E8"/>
    <w:rsid w:val="004E24FA"/>
    <w:rsid w:val="004E2D40"/>
    <w:rsid w:val="004E31BB"/>
    <w:rsid w:val="004E362D"/>
    <w:rsid w:val="004E38CE"/>
    <w:rsid w:val="004E424E"/>
    <w:rsid w:val="004E55EF"/>
    <w:rsid w:val="004E5898"/>
    <w:rsid w:val="004E5C8F"/>
    <w:rsid w:val="004E62A4"/>
    <w:rsid w:val="004E6924"/>
    <w:rsid w:val="004E7724"/>
    <w:rsid w:val="004E7B48"/>
    <w:rsid w:val="004E7C92"/>
    <w:rsid w:val="004F011A"/>
    <w:rsid w:val="004F1155"/>
    <w:rsid w:val="004F207F"/>
    <w:rsid w:val="004F2413"/>
    <w:rsid w:val="004F32D9"/>
    <w:rsid w:val="004F386B"/>
    <w:rsid w:val="004F396B"/>
    <w:rsid w:val="004F3AC6"/>
    <w:rsid w:val="004F4CE8"/>
    <w:rsid w:val="004F5454"/>
    <w:rsid w:val="004F5520"/>
    <w:rsid w:val="004F593B"/>
    <w:rsid w:val="004F5B47"/>
    <w:rsid w:val="004F5BD5"/>
    <w:rsid w:val="004F6919"/>
    <w:rsid w:val="004F6A70"/>
    <w:rsid w:val="004F74E8"/>
    <w:rsid w:val="004F756F"/>
    <w:rsid w:val="00500E5C"/>
    <w:rsid w:val="00500FD1"/>
    <w:rsid w:val="00501B0C"/>
    <w:rsid w:val="00501F4A"/>
    <w:rsid w:val="00501FA2"/>
    <w:rsid w:val="0050256E"/>
    <w:rsid w:val="00503897"/>
    <w:rsid w:val="005041C2"/>
    <w:rsid w:val="0050472A"/>
    <w:rsid w:val="00504BF6"/>
    <w:rsid w:val="00505DAA"/>
    <w:rsid w:val="005066B9"/>
    <w:rsid w:val="00506D16"/>
    <w:rsid w:val="00506D8E"/>
    <w:rsid w:val="00507A70"/>
    <w:rsid w:val="00507CF2"/>
    <w:rsid w:val="00507DD1"/>
    <w:rsid w:val="00510001"/>
    <w:rsid w:val="00510840"/>
    <w:rsid w:val="00510A1D"/>
    <w:rsid w:val="00510D12"/>
    <w:rsid w:val="00511076"/>
    <w:rsid w:val="00511519"/>
    <w:rsid w:val="00511565"/>
    <w:rsid w:val="00511719"/>
    <w:rsid w:val="0051317C"/>
    <w:rsid w:val="00513CD8"/>
    <w:rsid w:val="00514632"/>
    <w:rsid w:val="00514740"/>
    <w:rsid w:val="00514B78"/>
    <w:rsid w:val="00514FBB"/>
    <w:rsid w:val="00515CDB"/>
    <w:rsid w:val="00515DE7"/>
    <w:rsid w:val="0051631D"/>
    <w:rsid w:val="00516562"/>
    <w:rsid w:val="005167CC"/>
    <w:rsid w:val="00517A6F"/>
    <w:rsid w:val="00517C26"/>
    <w:rsid w:val="00521B39"/>
    <w:rsid w:val="00521D22"/>
    <w:rsid w:val="0052210D"/>
    <w:rsid w:val="00522936"/>
    <w:rsid w:val="005229D5"/>
    <w:rsid w:val="005231C4"/>
    <w:rsid w:val="0052390E"/>
    <w:rsid w:val="00523C9E"/>
    <w:rsid w:val="00524344"/>
    <w:rsid w:val="005246C6"/>
    <w:rsid w:val="005248D0"/>
    <w:rsid w:val="00524CC6"/>
    <w:rsid w:val="005252B9"/>
    <w:rsid w:val="00527355"/>
    <w:rsid w:val="005307A9"/>
    <w:rsid w:val="00530BDF"/>
    <w:rsid w:val="00530C50"/>
    <w:rsid w:val="0053183D"/>
    <w:rsid w:val="00532DF6"/>
    <w:rsid w:val="00532EAE"/>
    <w:rsid w:val="00533077"/>
    <w:rsid w:val="00533549"/>
    <w:rsid w:val="00533731"/>
    <w:rsid w:val="00533ACE"/>
    <w:rsid w:val="00533EE1"/>
    <w:rsid w:val="0053420C"/>
    <w:rsid w:val="0053447D"/>
    <w:rsid w:val="00534745"/>
    <w:rsid w:val="005357DA"/>
    <w:rsid w:val="005365F5"/>
    <w:rsid w:val="00537A20"/>
    <w:rsid w:val="00540695"/>
    <w:rsid w:val="00542493"/>
    <w:rsid w:val="00542594"/>
    <w:rsid w:val="0054279E"/>
    <w:rsid w:val="00542A28"/>
    <w:rsid w:val="00542A49"/>
    <w:rsid w:val="005444DC"/>
    <w:rsid w:val="005447F8"/>
    <w:rsid w:val="00545BFA"/>
    <w:rsid w:val="0054676F"/>
    <w:rsid w:val="005469C7"/>
    <w:rsid w:val="00546B8F"/>
    <w:rsid w:val="0054792E"/>
    <w:rsid w:val="0055007D"/>
    <w:rsid w:val="0055120B"/>
    <w:rsid w:val="00551E58"/>
    <w:rsid w:val="00552256"/>
    <w:rsid w:val="005524B5"/>
    <w:rsid w:val="00553210"/>
    <w:rsid w:val="005533CC"/>
    <w:rsid w:val="00553750"/>
    <w:rsid w:val="00553AB0"/>
    <w:rsid w:val="00553B5D"/>
    <w:rsid w:val="00553FDE"/>
    <w:rsid w:val="00554138"/>
    <w:rsid w:val="00554A5B"/>
    <w:rsid w:val="00555073"/>
    <w:rsid w:val="00555F5F"/>
    <w:rsid w:val="00556EFF"/>
    <w:rsid w:val="0055703E"/>
    <w:rsid w:val="00557B13"/>
    <w:rsid w:val="00557CF1"/>
    <w:rsid w:val="005611B1"/>
    <w:rsid w:val="00561442"/>
    <w:rsid w:val="0056177A"/>
    <w:rsid w:val="00561B29"/>
    <w:rsid w:val="00561B7E"/>
    <w:rsid w:val="00561C3D"/>
    <w:rsid w:val="00561DAD"/>
    <w:rsid w:val="0056205D"/>
    <w:rsid w:val="0056316D"/>
    <w:rsid w:val="00563DC1"/>
    <w:rsid w:val="00564026"/>
    <w:rsid w:val="0056423D"/>
    <w:rsid w:val="00564817"/>
    <w:rsid w:val="005651C4"/>
    <w:rsid w:val="0056553F"/>
    <w:rsid w:val="00565FD5"/>
    <w:rsid w:val="00565FD9"/>
    <w:rsid w:val="00566370"/>
    <w:rsid w:val="00567624"/>
    <w:rsid w:val="00567B20"/>
    <w:rsid w:val="00567F65"/>
    <w:rsid w:val="005706CF"/>
    <w:rsid w:val="00570CAD"/>
    <w:rsid w:val="00571953"/>
    <w:rsid w:val="00572109"/>
    <w:rsid w:val="005721FC"/>
    <w:rsid w:val="00572576"/>
    <w:rsid w:val="005726B0"/>
    <w:rsid w:val="005726EB"/>
    <w:rsid w:val="00572A59"/>
    <w:rsid w:val="00573145"/>
    <w:rsid w:val="005737A0"/>
    <w:rsid w:val="00573807"/>
    <w:rsid w:val="00573B01"/>
    <w:rsid w:val="00573C86"/>
    <w:rsid w:val="00573E15"/>
    <w:rsid w:val="00573FE8"/>
    <w:rsid w:val="00574CCF"/>
    <w:rsid w:val="00574F0F"/>
    <w:rsid w:val="0057622B"/>
    <w:rsid w:val="005768D5"/>
    <w:rsid w:val="00577161"/>
    <w:rsid w:val="005775D0"/>
    <w:rsid w:val="005775D1"/>
    <w:rsid w:val="00577BB4"/>
    <w:rsid w:val="00580278"/>
    <w:rsid w:val="005808E5"/>
    <w:rsid w:val="00580C29"/>
    <w:rsid w:val="005828AC"/>
    <w:rsid w:val="00583C9B"/>
    <w:rsid w:val="00584181"/>
    <w:rsid w:val="00584832"/>
    <w:rsid w:val="00584C1F"/>
    <w:rsid w:val="005853D0"/>
    <w:rsid w:val="00586156"/>
    <w:rsid w:val="005869CD"/>
    <w:rsid w:val="00587A1A"/>
    <w:rsid w:val="00587A61"/>
    <w:rsid w:val="005902D3"/>
    <w:rsid w:val="005903B7"/>
    <w:rsid w:val="005903DD"/>
    <w:rsid w:val="00590E01"/>
    <w:rsid w:val="005910D8"/>
    <w:rsid w:val="0059160E"/>
    <w:rsid w:val="0059192B"/>
    <w:rsid w:val="00591CA9"/>
    <w:rsid w:val="00591ECF"/>
    <w:rsid w:val="005921C0"/>
    <w:rsid w:val="00592A55"/>
    <w:rsid w:val="005933DD"/>
    <w:rsid w:val="0059340B"/>
    <w:rsid w:val="005938FF"/>
    <w:rsid w:val="00593AFA"/>
    <w:rsid w:val="00593CB8"/>
    <w:rsid w:val="00594653"/>
    <w:rsid w:val="005955D6"/>
    <w:rsid w:val="00595C5F"/>
    <w:rsid w:val="00595D2C"/>
    <w:rsid w:val="005964A0"/>
    <w:rsid w:val="00596A31"/>
    <w:rsid w:val="005972D2"/>
    <w:rsid w:val="005976C5"/>
    <w:rsid w:val="005A0789"/>
    <w:rsid w:val="005A0B21"/>
    <w:rsid w:val="005A1228"/>
    <w:rsid w:val="005A198A"/>
    <w:rsid w:val="005A1FE3"/>
    <w:rsid w:val="005A201F"/>
    <w:rsid w:val="005A2BE3"/>
    <w:rsid w:val="005A3562"/>
    <w:rsid w:val="005A3A6C"/>
    <w:rsid w:val="005A446F"/>
    <w:rsid w:val="005A4677"/>
    <w:rsid w:val="005A4EC9"/>
    <w:rsid w:val="005A4F42"/>
    <w:rsid w:val="005A5064"/>
    <w:rsid w:val="005A5567"/>
    <w:rsid w:val="005A57B7"/>
    <w:rsid w:val="005A5C20"/>
    <w:rsid w:val="005A719A"/>
    <w:rsid w:val="005A73E2"/>
    <w:rsid w:val="005A7641"/>
    <w:rsid w:val="005A7769"/>
    <w:rsid w:val="005A7BB7"/>
    <w:rsid w:val="005A7C99"/>
    <w:rsid w:val="005B06D3"/>
    <w:rsid w:val="005B0A16"/>
    <w:rsid w:val="005B100E"/>
    <w:rsid w:val="005B1C67"/>
    <w:rsid w:val="005B1E19"/>
    <w:rsid w:val="005B22CF"/>
    <w:rsid w:val="005B23C1"/>
    <w:rsid w:val="005B2CE5"/>
    <w:rsid w:val="005B30F5"/>
    <w:rsid w:val="005B378D"/>
    <w:rsid w:val="005B3C46"/>
    <w:rsid w:val="005B4020"/>
    <w:rsid w:val="005B4B74"/>
    <w:rsid w:val="005B53E9"/>
    <w:rsid w:val="005B5B5E"/>
    <w:rsid w:val="005B6206"/>
    <w:rsid w:val="005B6339"/>
    <w:rsid w:val="005B633D"/>
    <w:rsid w:val="005B6A2D"/>
    <w:rsid w:val="005B7856"/>
    <w:rsid w:val="005B7912"/>
    <w:rsid w:val="005B7EAE"/>
    <w:rsid w:val="005C08BA"/>
    <w:rsid w:val="005C0E1F"/>
    <w:rsid w:val="005C0EA5"/>
    <w:rsid w:val="005C110F"/>
    <w:rsid w:val="005C1383"/>
    <w:rsid w:val="005C142B"/>
    <w:rsid w:val="005C172C"/>
    <w:rsid w:val="005C32AE"/>
    <w:rsid w:val="005C32DE"/>
    <w:rsid w:val="005C353E"/>
    <w:rsid w:val="005C37B5"/>
    <w:rsid w:val="005C385D"/>
    <w:rsid w:val="005C3A20"/>
    <w:rsid w:val="005C3D14"/>
    <w:rsid w:val="005C47B2"/>
    <w:rsid w:val="005C4964"/>
    <w:rsid w:val="005C4A74"/>
    <w:rsid w:val="005C4AB3"/>
    <w:rsid w:val="005C4DC2"/>
    <w:rsid w:val="005C4FF6"/>
    <w:rsid w:val="005C5832"/>
    <w:rsid w:val="005C6180"/>
    <w:rsid w:val="005C66DD"/>
    <w:rsid w:val="005C6A3A"/>
    <w:rsid w:val="005C6AD8"/>
    <w:rsid w:val="005C75D3"/>
    <w:rsid w:val="005C7AEE"/>
    <w:rsid w:val="005C7B39"/>
    <w:rsid w:val="005C7DCC"/>
    <w:rsid w:val="005C7ED3"/>
    <w:rsid w:val="005D0098"/>
    <w:rsid w:val="005D00D6"/>
    <w:rsid w:val="005D07F9"/>
    <w:rsid w:val="005D1721"/>
    <w:rsid w:val="005D17D9"/>
    <w:rsid w:val="005D2E63"/>
    <w:rsid w:val="005D3853"/>
    <w:rsid w:val="005D3BC4"/>
    <w:rsid w:val="005D3E87"/>
    <w:rsid w:val="005D4B96"/>
    <w:rsid w:val="005D5CBC"/>
    <w:rsid w:val="005D5E7B"/>
    <w:rsid w:val="005D67FB"/>
    <w:rsid w:val="005D6F37"/>
    <w:rsid w:val="005D7246"/>
    <w:rsid w:val="005D7252"/>
    <w:rsid w:val="005D745E"/>
    <w:rsid w:val="005E0564"/>
    <w:rsid w:val="005E0C0C"/>
    <w:rsid w:val="005E1704"/>
    <w:rsid w:val="005E19EE"/>
    <w:rsid w:val="005E1B3E"/>
    <w:rsid w:val="005E1EF9"/>
    <w:rsid w:val="005E2794"/>
    <w:rsid w:val="005E28C8"/>
    <w:rsid w:val="005E2FA2"/>
    <w:rsid w:val="005E30FD"/>
    <w:rsid w:val="005E31AD"/>
    <w:rsid w:val="005E42F5"/>
    <w:rsid w:val="005E44C3"/>
    <w:rsid w:val="005E5C0C"/>
    <w:rsid w:val="005E5DC8"/>
    <w:rsid w:val="005E79F5"/>
    <w:rsid w:val="005E7ECF"/>
    <w:rsid w:val="005F13BA"/>
    <w:rsid w:val="005F1705"/>
    <w:rsid w:val="005F203C"/>
    <w:rsid w:val="005F22D2"/>
    <w:rsid w:val="005F241E"/>
    <w:rsid w:val="005F2C1D"/>
    <w:rsid w:val="005F2D64"/>
    <w:rsid w:val="005F3A15"/>
    <w:rsid w:val="005F3ECD"/>
    <w:rsid w:val="005F3F99"/>
    <w:rsid w:val="005F4E62"/>
    <w:rsid w:val="005F5169"/>
    <w:rsid w:val="005F547D"/>
    <w:rsid w:val="005F6883"/>
    <w:rsid w:val="005F78E8"/>
    <w:rsid w:val="006002AB"/>
    <w:rsid w:val="00600B9D"/>
    <w:rsid w:val="00600B9F"/>
    <w:rsid w:val="00600DA0"/>
    <w:rsid w:val="00601065"/>
    <w:rsid w:val="0060130C"/>
    <w:rsid w:val="00601ACA"/>
    <w:rsid w:val="00601ECE"/>
    <w:rsid w:val="00603154"/>
    <w:rsid w:val="00603208"/>
    <w:rsid w:val="006035F7"/>
    <w:rsid w:val="00603CBF"/>
    <w:rsid w:val="0060435C"/>
    <w:rsid w:val="0060473C"/>
    <w:rsid w:val="00604C4D"/>
    <w:rsid w:val="00605B9A"/>
    <w:rsid w:val="00605E90"/>
    <w:rsid w:val="00605EAF"/>
    <w:rsid w:val="00606634"/>
    <w:rsid w:val="00607454"/>
    <w:rsid w:val="00610762"/>
    <w:rsid w:val="00610850"/>
    <w:rsid w:val="00610D55"/>
    <w:rsid w:val="00612508"/>
    <w:rsid w:val="006125F8"/>
    <w:rsid w:val="00612FB5"/>
    <w:rsid w:val="006132B1"/>
    <w:rsid w:val="006133AE"/>
    <w:rsid w:val="00613F47"/>
    <w:rsid w:val="006149B6"/>
    <w:rsid w:val="00614A3D"/>
    <w:rsid w:val="00614A84"/>
    <w:rsid w:val="00614B55"/>
    <w:rsid w:val="00615813"/>
    <w:rsid w:val="00615ADD"/>
    <w:rsid w:val="00615CB9"/>
    <w:rsid w:val="00616679"/>
    <w:rsid w:val="00616695"/>
    <w:rsid w:val="00616EDD"/>
    <w:rsid w:val="00617651"/>
    <w:rsid w:val="00617C1C"/>
    <w:rsid w:val="00617FC8"/>
    <w:rsid w:val="00620165"/>
    <w:rsid w:val="00620994"/>
    <w:rsid w:val="00621797"/>
    <w:rsid w:val="00621966"/>
    <w:rsid w:val="00621CD4"/>
    <w:rsid w:val="0062205E"/>
    <w:rsid w:val="006222A6"/>
    <w:rsid w:val="00622428"/>
    <w:rsid w:val="00622B33"/>
    <w:rsid w:val="00622B90"/>
    <w:rsid w:val="0062321B"/>
    <w:rsid w:val="0062335E"/>
    <w:rsid w:val="006237AE"/>
    <w:rsid w:val="00623998"/>
    <w:rsid w:val="0062406F"/>
    <w:rsid w:val="00625BDA"/>
    <w:rsid w:val="00625EA0"/>
    <w:rsid w:val="00625F0F"/>
    <w:rsid w:val="0062655A"/>
    <w:rsid w:val="00626F5C"/>
    <w:rsid w:val="006271E0"/>
    <w:rsid w:val="00630328"/>
    <w:rsid w:val="006308C6"/>
    <w:rsid w:val="00630DF3"/>
    <w:rsid w:val="00631099"/>
    <w:rsid w:val="006319D0"/>
    <w:rsid w:val="00631D15"/>
    <w:rsid w:val="00631EFF"/>
    <w:rsid w:val="006324C4"/>
    <w:rsid w:val="00632F5F"/>
    <w:rsid w:val="006336D0"/>
    <w:rsid w:val="00633ADB"/>
    <w:rsid w:val="0063409A"/>
    <w:rsid w:val="0063452B"/>
    <w:rsid w:val="006345C1"/>
    <w:rsid w:val="0063479F"/>
    <w:rsid w:val="00635020"/>
    <w:rsid w:val="00635633"/>
    <w:rsid w:val="00635940"/>
    <w:rsid w:val="006362A8"/>
    <w:rsid w:val="006362F3"/>
    <w:rsid w:val="00636621"/>
    <w:rsid w:val="006370A6"/>
    <w:rsid w:val="00637245"/>
    <w:rsid w:val="006372AA"/>
    <w:rsid w:val="00637785"/>
    <w:rsid w:val="0063784B"/>
    <w:rsid w:val="00640012"/>
    <w:rsid w:val="00640406"/>
    <w:rsid w:val="006408CC"/>
    <w:rsid w:val="00640A7A"/>
    <w:rsid w:val="00641081"/>
    <w:rsid w:val="00641774"/>
    <w:rsid w:val="00641A54"/>
    <w:rsid w:val="00642029"/>
    <w:rsid w:val="00643276"/>
    <w:rsid w:val="00643518"/>
    <w:rsid w:val="00643579"/>
    <w:rsid w:val="006438AD"/>
    <w:rsid w:val="00644340"/>
    <w:rsid w:val="006445FF"/>
    <w:rsid w:val="00644E13"/>
    <w:rsid w:val="0064512D"/>
    <w:rsid w:val="006456BD"/>
    <w:rsid w:val="006457B3"/>
    <w:rsid w:val="0064593D"/>
    <w:rsid w:val="00645B4B"/>
    <w:rsid w:val="00645CE0"/>
    <w:rsid w:val="00646EB4"/>
    <w:rsid w:val="006471A1"/>
    <w:rsid w:val="0064747F"/>
    <w:rsid w:val="0064758E"/>
    <w:rsid w:val="0064780E"/>
    <w:rsid w:val="0065022C"/>
    <w:rsid w:val="0065026E"/>
    <w:rsid w:val="006507C8"/>
    <w:rsid w:val="00650D05"/>
    <w:rsid w:val="0065115E"/>
    <w:rsid w:val="0065222C"/>
    <w:rsid w:val="006525BC"/>
    <w:rsid w:val="00652B73"/>
    <w:rsid w:val="00652E21"/>
    <w:rsid w:val="0065357C"/>
    <w:rsid w:val="00653731"/>
    <w:rsid w:val="00653F94"/>
    <w:rsid w:val="0065407C"/>
    <w:rsid w:val="0065437E"/>
    <w:rsid w:val="006545A3"/>
    <w:rsid w:val="00654CC9"/>
    <w:rsid w:val="00654D7A"/>
    <w:rsid w:val="00654DDE"/>
    <w:rsid w:val="00655267"/>
    <w:rsid w:val="006553B2"/>
    <w:rsid w:val="00655621"/>
    <w:rsid w:val="00655737"/>
    <w:rsid w:val="00655E28"/>
    <w:rsid w:val="00656066"/>
    <w:rsid w:val="00656DA0"/>
    <w:rsid w:val="00657509"/>
    <w:rsid w:val="00657D1C"/>
    <w:rsid w:val="00657EE6"/>
    <w:rsid w:val="0066078C"/>
    <w:rsid w:val="00660D26"/>
    <w:rsid w:val="00660DBF"/>
    <w:rsid w:val="00660E6C"/>
    <w:rsid w:val="0066229A"/>
    <w:rsid w:val="00662B5D"/>
    <w:rsid w:val="00662EA6"/>
    <w:rsid w:val="00663DFC"/>
    <w:rsid w:val="006649C1"/>
    <w:rsid w:val="00664C9E"/>
    <w:rsid w:val="0066552F"/>
    <w:rsid w:val="006668E6"/>
    <w:rsid w:val="00666EC2"/>
    <w:rsid w:val="00666F22"/>
    <w:rsid w:val="0066770E"/>
    <w:rsid w:val="00667E89"/>
    <w:rsid w:val="00670279"/>
    <w:rsid w:val="00670408"/>
    <w:rsid w:val="006705CF"/>
    <w:rsid w:val="00670B96"/>
    <w:rsid w:val="00670DD3"/>
    <w:rsid w:val="006725D1"/>
    <w:rsid w:val="00672625"/>
    <w:rsid w:val="00673DB4"/>
    <w:rsid w:val="00673F3E"/>
    <w:rsid w:val="006743A9"/>
    <w:rsid w:val="00674D6D"/>
    <w:rsid w:val="00675413"/>
    <w:rsid w:val="006755E2"/>
    <w:rsid w:val="00675D0E"/>
    <w:rsid w:val="006765D9"/>
    <w:rsid w:val="006765DD"/>
    <w:rsid w:val="00677170"/>
    <w:rsid w:val="00677680"/>
    <w:rsid w:val="00677918"/>
    <w:rsid w:val="00677BEA"/>
    <w:rsid w:val="00680C92"/>
    <w:rsid w:val="00681082"/>
    <w:rsid w:val="006819E2"/>
    <w:rsid w:val="00681FBF"/>
    <w:rsid w:val="006824F9"/>
    <w:rsid w:val="00682E5E"/>
    <w:rsid w:val="0068375F"/>
    <w:rsid w:val="006837CC"/>
    <w:rsid w:val="0068384A"/>
    <w:rsid w:val="00683BBA"/>
    <w:rsid w:val="00684039"/>
    <w:rsid w:val="00684A93"/>
    <w:rsid w:val="00684C4A"/>
    <w:rsid w:val="00684D30"/>
    <w:rsid w:val="00684D7B"/>
    <w:rsid w:val="00684FBC"/>
    <w:rsid w:val="00685D53"/>
    <w:rsid w:val="00685F5A"/>
    <w:rsid w:val="006860D8"/>
    <w:rsid w:val="00686818"/>
    <w:rsid w:val="00686A3D"/>
    <w:rsid w:val="00686EFE"/>
    <w:rsid w:val="00687166"/>
    <w:rsid w:val="0068787F"/>
    <w:rsid w:val="0068788A"/>
    <w:rsid w:val="00687FE2"/>
    <w:rsid w:val="006902FC"/>
    <w:rsid w:val="006904FF"/>
    <w:rsid w:val="00690521"/>
    <w:rsid w:val="0069069A"/>
    <w:rsid w:val="006907DE"/>
    <w:rsid w:val="00690952"/>
    <w:rsid w:val="00690B95"/>
    <w:rsid w:val="00690F7D"/>
    <w:rsid w:val="00691191"/>
    <w:rsid w:val="006922BE"/>
    <w:rsid w:val="0069275C"/>
    <w:rsid w:val="0069322F"/>
    <w:rsid w:val="00693635"/>
    <w:rsid w:val="00693A87"/>
    <w:rsid w:val="00693BB1"/>
    <w:rsid w:val="00693E6D"/>
    <w:rsid w:val="00694828"/>
    <w:rsid w:val="00694845"/>
    <w:rsid w:val="0069498C"/>
    <w:rsid w:val="006952E1"/>
    <w:rsid w:val="006964C2"/>
    <w:rsid w:val="00696B66"/>
    <w:rsid w:val="0069734C"/>
    <w:rsid w:val="006977AF"/>
    <w:rsid w:val="006A080F"/>
    <w:rsid w:val="006A0A08"/>
    <w:rsid w:val="006A0A73"/>
    <w:rsid w:val="006A0B68"/>
    <w:rsid w:val="006A1970"/>
    <w:rsid w:val="006A1F8E"/>
    <w:rsid w:val="006A233C"/>
    <w:rsid w:val="006A28D9"/>
    <w:rsid w:val="006A2F36"/>
    <w:rsid w:val="006A3961"/>
    <w:rsid w:val="006A3C09"/>
    <w:rsid w:val="006A3E23"/>
    <w:rsid w:val="006A4B0C"/>
    <w:rsid w:val="006A549C"/>
    <w:rsid w:val="006A590F"/>
    <w:rsid w:val="006A6021"/>
    <w:rsid w:val="006A64AA"/>
    <w:rsid w:val="006A6613"/>
    <w:rsid w:val="006A6674"/>
    <w:rsid w:val="006A67A0"/>
    <w:rsid w:val="006A6A8B"/>
    <w:rsid w:val="006A6B66"/>
    <w:rsid w:val="006A6DCB"/>
    <w:rsid w:val="006A7714"/>
    <w:rsid w:val="006A77BF"/>
    <w:rsid w:val="006A794D"/>
    <w:rsid w:val="006A7975"/>
    <w:rsid w:val="006B00AF"/>
    <w:rsid w:val="006B05AD"/>
    <w:rsid w:val="006B09BF"/>
    <w:rsid w:val="006B0C59"/>
    <w:rsid w:val="006B10A5"/>
    <w:rsid w:val="006B1DDF"/>
    <w:rsid w:val="006B1E13"/>
    <w:rsid w:val="006B1EDA"/>
    <w:rsid w:val="006B2B93"/>
    <w:rsid w:val="006B36CD"/>
    <w:rsid w:val="006B384D"/>
    <w:rsid w:val="006B39FD"/>
    <w:rsid w:val="006B4274"/>
    <w:rsid w:val="006B43BB"/>
    <w:rsid w:val="006B4664"/>
    <w:rsid w:val="006B48BD"/>
    <w:rsid w:val="006B4DAF"/>
    <w:rsid w:val="006B4E50"/>
    <w:rsid w:val="006B4EB4"/>
    <w:rsid w:val="006B5568"/>
    <w:rsid w:val="006B5D66"/>
    <w:rsid w:val="006B605A"/>
    <w:rsid w:val="006B685B"/>
    <w:rsid w:val="006B71F3"/>
    <w:rsid w:val="006B7405"/>
    <w:rsid w:val="006B768C"/>
    <w:rsid w:val="006B7A9C"/>
    <w:rsid w:val="006C09E0"/>
    <w:rsid w:val="006C1C27"/>
    <w:rsid w:val="006C1D01"/>
    <w:rsid w:val="006C2219"/>
    <w:rsid w:val="006C2DA4"/>
    <w:rsid w:val="006C4043"/>
    <w:rsid w:val="006C4A55"/>
    <w:rsid w:val="006C5580"/>
    <w:rsid w:val="006C5710"/>
    <w:rsid w:val="006C5A68"/>
    <w:rsid w:val="006C6024"/>
    <w:rsid w:val="006C630B"/>
    <w:rsid w:val="006C65D7"/>
    <w:rsid w:val="006C6A17"/>
    <w:rsid w:val="006C6C01"/>
    <w:rsid w:val="006C706E"/>
    <w:rsid w:val="006C727D"/>
    <w:rsid w:val="006C73C0"/>
    <w:rsid w:val="006D00A5"/>
    <w:rsid w:val="006D07FC"/>
    <w:rsid w:val="006D0E42"/>
    <w:rsid w:val="006D0FA7"/>
    <w:rsid w:val="006D0FC9"/>
    <w:rsid w:val="006D133F"/>
    <w:rsid w:val="006D14E9"/>
    <w:rsid w:val="006D1A07"/>
    <w:rsid w:val="006D1DA4"/>
    <w:rsid w:val="006D2381"/>
    <w:rsid w:val="006D27A2"/>
    <w:rsid w:val="006D2B0E"/>
    <w:rsid w:val="006D2D1C"/>
    <w:rsid w:val="006D301D"/>
    <w:rsid w:val="006D3486"/>
    <w:rsid w:val="006D357F"/>
    <w:rsid w:val="006D3A15"/>
    <w:rsid w:val="006D4496"/>
    <w:rsid w:val="006D4C05"/>
    <w:rsid w:val="006D4C2C"/>
    <w:rsid w:val="006D4E2E"/>
    <w:rsid w:val="006D50C1"/>
    <w:rsid w:val="006D52B2"/>
    <w:rsid w:val="006D52F1"/>
    <w:rsid w:val="006D56C2"/>
    <w:rsid w:val="006D5AD2"/>
    <w:rsid w:val="006D5EAB"/>
    <w:rsid w:val="006D683F"/>
    <w:rsid w:val="006D68BD"/>
    <w:rsid w:val="006D6B20"/>
    <w:rsid w:val="006D6FA6"/>
    <w:rsid w:val="006D7E7F"/>
    <w:rsid w:val="006E09AE"/>
    <w:rsid w:val="006E0BAA"/>
    <w:rsid w:val="006E20CD"/>
    <w:rsid w:val="006E23C8"/>
    <w:rsid w:val="006E2820"/>
    <w:rsid w:val="006E2F1A"/>
    <w:rsid w:val="006E3152"/>
    <w:rsid w:val="006E3DAA"/>
    <w:rsid w:val="006E3ED8"/>
    <w:rsid w:val="006E4A60"/>
    <w:rsid w:val="006E4AEA"/>
    <w:rsid w:val="006E5353"/>
    <w:rsid w:val="006E547C"/>
    <w:rsid w:val="006E5A16"/>
    <w:rsid w:val="006E5D7C"/>
    <w:rsid w:val="006E61E3"/>
    <w:rsid w:val="006E63F7"/>
    <w:rsid w:val="006E65B6"/>
    <w:rsid w:val="006E71DA"/>
    <w:rsid w:val="006E72D6"/>
    <w:rsid w:val="006E73C4"/>
    <w:rsid w:val="006E77DB"/>
    <w:rsid w:val="006E7D35"/>
    <w:rsid w:val="006F0815"/>
    <w:rsid w:val="006F0BB3"/>
    <w:rsid w:val="006F0D66"/>
    <w:rsid w:val="006F0DF9"/>
    <w:rsid w:val="006F11EC"/>
    <w:rsid w:val="006F14C3"/>
    <w:rsid w:val="006F17F0"/>
    <w:rsid w:val="006F22FD"/>
    <w:rsid w:val="006F2A15"/>
    <w:rsid w:val="006F2ABF"/>
    <w:rsid w:val="006F2EF1"/>
    <w:rsid w:val="006F2F11"/>
    <w:rsid w:val="006F38A0"/>
    <w:rsid w:val="006F5119"/>
    <w:rsid w:val="006F557C"/>
    <w:rsid w:val="006F56E8"/>
    <w:rsid w:val="006F59C6"/>
    <w:rsid w:val="006F6575"/>
    <w:rsid w:val="006F6E58"/>
    <w:rsid w:val="006F78D0"/>
    <w:rsid w:val="007003E7"/>
    <w:rsid w:val="00700812"/>
    <w:rsid w:val="0070090B"/>
    <w:rsid w:val="00700CBB"/>
    <w:rsid w:val="00700EA8"/>
    <w:rsid w:val="0070118E"/>
    <w:rsid w:val="00701745"/>
    <w:rsid w:val="007018DD"/>
    <w:rsid w:val="00701F95"/>
    <w:rsid w:val="00702953"/>
    <w:rsid w:val="00703893"/>
    <w:rsid w:val="00703A8D"/>
    <w:rsid w:val="00703D4C"/>
    <w:rsid w:val="0070419E"/>
    <w:rsid w:val="007046F2"/>
    <w:rsid w:val="007047C4"/>
    <w:rsid w:val="0070520D"/>
    <w:rsid w:val="0070587D"/>
    <w:rsid w:val="00706139"/>
    <w:rsid w:val="007066F4"/>
    <w:rsid w:val="00706904"/>
    <w:rsid w:val="00706AD9"/>
    <w:rsid w:val="00706D82"/>
    <w:rsid w:val="00706E26"/>
    <w:rsid w:val="00707079"/>
    <w:rsid w:val="00707A5C"/>
    <w:rsid w:val="00707BA0"/>
    <w:rsid w:val="00707CE1"/>
    <w:rsid w:val="00710791"/>
    <w:rsid w:val="00711CC0"/>
    <w:rsid w:val="00711F0F"/>
    <w:rsid w:val="007120EE"/>
    <w:rsid w:val="007122CF"/>
    <w:rsid w:val="00712B0B"/>
    <w:rsid w:val="00712C0C"/>
    <w:rsid w:val="00713036"/>
    <w:rsid w:val="00713044"/>
    <w:rsid w:val="0071305F"/>
    <w:rsid w:val="007138EF"/>
    <w:rsid w:val="00713F6E"/>
    <w:rsid w:val="00714A19"/>
    <w:rsid w:val="00714CB8"/>
    <w:rsid w:val="00714DDF"/>
    <w:rsid w:val="00715070"/>
    <w:rsid w:val="0071560B"/>
    <w:rsid w:val="00715BA7"/>
    <w:rsid w:val="007160F4"/>
    <w:rsid w:val="0071670D"/>
    <w:rsid w:val="0071676E"/>
    <w:rsid w:val="0071688A"/>
    <w:rsid w:val="00716BB0"/>
    <w:rsid w:val="007175B6"/>
    <w:rsid w:val="00717C1B"/>
    <w:rsid w:val="00717E7C"/>
    <w:rsid w:val="00717E7D"/>
    <w:rsid w:val="00720147"/>
    <w:rsid w:val="00720719"/>
    <w:rsid w:val="00720BAA"/>
    <w:rsid w:val="0072142C"/>
    <w:rsid w:val="00721610"/>
    <w:rsid w:val="0072247F"/>
    <w:rsid w:val="007228D4"/>
    <w:rsid w:val="00722DAF"/>
    <w:rsid w:val="00723378"/>
    <w:rsid w:val="00723657"/>
    <w:rsid w:val="007238E7"/>
    <w:rsid w:val="00723AED"/>
    <w:rsid w:val="00724170"/>
    <w:rsid w:val="00724798"/>
    <w:rsid w:val="00724C4F"/>
    <w:rsid w:val="007258AF"/>
    <w:rsid w:val="00725DB5"/>
    <w:rsid w:val="00726031"/>
    <w:rsid w:val="00727447"/>
    <w:rsid w:val="007274D0"/>
    <w:rsid w:val="007278C7"/>
    <w:rsid w:val="00727B9D"/>
    <w:rsid w:val="00727F89"/>
    <w:rsid w:val="007300FF"/>
    <w:rsid w:val="00730FF9"/>
    <w:rsid w:val="00731180"/>
    <w:rsid w:val="0073163A"/>
    <w:rsid w:val="00731917"/>
    <w:rsid w:val="00731F78"/>
    <w:rsid w:val="0073285A"/>
    <w:rsid w:val="00732A9C"/>
    <w:rsid w:val="007334FC"/>
    <w:rsid w:val="00733B2B"/>
    <w:rsid w:val="00735A82"/>
    <w:rsid w:val="0073667B"/>
    <w:rsid w:val="007366A4"/>
    <w:rsid w:val="0073671C"/>
    <w:rsid w:val="00737250"/>
    <w:rsid w:val="007375E9"/>
    <w:rsid w:val="00737FD1"/>
    <w:rsid w:val="0074010E"/>
    <w:rsid w:val="0074063F"/>
    <w:rsid w:val="00740838"/>
    <w:rsid w:val="007410C4"/>
    <w:rsid w:val="007410FF"/>
    <w:rsid w:val="007413C0"/>
    <w:rsid w:val="0074151C"/>
    <w:rsid w:val="007416AC"/>
    <w:rsid w:val="0074221D"/>
    <w:rsid w:val="00742F5F"/>
    <w:rsid w:val="0074343D"/>
    <w:rsid w:val="007435FE"/>
    <w:rsid w:val="00743762"/>
    <w:rsid w:val="00744145"/>
    <w:rsid w:val="007443FA"/>
    <w:rsid w:val="00744816"/>
    <w:rsid w:val="00744CFA"/>
    <w:rsid w:val="00744E12"/>
    <w:rsid w:val="00744EB1"/>
    <w:rsid w:val="0074508D"/>
    <w:rsid w:val="007450B2"/>
    <w:rsid w:val="007455FC"/>
    <w:rsid w:val="00745FD8"/>
    <w:rsid w:val="007460D7"/>
    <w:rsid w:val="0074613B"/>
    <w:rsid w:val="0074677C"/>
    <w:rsid w:val="00746810"/>
    <w:rsid w:val="00746C22"/>
    <w:rsid w:val="0074703D"/>
    <w:rsid w:val="00747506"/>
    <w:rsid w:val="0074766A"/>
    <w:rsid w:val="007476BB"/>
    <w:rsid w:val="00747C29"/>
    <w:rsid w:val="00747E6C"/>
    <w:rsid w:val="00750657"/>
    <w:rsid w:val="00750950"/>
    <w:rsid w:val="00750C00"/>
    <w:rsid w:val="00750CCF"/>
    <w:rsid w:val="00751352"/>
    <w:rsid w:val="007515C7"/>
    <w:rsid w:val="00751C13"/>
    <w:rsid w:val="00751E0D"/>
    <w:rsid w:val="00752710"/>
    <w:rsid w:val="0075271B"/>
    <w:rsid w:val="007528AD"/>
    <w:rsid w:val="00752987"/>
    <w:rsid w:val="00753464"/>
    <w:rsid w:val="007534B2"/>
    <w:rsid w:val="00753C37"/>
    <w:rsid w:val="00753DC4"/>
    <w:rsid w:val="007549A0"/>
    <w:rsid w:val="00754C11"/>
    <w:rsid w:val="00754C3B"/>
    <w:rsid w:val="00755027"/>
    <w:rsid w:val="0075509C"/>
    <w:rsid w:val="007560F0"/>
    <w:rsid w:val="007561B6"/>
    <w:rsid w:val="007566A2"/>
    <w:rsid w:val="007569DF"/>
    <w:rsid w:val="00756A0C"/>
    <w:rsid w:val="007576FF"/>
    <w:rsid w:val="00757B14"/>
    <w:rsid w:val="00757BC2"/>
    <w:rsid w:val="00757EC0"/>
    <w:rsid w:val="00760A6F"/>
    <w:rsid w:val="00760BF5"/>
    <w:rsid w:val="00761238"/>
    <w:rsid w:val="007616B4"/>
    <w:rsid w:val="00761CAA"/>
    <w:rsid w:val="00762CF6"/>
    <w:rsid w:val="007643F8"/>
    <w:rsid w:val="00764460"/>
    <w:rsid w:val="00764ACB"/>
    <w:rsid w:val="00765A74"/>
    <w:rsid w:val="00766114"/>
    <w:rsid w:val="00766199"/>
    <w:rsid w:val="007662EB"/>
    <w:rsid w:val="00766324"/>
    <w:rsid w:val="00766924"/>
    <w:rsid w:val="0076692E"/>
    <w:rsid w:val="007672C1"/>
    <w:rsid w:val="00767499"/>
    <w:rsid w:val="007678F3"/>
    <w:rsid w:val="00767D4D"/>
    <w:rsid w:val="007700E1"/>
    <w:rsid w:val="00770449"/>
    <w:rsid w:val="007705A7"/>
    <w:rsid w:val="00770BB3"/>
    <w:rsid w:val="0077155E"/>
    <w:rsid w:val="0077247F"/>
    <w:rsid w:val="007726A4"/>
    <w:rsid w:val="00772E5D"/>
    <w:rsid w:val="007734E7"/>
    <w:rsid w:val="007737AC"/>
    <w:rsid w:val="00773CCA"/>
    <w:rsid w:val="00774DF3"/>
    <w:rsid w:val="007750B1"/>
    <w:rsid w:val="0077541F"/>
    <w:rsid w:val="00775850"/>
    <w:rsid w:val="00775A1C"/>
    <w:rsid w:val="007809CF"/>
    <w:rsid w:val="00781228"/>
    <w:rsid w:val="00781497"/>
    <w:rsid w:val="00781824"/>
    <w:rsid w:val="007821B0"/>
    <w:rsid w:val="00782671"/>
    <w:rsid w:val="007828C2"/>
    <w:rsid w:val="00782E61"/>
    <w:rsid w:val="00783EE0"/>
    <w:rsid w:val="00783FAA"/>
    <w:rsid w:val="00784580"/>
    <w:rsid w:val="00785AF7"/>
    <w:rsid w:val="00785BA9"/>
    <w:rsid w:val="007865AC"/>
    <w:rsid w:val="007879BE"/>
    <w:rsid w:val="00787EBA"/>
    <w:rsid w:val="00787FD3"/>
    <w:rsid w:val="00787FD6"/>
    <w:rsid w:val="00790113"/>
    <w:rsid w:val="00790609"/>
    <w:rsid w:val="00790859"/>
    <w:rsid w:val="00790ADE"/>
    <w:rsid w:val="00791149"/>
    <w:rsid w:val="00791B71"/>
    <w:rsid w:val="00791BAD"/>
    <w:rsid w:val="00791E7F"/>
    <w:rsid w:val="0079233E"/>
    <w:rsid w:val="00792847"/>
    <w:rsid w:val="007928A4"/>
    <w:rsid w:val="007929FE"/>
    <w:rsid w:val="00792BB1"/>
    <w:rsid w:val="00792D6E"/>
    <w:rsid w:val="0079340A"/>
    <w:rsid w:val="007938EB"/>
    <w:rsid w:val="00794206"/>
    <w:rsid w:val="00794B44"/>
    <w:rsid w:val="00795C5D"/>
    <w:rsid w:val="0079665C"/>
    <w:rsid w:val="007976D5"/>
    <w:rsid w:val="00797B23"/>
    <w:rsid w:val="00797C7E"/>
    <w:rsid w:val="007A03F9"/>
    <w:rsid w:val="007A0429"/>
    <w:rsid w:val="007A0E8D"/>
    <w:rsid w:val="007A11B7"/>
    <w:rsid w:val="007A151A"/>
    <w:rsid w:val="007A165D"/>
    <w:rsid w:val="007A1AB8"/>
    <w:rsid w:val="007A3590"/>
    <w:rsid w:val="007A36CE"/>
    <w:rsid w:val="007A4135"/>
    <w:rsid w:val="007A5185"/>
    <w:rsid w:val="007A5E1D"/>
    <w:rsid w:val="007A5E61"/>
    <w:rsid w:val="007A62E8"/>
    <w:rsid w:val="007A648F"/>
    <w:rsid w:val="007A6E40"/>
    <w:rsid w:val="007A777C"/>
    <w:rsid w:val="007A77DF"/>
    <w:rsid w:val="007A7F17"/>
    <w:rsid w:val="007B094F"/>
    <w:rsid w:val="007B0E6D"/>
    <w:rsid w:val="007B10E2"/>
    <w:rsid w:val="007B1B01"/>
    <w:rsid w:val="007B1FF5"/>
    <w:rsid w:val="007B20ED"/>
    <w:rsid w:val="007B257D"/>
    <w:rsid w:val="007B2670"/>
    <w:rsid w:val="007B26F5"/>
    <w:rsid w:val="007B3360"/>
    <w:rsid w:val="007B3372"/>
    <w:rsid w:val="007B3414"/>
    <w:rsid w:val="007B36DA"/>
    <w:rsid w:val="007B3755"/>
    <w:rsid w:val="007B38B1"/>
    <w:rsid w:val="007B4CB0"/>
    <w:rsid w:val="007B532A"/>
    <w:rsid w:val="007B5BF9"/>
    <w:rsid w:val="007B63FC"/>
    <w:rsid w:val="007B6567"/>
    <w:rsid w:val="007B6AB6"/>
    <w:rsid w:val="007B6E55"/>
    <w:rsid w:val="007B7006"/>
    <w:rsid w:val="007B70DB"/>
    <w:rsid w:val="007B74F0"/>
    <w:rsid w:val="007B7D55"/>
    <w:rsid w:val="007B7ED7"/>
    <w:rsid w:val="007C003A"/>
    <w:rsid w:val="007C00CF"/>
    <w:rsid w:val="007C00FB"/>
    <w:rsid w:val="007C0DB3"/>
    <w:rsid w:val="007C1B4D"/>
    <w:rsid w:val="007C2029"/>
    <w:rsid w:val="007C22BB"/>
    <w:rsid w:val="007C2557"/>
    <w:rsid w:val="007C265F"/>
    <w:rsid w:val="007C2BD1"/>
    <w:rsid w:val="007C30BE"/>
    <w:rsid w:val="007C4D18"/>
    <w:rsid w:val="007C514B"/>
    <w:rsid w:val="007C5186"/>
    <w:rsid w:val="007C5A54"/>
    <w:rsid w:val="007C5CD1"/>
    <w:rsid w:val="007C68A8"/>
    <w:rsid w:val="007C6A0C"/>
    <w:rsid w:val="007C6A97"/>
    <w:rsid w:val="007C6B77"/>
    <w:rsid w:val="007C78DE"/>
    <w:rsid w:val="007D02D3"/>
    <w:rsid w:val="007D0573"/>
    <w:rsid w:val="007D0F45"/>
    <w:rsid w:val="007D149A"/>
    <w:rsid w:val="007D15DB"/>
    <w:rsid w:val="007D1AF6"/>
    <w:rsid w:val="007D23F0"/>
    <w:rsid w:val="007D2849"/>
    <w:rsid w:val="007D2B16"/>
    <w:rsid w:val="007D32D0"/>
    <w:rsid w:val="007D36C2"/>
    <w:rsid w:val="007D3C46"/>
    <w:rsid w:val="007D3F65"/>
    <w:rsid w:val="007D4DBD"/>
    <w:rsid w:val="007D555A"/>
    <w:rsid w:val="007D55E7"/>
    <w:rsid w:val="007D59CF"/>
    <w:rsid w:val="007D5D9E"/>
    <w:rsid w:val="007D6389"/>
    <w:rsid w:val="007D6686"/>
    <w:rsid w:val="007D6C64"/>
    <w:rsid w:val="007D74F8"/>
    <w:rsid w:val="007D78F7"/>
    <w:rsid w:val="007E0AA4"/>
    <w:rsid w:val="007E0D5A"/>
    <w:rsid w:val="007E1217"/>
    <w:rsid w:val="007E1761"/>
    <w:rsid w:val="007E1919"/>
    <w:rsid w:val="007E1B60"/>
    <w:rsid w:val="007E1EBA"/>
    <w:rsid w:val="007E22CC"/>
    <w:rsid w:val="007E27E8"/>
    <w:rsid w:val="007E2CEA"/>
    <w:rsid w:val="007E2E11"/>
    <w:rsid w:val="007E2EA1"/>
    <w:rsid w:val="007E371D"/>
    <w:rsid w:val="007E37A7"/>
    <w:rsid w:val="007E5695"/>
    <w:rsid w:val="007E5877"/>
    <w:rsid w:val="007E5B96"/>
    <w:rsid w:val="007E6CFE"/>
    <w:rsid w:val="007E72D5"/>
    <w:rsid w:val="007F012A"/>
    <w:rsid w:val="007F0543"/>
    <w:rsid w:val="007F08BF"/>
    <w:rsid w:val="007F1473"/>
    <w:rsid w:val="007F150E"/>
    <w:rsid w:val="007F1624"/>
    <w:rsid w:val="007F1774"/>
    <w:rsid w:val="007F18DC"/>
    <w:rsid w:val="007F1B71"/>
    <w:rsid w:val="007F1FAA"/>
    <w:rsid w:val="007F25CE"/>
    <w:rsid w:val="007F25ED"/>
    <w:rsid w:val="007F3132"/>
    <w:rsid w:val="007F403E"/>
    <w:rsid w:val="007F4DE9"/>
    <w:rsid w:val="007F4F4B"/>
    <w:rsid w:val="007F55A7"/>
    <w:rsid w:val="007F572A"/>
    <w:rsid w:val="007F5A81"/>
    <w:rsid w:val="007F5B90"/>
    <w:rsid w:val="007F68CF"/>
    <w:rsid w:val="007F74BA"/>
    <w:rsid w:val="007F7734"/>
    <w:rsid w:val="00800690"/>
    <w:rsid w:val="00800DF0"/>
    <w:rsid w:val="0080104B"/>
    <w:rsid w:val="008016B6"/>
    <w:rsid w:val="00802211"/>
    <w:rsid w:val="00803A02"/>
    <w:rsid w:val="00804119"/>
    <w:rsid w:val="008045A8"/>
    <w:rsid w:val="0080488B"/>
    <w:rsid w:val="00805919"/>
    <w:rsid w:val="00805CB5"/>
    <w:rsid w:val="008063A3"/>
    <w:rsid w:val="00806A8B"/>
    <w:rsid w:val="00807107"/>
    <w:rsid w:val="0080715F"/>
    <w:rsid w:val="0081000C"/>
    <w:rsid w:val="0081053E"/>
    <w:rsid w:val="008106CA"/>
    <w:rsid w:val="00810911"/>
    <w:rsid w:val="008109E5"/>
    <w:rsid w:val="00810A7F"/>
    <w:rsid w:val="00811399"/>
    <w:rsid w:val="00811CC5"/>
    <w:rsid w:val="00811D9A"/>
    <w:rsid w:val="00812A27"/>
    <w:rsid w:val="00812BBD"/>
    <w:rsid w:val="00812C1C"/>
    <w:rsid w:val="00812EC4"/>
    <w:rsid w:val="008131B8"/>
    <w:rsid w:val="00813516"/>
    <w:rsid w:val="008138D3"/>
    <w:rsid w:val="008142EE"/>
    <w:rsid w:val="00814B36"/>
    <w:rsid w:val="00815EA7"/>
    <w:rsid w:val="00815F91"/>
    <w:rsid w:val="0081636B"/>
    <w:rsid w:val="00816746"/>
    <w:rsid w:val="0081677B"/>
    <w:rsid w:val="00816EA7"/>
    <w:rsid w:val="0081710A"/>
    <w:rsid w:val="008172B8"/>
    <w:rsid w:val="008172F7"/>
    <w:rsid w:val="00817464"/>
    <w:rsid w:val="008212DF"/>
    <w:rsid w:val="0082186B"/>
    <w:rsid w:val="00823778"/>
    <w:rsid w:val="00823FCA"/>
    <w:rsid w:val="00824016"/>
    <w:rsid w:val="008243C5"/>
    <w:rsid w:val="008244D0"/>
    <w:rsid w:val="008244DC"/>
    <w:rsid w:val="00824B4A"/>
    <w:rsid w:val="00824E1D"/>
    <w:rsid w:val="00824E73"/>
    <w:rsid w:val="00824F05"/>
    <w:rsid w:val="00825879"/>
    <w:rsid w:val="00825B19"/>
    <w:rsid w:val="00825D98"/>
    <w:rsid w:val="00826170"/>
    <w:rsid w:val="00826584"/>
    <w:rsid w:val="008267EE"/>
    <w:rsid w:val="0082699B"/>
    <w:rsid w:val="00826B98"/>
    <w:rsid w:val="00827914"/>
    <w:rsid w:val="0083049D"/>
    <w:rsid w:val="00830A59"/>
    <w:rsid w:val="008312CE"/>
    <w:rsid w:val="00831356"/>
    <w:rsid w:val="00831756"/>
    <w:rsid w:val="00831789"/>
    <w:rsid w:val="00831910"/>
    <w:rsid w:val="008319CD"/>
    <w:rsid w:val="00831DC9"/>
    <w:rsid w:val="00831EA6"/>
    <w:rsid w:val="00831F97"/>
    <w:rsid w:val="0083244E"/>
    <w:rsid w:val="00832BF5"/>
    <w:rsid w:val="008348EC"/>
    <w:rsid w:val="00834F4A"/>
    <w:rsid w:val="00835508"/>
    <w:rsid w:val="00835563"/>
    <w:rsid w:val="008355E0"/>
    <w:rsid w:val="0083570B"/>
    <w:rsid w:val="00836138"/>
    <w:rsid w:val="0083624C"/>
    <w:rsid w:val="008362A2"/>
    <w:rsid w:val="00836968"/>
    <w:rsid w:val="00836AA8"/>
    <w:rsid w:val="00836BA5"/>
    <w:rsid w:val="00836DA9"/>
    <w:rsid w:val="00837D9D"/>
    <w:rsid w:val="00840120"/>
    <w:rsid w:val="00840746"/>
    <w:rsid w:val="00840A43"/>
    <w:rsid w:val="00840B25"/>
    <w:rsid w:val="00840B70"/>
    <w:rsid w:val="00840EA5"/>
    <w:rsid w:val="00841473"/>
    <w:rsid w:val="00841C9E"/>
    <w:rsid w:val="00842CE6"/>
    <w:rsid w:val="00842E69"/>
    <w:rsid w:val="00843624"/>
    <w:rsid w:val="00843912"/>
    <w:rsid w:val="008440C9"/>
    <w:rsid w:val="00844109"/>
    <w:rsid w:val="008445BC"/>
    <w:rsid w:val="00844652"/>
    <w:rsid w:val="008448DD"/>
    <w:rsid w:val="008451FE"/>
    <w:rsid w:val="00845769"/>
    <w:rsid w:val="00845770"/>
    <w:rsid w:val="00845A55"/>
    <w:rsid w:val="00845CFA"/>
    <w:rsid w:val="0084699F"/>
    <w:rsid w:val="00846E1E"/>
    <w:rsid w:val="00846E73"/>
    <w:rsid w:val="00846F96"/>
    <w:rsid w:val="0084722F"/>
    <w:rsid w:val="00847452"/>
    <w:rsid w:val="0084787A"/>
    <w:rsid w:val="00847AAF"/>
    <w:rsid w:val="00847F00"/>
    <w:rsid w:val="008507DB"/>
    <w:rsid w:val="00850E73"/>
    <w:rsid w:val="00851A35"/>
    <w:rsid w:val="00851A44"/>
    <w:rsid w:val="0085267B"/>
    <w:rsid w:val="00852C1F"/>
    <w:rsid w:val="008530C0"/>
    <w:rsid w:val="00853A04"/>
    <w:rsid w:val="00853B70"/>
    <w:rsid w:val="00853C60"/>
    <w:rsid w:val="00853D34"/>
    <w:rsid w:val="008548BA"/>
    <w:rsid w:val="00854A31"/>
    <w:rsid w:val="0085561B"/>
    <w:rsid w:val="008559B6"/>
    <w:rsid w:val="008561B6"/>
    <w:rsid w:val="0085673C"/>
    <w:rsid w:val="0085752B"/>
    <w:rsid w:val="008579B7"/>
    <w:rsid w:val="00857C00"/>
    <w:rsid w:val="008615E9"/>
    <w:rsid w:val="00861776"/>
    <w:rsid w:val="00861B77"/>
    <w:rsid w:val="00861C18"/>
    <w:rsid w:val="0086329D"/>
    <w:rsid w:val="0086376A"/>
    <w:rsid w:val="008638D7"/>
    <w:rsid w:val="00863CE2"/>
    <w:rsid w:val="00863E3B"/>
    <w:rsid w:val="0086432C"/>
    <w:rsid w:val="008646BD"/>
    <w:rsid w:val="00864D10"/>
    <w:rsid w:val="008656AD"/>
    <w:rsid w:val="00865D2D"/>
    <w:rsid w:val="0086715F"/>
    <w:rsid w:val="00867D82"/>
    <w:rsid w:val="00870686"/>
    <w:rsid w:val="008706C0"/>
    <w:rsid w:val="0087101F"/>
    <w:rsid w:val="00871C30"/>
    <w:rsid w:val="00872ABE"/>
    <w:rsid w:val="00873097"/>
    <w:rsid w:val="008732E6"/>
    <w:rsid w:val="0087411A"/>
    <w:rsid w:val="008743DD"/>
    <w:rsid w:val="00874D3A"/>
    <w:rsid w:val="00875915"/>
    <w:rsid w:val="008769CD"/>
    <w:rsid w:val="00876E6D"/>
    <w:rsid w:val="00877BB6"/>
    <w:rsid w:val="00880D58"/>
    <w:rsid w:val="008812E7"/>
    <w:rsid w:val="00881C00"/>
    <w:rsid w:val="00883660"/>
    <w:rsid w:val="0088391C"/>
    <w:rsid w:val="00883A0A"/>
    <w:rsid w:val="00883BDE"/>
    <w:rsid w:val="00883E1A"/>
    <w:rsid w:val="008840EC"/>
    <w:rsid w:val="008849A3"/>
    <w:rsid w:val="0088544D"/>
    <w:rsid w:val="0088545B"/>
    <w:rsid w:val="00885919"/>
    <w:rsid w:val="00885BB8"/>
    <w:rsid w:val="00885F2C"/>
    <w:rsid w:val="00886254"/>
    <w:rsid w:val="008866C1"/>
    <w:rsid w:val="0088674C"/>
    <w:rsid w:val="0088725D"/>
    <w:rsid w:val="00887B13"/>
    <w:rsid w:val="00887D68"/>
    <w:rsid w:val="00891510"/>
    <w:rsid w:val="0089197F"/>
    <w:rsid w:val="00892169"/>
    <w:rsid w:val="00892302"/>
    <w:rsid w:val="00892359"/>
    <w:rsid w:val="00892623"/>
    <w:rsid w:val="00892974"/>
    <w:rsid w:val="00892E14"/>
    <w:rsid w:val="00893594"/>
    <w:rsid w:val="00893794"/>
    <w:rsid w:val="00893BD2"/>
    <w:rsid w:val="008941CE"/>
    <w:rsid w:val="008942BB"/>
    <w:rsid w:val="00894ED7"/>
    <w:rsid w:val="00895146"/>
    <w:rsid w:val="008953A4"/>
    <w:rsid w:val="00895524"/>
    <w:rsid w:val="008963AB"/>
    <w:rsid w:val="00896CCB"/>
    <w:rsid w:val="00896FC1"/>
    <w:rsid w:val="0089704C"/>
    <w:rsid w:val="00897823"/>
    <w:rsid w:val="008A00DA"/>
    <w:rsid w:val="008A05B9"/>
    <w:rsid w:val="008A07C6"/>
    <w:rsid w:val="008A09A2"/>
    <w:rsid w:val="008A0B7E"/>
    <w:rsid w:val="008A0FEE"/>
    <w:rsid w:val="008A12C1"/>
    <w:rsid w:val="008A1828"/>
    <w:rsid w:val="008A1AC5"/>
    <w:rsid w:val="008A1CCA"/>
    <w:rsid w:val="008A1D25"/>
    <w:rsid w:val="008A2AD4"/>
    <w:rsid w:val="008A2E0A"/>
    <w:rsid w:val="008A3E96"/>
    <w:rsid w:val="008A3EED"/>
    <w:rsid w:val="008A4560"/>
    <w:rsid w:val="008A49A3"/>
    <w:rsid w:val="008A4A2B"/>
    <w:rsid w:val="008A4AC7"/>
    <w:rsid w:val="008A4B1D"/>
    <w:rsid w:val="008A4C1D"/>
    <w:rsid w:val="008A5268"/>
    <w:rsid w:val="008A59FF"/>
    <w:rsid w:val="008A5C88"/>
    <w:rsid w:val="008A61A9"/>
    <w:rsid w:val="008A66DC"/>
    <w:rsid w:val="008A68DD"/>
    <w:rsid w:val="008A7128"/>
    <w:rsid w:val="008A73F7"/>
    <w:rsid w:val="008A7437"/>
    <w:rsid w:val="008A768F"/>
    <w:rsid w:val="008B021B"/>
    <w:rsid w:val="008B0C04"/>
    <w:rsid w:val="008B0C4B"/>
    <w:rsid w:val="008B0D59"/>
    <w:rsid w:val="008B0FA1"/>
    <w:rsid w:val="008B1645"/>
    <w:rsid w:val="008B181F"/>
    <w:rsid w:val="008B1A60"/>
    <w:rsid w:val="008B1AA5"/>
    <w:rsid w:val="008B1D29"/>
    <w:rsid w:val="008B21DC"/>
    <w:rsid w:val="008B26A9"/>
    <w:rsid w:val="008B2AF3"/>
    <w:rsid w:val="008B2CFF"/>
    <w:rsid w:val="008B3163"/>
    <w:rsid w:val="008B376D"/>
    <w:rsid w:val="008B3827"/>
    <w:rsid w:val="008B3B51"/>
    <w:rsid w:val="008B3CC3"/>
    <w:rsid w:val="008B40C9"/>
    <w:rsid w:val="008B4261"/>
    <w:rsid w:val="008B4451"/>
    <w:rsid w:val="008B5123"/>
    <w:rsid w:val="008B56FF"/>
    <w:rsid w:val="008B6CEB"/>
    <w:rsid w:val="008B7E1D"/>
    <w:rsid w:val="008C0259"/>
    <w:rsid w:val="008C09EE"/>
    <w:rsid w:val="008C1071"/>
    <w:rsid w:val="008C33DA"/>
    <w:rsid w:val="008C4259"/>
    <w:rsid w:val="008C4A3E"/>
    <w:rsid w:val="008C51D0"/>
    <w:rsid w:val="008C5482"/>
    <w:rsid w:val="008C59CE"/>
    <w:rsid w:val="008C5B7C"/>
    <w:rsid w:val="008C68C3"/>
    <w:rsid w:val="008C772C"/>
    <w:rsid w:val="008D02B7"/>
    <w:rsid w:val="008D0B2E"/>
    <w:rsid w:val="008D0FEB"/>
    <w:rsid w:val="008D1254"/>
    <w:rsid w:val="008D127A"/>
    <w:rsid w:val="008D1832"/>
    <w:rsid w:val="008D19F2"/>
    <w:rsid w:val="008D1CD1"/>
    <w:rsid w:val="008D25A8"/>
    <w:rsid w:val="008D2A88"/>
    <w:rsid w:val="008D2ABD"/>
    <w:rsid w:val="008D2F53"/>
    <w:rsid w:val="008D389D"/>
    <w:rsid w:val="008D3ACE"/>
    <w:rsid w:val="008D3C54"/>
    <w:rsid w:val="008D3E60"/>
    <w:rsid w:val="008D5068"/>
    <w:rsid w:val="008D539B"/>
    <w:rsid w:val="008D58BC"/>
    <w:rsid w:val="008D5C9A"/>
    <w:rsid w:val="008D5F8D"/>
    <w:rsid w:val="008D68E6"/>
    <w:rsid w:val="008D700E"/>
    <w:rsid w:val="008D7BF1"/>
    <w:rsid w:val="008E0334"/>
    <w:rsid w:val="008E0C83"/>
    <w:rsid w:val="008E0F3A"/>
    <w:rsid w:val="008E13F4"/>
    <w:rsid w:val="008E1C82"/>
    <w:rsid w:val="008E1D25"/>
    <w:rsid w:val="008E29AA"/>
    <w:rsid w:val="008E2E01"/>
    <w:rsid w:val="008E3618"/>
    <w:rsid w:val="008E3803"/>
    <w:rsid w:val="008E38DA"/>
    <w:rsid w:val="008E3ABC"/>
    <w:rsid w:val="008E3E36"/>
    <w:rsid w:val="008E3F7B"/>
    <w:rsid w:val="008E4758"/>
    <w:rsid w:val="008E4ADD"/>
    <w:rsid w:val="008E4CC6"/>
    <w:rsid w:val="008E5481"/>
    <w:rsid w:val="008E6F11"/>
    <w:rsid w:val="008E741C"/>
    <w:rsid w:val="008E7A29"/>
    <w:rsid w:val="008E7BE5"/>
    <w:rsid w:val="008E7C98"/>
    <w:rsid w:val="008F026E"/>
    <w:rsid w:val="008F069F"/>
    <w:rsid w:val="008F0BCC"/>
    <w:rsid w:val="008F0CF5"/>
    <w:rsid w:val="008F0F65"/>
    <w:rsid w:val="008F0F89"/>
    <w:rsid w:val="008F203B"/>
    <w:rsid w:val="008F225F"/>
    <w:rsid w:val="008F2B9B"/>
    <w:rsid w:val="008F2C17"/>
    <w:rsid w:val="008F37F1"/>
    <w:rsid w:val="008F3B9A"/>
    <w:rsid w:val="008F3F07"/>
    <w:rsid w:val="008F3FA5"/>
    <w:rsid w:val="008F4ABF"/>
    <w:rsid w:val="008F51CE"/>
    <w:rsid w:val="008F5773"/>
    <w:rsid w:val="008F5896"/>
    <w:rsid w:val="008F5E93"/>
    <w:rsid w:val="008F6297"/>
    <w:rsid w:val="008F645F"/>
    <w:rsid w:val="008F6AEC"/>
    <w:rsid w:val="008F6BD1"/>
    <w:rsid w:val="008F7622"/>
    <w:rsid w:val="008F780C"/>
    <w:rsid w:val="008F792A"/>
    <w:rsid w:val="008F7AB6"/>
    <w:rsid w:val="009000D4"/>
    <w:rsid w:val="0090013C"/>
    <w:rsid w:val="0090077A"/>
    <w:rsid w:val="00900B27"/>
    <w:rsid w:val="00900DB3"/>
    <w:rsid w:val="00900E4A"/>
    <w:rsid w:val="009011EA"/>
    <w:rsid w:val="0090129B"/>
    <w:rsid w:val="00901542"/>
    <w:rsid w:val="009024E4"/>
    <w:rsid w:val="00902606"/>
    <w:rsid w:val="00902886"/>
    <w:rsid w:val="00902EF1"/>
    <w:rsid w:val="009030BD"/>
    <w:rsid w:val="0090324F"/>
    <w:rsid w:val="009035B3"/>
    <w:rsid w:val="009036B7"/>
    <w:rsid w:val="00903924"/>
    <w:rsid w:val="00903CF6"/>
    <w:rsid w:val="00903D92"/>
    <w:rsid w:val="00903EFF"/>
    <w:rsid w:val="0090439C"/>
    <w:rsid w:val="00904A52"/>
    <w:rsid w:val="0090540F"/>
    <w:rsid w:val="009066A8"/>
    <w:rsid w:val="00906F0B"/>
    <w:rsid w:val="009071A8"/>
    <w:rsid w:val="009072B7"/>
    <w:rsid w:val="009073DD"/>
    <w:rsid w:val="0090759E"/>
    <w:rsid w:val="0091014B"/>
    <w:rsid w:val="00910265"/>
    <w:rsid w:val="0091030B"/>
    <w:rsid w:val="0091049A"/>
    <w:rsid w:val="00910943"/>
    <w:rsid w:val="00910BBC"/>
    <w:rsid w:val="0091185C"/>
    <w:rsid w:val="009118D8"/>
    <w:rsid w:val="00911984"/>
    <w:rsid w:val="00911F59"/>
    <w:rsid w:val="009128D3"/>
    <w:rsid w:val="00912B0F"/>
    <w:rsid w:val="00912D3C"/>
    <w:rsid w:val="00912EBD"/>
    <w:rsid w:val="0091416C"/>
    <w:rsid w:val="00914E28"/>
    <w:rsid w:val="0091564F"/>
    <w:rsid w:val="009156E1"/>
    <w:rsid w:val="009159C9"/>
    <w:rsid w:val="00915D33"/>
    <w:rsid w:val="00916D13"/>
    <w:rsid w:val="0091729A"/>
    <w:rsid w:val="00917509"/>
    <w:rsid w:val="009179E6"/>
    <w:rsid w:val="00917C78"/>
    <w:rsid w:val="00917C80"/>
    <w:rsid w:val="009201A0"/>
    <w:rsid w:val="00920BF5"/>
    <w:rsid w:val="00920EB6"/>
    <w:rsid w:val="00921250"/>
    <w:rsid w:val="0092133E"/>
    <w:rsid w:val="00921A02"/>
    <w:rsid w:val="00921AB1"/>
    <w:rsid w:val="00921F0A"/>
    <w:rsid w:val="00922FCE"/>
    <w:rsid w:val="009235E4"/>
    <w:rsid w:val="00923A4E"/>
    <w:rsid w:val="00923ED8"/>
    <w:rsid w:val="00924026"/>
    <w:rsid w:val="009240D1"/>
    <w:rsid w:val="0092433D"/>
    <w:rsid w:val="009260B3"/>
    <w:rsid w:val="00926CBB"/>
    <w:rsid w:val="00926ED3"/>
    <w:rsid w:val="009273AA"/>
    <w:rsid w:val="009275F8"/>
    <w:rsid w:val="0092769C"/>
    <w:rsid w:val="00927CAF"/>
    <w:rsid w:val="0093049B"/>
    <w:rsid w:val="009306B1"/>
    <w:rsid w:val="00931667"/>
    <w:rsid w:val="00931E81"/>
    <w:rsid w:val="009325C3"/>
    <w:rsid w:val="009326E2"/>
    <w:rsid w:val="00932B77"/>
    <w:rsid w:val="009330A4"/>
    <w:rsid w:val="00933281"/>
    <w:rsid w:val="00933394"/>
    <w:rsid w:val="0093394A"/>
    <w:rsid w:val="00933D07"/>
    <w:rsid w:val="00934243"/>
    <w:rsid w:val="00934802"/>
    <w:rsid w:val="00935744"/>
    <w:rsid w:val="009360E7"/>
    <w:rsid w:val="009361C0"/>
    <w:rsid w:val="00937009"/>
    <w:rsid w:val="0093702F"/>
    <w:rsid w:val="00937BF2"/>
    <w:rsid w:val="0094000A"/>
    <w:rsid w:val="009405E3"/>
    <w:rsid w:val="009407E0"/>
    <w:rsid w:val="00940D46"/>
    <w:rsid w:val="00941CF4"/>
    <w:rsid w:val="0094244D"/>
    <w:rsid w:val="00942774"/>
    <w:rsid w:val="00942ABC"/>
    <w:rsid w:val="00942EBF"/>
    <w:rsid w:val="00942F95"/>
    <w:rsid w:val="0094323C"/>
    <w:rsid w:val="009443A3"/>
    <w:rsid w:val="0094453F"/>
    <w:rsid w:val="00944F3E"/>
    <w:rsid w:val="009452D6"/>
    <w:rsid w:val="00945C37"/>
    <w:rsid w:val="00946284"/>
    <w:rsid w:val="00946D54"/>
    <w:rsid w:val="009473CE"/>
    <w:rsid w:val="00947707"/>
    <w:rsid w:val="009502A5"/>
    <w:rsid w:val="00950505"/>
    <w:rsid w:val="0095082F"/>
    <w:rsid w:val="00950FF4"/>
    <w:rsid w:val="009510E6"/>
    <w:rsid w:val="00952C32"/>
    <w:rsid w:val="009533B7"/>
    <w:rsid w:val="009537C4"/>
    <w:rsid w:val="00953BD4"/>
    <w:rsid w:val="00953BDE"/>
    <w:rsid w:val="0095410A"/>
    <w:rsid w:val="00954384"/>
    <w:rsid w:val="00954B02"/>
    <w:rsid w:val="00954CCE"/>
    <w:rsid w:val="00954EE2"/>
    <w:rsid w:val="009550F8"/>
    <w:rsid w:val="009554B9"/>
    <w:rsid w:val="0095662D"/>
    <w:rsid w:val="00957A74"/>
    <w:rsid w:val="0096056F"/>
    <w:rsid w:val="009623B5"/>
    <w:rsid w:val="009627FB"/>
    <w:rsid w:val="00962A6D"/>
    <w:rsid w:val="00962F3E"/>
    <w:rsid w:val="0096387B"/>
    <w:rsid w:val="00964281"/>
    <w:rsid w:val="00964621"/>
    <w:rsid w:val="009649FB"/>
    <w:rsid w:val="00964C31"/>
    <w:rsid w:val="00964E23"/>
    <w:rsid w:val="009653D1"/>
    <w:rsid w:val="0096566E"/>
    <w:rsid w:val="00965A4E"/>
    <w:rsid w:val="00965B1E"/>
    <w:rsid w:val="00965FC1"/>
    <w:rsid w:val="009663F9"/>
    <w:rsid w:val="009670C1"/>
    <w:rsid w:val="00967120"/>
    <w:rsid w:val="00967491"/>
    <w:rsid w:val="00967677"/>
    <w:rsid w:val="009676B0"/>
    <w:rsid w:val="009676E3"/>
    <w:rsid w:val="009712FE"/>
    <w:rsid w:val="00971BF0"/>
    <w:rsid w:val="00972AE7"/>
    <w:rsid w:val="00972C71"/>
    <w:rsid w:val="009732AB"/>
    <w:rsid w:val="009733EC"/>
    <w:rsid w:val="00973422"/>
    <w:rsid w:val="00973854"/>
    <w:rsid w:val="00973D7B"/>
    <w:rsid w:val="00973FDB"/>
    <w:rsid w:val="009740B6"/>
    <w:rsid w:val="0097427E"/>
    <w:rsid w:val="00974993"/>
    <w:rsid w:val="009749A4"/>
    <w:rsid w:val="00974E88"/>
    <w:rsid w:val="00974F61"/>
    <w:rsid w:val="0097508C"/>
    <w:rsid w:val="0097542D"/>
    <w:rsid w:val="0097562C"/>
    <w:rsid w:val="0097589B"/>
    <w:rsid w:val="00975AC8"/>
    <w:rsid w:val="00975B89"/>
    <w:rsid w:val="00975D22"/>
    <w:rsid w:val="00975D45"/>
    <w:rsid w:val="00976161"/>
    <w:rsid w:val="00976316"/>
    <w:rsid w:val="009775E9"/>
    <w:rsid w:val="00977815"/>
    <w:rsid w:val="00977BCB"/>
    <w:rsid w:val="00977E54"/>
    <w:rsid w:val="009802D3"/>
    <w:rsid w:val="009818E2"/>
    <w:rsid w:val="0098190B"/>
    <w:rsid w:val="0098276A"/>
    <w:rsid w:val="00982BE2"/>
    <w:rsid w:val="009833BA"/>
    <w:rsid w:val="00983A9D"/>
    <w:rsid w:val="00983A9F"/>
    <w:rsid w:val="00983C2C"/>
    <w:rsid w:val="00983DE0"/>
    <w:rsid w:val="00984130"/>
    <w:rsid w:val="00984E1D"/>
    <w:rsid w:val="00985141"/>
    <w:rsid w:val="009853AE"/>
    <w:rsid w:val="00985724"/>
    <w:rsid w:val="00985D71"/>
    <w:rsid w:val="009866AD"/>
    <w:rsid w:val="00986705"/>
    <w:rsid w:val="00986AE8"/>
    <w:rsid w:val="00986CA2"/>
    <w:rsid w:val="0098749B"/>
    <w:rsid w:val="00987805"/>
    <w:rsid w:val="009907A0"/>
    <w:rsid w:val="009909A1"/>
    <w:rsid w:val="00990C1C"/>
    <w:rsid w:val="009910EE"/>
    <w:rsid w:val="00991342"/>
    <w:rsid w:val="0099138E"/>
    <w:rsid w:val="00991C91"/>
    <w:rsid w:val="009923E5"/>
    <w:rsid w:val="00992DD7"/>
    <w:rsid w:val="00992E1B"/>
    <w:rsid w:val="00993277"/>
    <w:rsid w:val="00993736"/>
    <w:rsid w:val="00993AEA"/>
    <w:rsid w:val="009946EB"/>
    <w:rsid w:val="009952B3"/>
    <w:rsid w:val="009958BF"/>
    <w:rsid w:val="00995D16"/>
    <w:rsid w:val="009978DF"/>
    <w:rsid w:val="009A0017"/>
    <w:rsid w:val="009A01C6"/>
    <w:rsid w:val="009A0AD8"/>
    <w:rsid w:val="009A1342"/>
    <w:rsid w:val="009A1695"/>
    <w:rsid w:val="009A19E0"/>
    <w:rsid w:val="009A1E61"/>
    <w:rsid w:val="009A1F55"/>
    <w:rsid w:val="009A2380"/>
    <w:rsid w:val="009A2558"/>
    <w:rsid w:val="009A290B"/>
    <w:rsid w:val="009A36A9"/>
    <w:rsid w:val="009A3CE7"/>
    <w:rsid w:val="009A4043"/>
    <w:rsid w:val="009A419A"/>
    <w:rsid w:val="009A4445"/>
    <w:rsid w:val="009A4B37"/>
    <w:rsid w:val="009A50A4"/>
    <w:rsid w:val="009A5530"/>
    <w:rsid w:val="009A5567"/>
    <w:rsid w:val="009A5914"/>
    <w:rsid w:val="009A596B"/>
    <w:rsid w:val="009A5E9C"/>
    <w:rsid w:val="009A6685"/>
    <w:rsid w:val="009A6B9C"/>
    <w:rsid w:val="009A6EE7"/>
    <w:rsid w:val="009A7186"/>
    <w:rsid w:val="009A7539"/>
    <w:rsid w:val="009A7B14"/>
    <w:rsid w:val="009B003D"/>
    <w:rsid w:val="009B0954"/>
    <w:rsid w:val="009B1103"/>
    <w:rsid w:val="009B140B"/>
    <w:rsid w:val="009B15CF"/>
    <w:rsid w:val="009B179E"/>
    <w:rsid w:val="009B1F8A"/>
    <w:rsid w:val="009B21DF"/>
    <w:rsid w:val="009B227B"/>
    <w:rsid w:val="009B2661"/>
    <w:rsid w:val="009B29D4"/>
    <w:rsid w:val="009B29FC"/>
    <w:rsid w:val="009B2CE2"/>
    <w:rsid w:val="009B3190"/>
    <w:rsid w:val="009B354A"/>
    <w:rsid w:val="009B3A08"/>
    <w:rsid w:val="009B3C3A"/>
    <w:rsid w:val="009B3E05"/>
    <w:rsid w:val="009B4046"/>
    <w:rsid w:val="009B4933"/>
    <w:rsid w:val="009B5F66"/>
    <w:rsid w:val="009B6399"/>
    <w:rsid w:val="009B6792"/>
    <w:rsid w:val="009B7274"/>
    <w:rsid w:val="009B7518"/>
    <w:rsid w:val="009B778D"/>
    <w:rsid w:val="009B7979"/>
    <w:rsid w:val="009B7B2F"/>
    <w:rsid w:val="009B7BDD"/>
    <w:rsid w:val="009C0222"/>
    <w:rsid w:val="009C1460"/>
    <w:rsid w:val="009C1BDE"/>
    <w:rsid w:val="009C263A"/>
    <w:rsid w:val="009C2DA9"/>
    <w:rsid w:val="009C31F5"/>
    <w:rsid w:val="009C3207"/>
    <w:rsid w:val="009C4482"/>
    <w:rsid w:val="009C481F"/>
    <w:rsid w:val="009C4C26"/>
    <w:rsid w:val="009C4EF1"/>
    <w:rsid w:val="009C5105"/>
    <w:rsid w:val="009C5878"/>
    <w:rsid w:val="009C6773"/>
    <w:rsid w:val="009C69B5"/>
    <w:rsid w:val="009C6D47"/>
    <w:rsid w:val="009C744D"/>
    <w:rsid w:val="009C7CAB"/>
    <w:rsid w:val="009C7D63"/>
    <w:rsid w:val="009D0876"/>
    <w:rsid w:val="009D10F6"/>
    <w:rsid w:val="009D1542"/>
    <w:rsid w:val="009D1DB3"/>
    <w:rsid w:val="009D2173"/>
    <w:rsid w:val="009D2CC5"/>
    <w:rsid w:val="009D338F"/>
    <w:rsid w:val="009D3EC5"/>
    <w:rsid w:val="009D443E"/>
    <w:rsid w:val="009D476E"/>
    <w:rsid w:val="009D4884"/>
    <w:rsid w:val="009D5289"/>
    <w:rsid w:val="009D5B72"/>
    <w:rsid w:val="009D5FCD"/>
    <w:rsid w:val="009D62F5"/>
    <w:rsid w:val="009D6380"/>
    <w:rsid w:val="009D66D5"/>
    <w:rsid w:val="009D6C00"/>
    <w:rsid w:val="009D72B4"/>
    <w:rsid w:val="009D79BD"/>
    <w:rsid w:val="009D7E37"/>
    <w:rsid w:val="009E059B"/>
    <w:rsid w:val="009E0FEB"/>
    <w:rsid w:val="009E128B"/>
    <w:rsid w:val="009E1638"/>
    <w:rsid w:val="009E1D87"/>
    <w:rsid w:val="009E22AA"/>
    <w:rsid w:val="009E2633"/>
    <w:rsid w:val="009E2894"/>
    <w:rsid w:val="009E3574"/>
    <w:rsid w:val="009E39F7"/>
    <w:rsid w:val="009E3EAE"/>
    <w:rsid w:val="009E4529"/>
    <w:rsid w:val="009E4CCD"/>
    <w:rsid w:val="009E5FA3"/>
    <w:rsid w:val="009E5FEA"/>
    <w:rsid w:val="009E63B4"/>
    <w:rsid w:val="009E6562"/>
    <w:rsid w:val="009E6A50"/>
    <w:rsid w:val="009E7471"/>
    <w:rsid w:val="009E79E4"/>
    <w:rsid w:val="009E7A46"/>
    <w:rsid w:val="009E7C1A"/>
    <w:rsid w:val="009E7F1D"/>
    <w:rsid w:val="009F04C0"/>
    <w:rsid w:val="009F0B15"/>
    <w:rsid w:val="009F1613"/>
    <w:rsid w:val="009F1A80"/>
    <w:rsid w:val="009F1C7A"/>
    <w:rsid w:val="009F1ED3"/>
    <w:rsid w:val="009F2644"/>
    <w:rsid w:val="009F2890"/>
    <w:rsid w:val="009F2F41"/>
    <w:rsid w:val="009F3657"/>
    <w:rsid w:val="009F3740"/>
    <w:rsid w:val="009F492E"/>
    <w:rsid w:val="009F5B33"/>
    <w:rsid w:val="009F6CAB"/>
    <w:rsid w:val="009F6E3D"/>
    <w:rsid w:val="009F6FBA"/>
    <w:rsid w:val="009F74DE"/>
    <w:rsid w:val="009F77A9"/>
    <w:rsid w:val="00A005F4"/>
    <w:rsid w:val="00A010C6"/>
    <w:rsid w:val="00A0120F"/>
    <w:rsid w:val="00A0140F"/>
    <w:rsid w:val="00A01595"/>
    <w:rsid w:val="00A0169B"/>
    <w:rsid w:val="00A025C2"/>
    <w:rsid w:val="00A02C8B"/>
    <w:rsid w:val="00A033F7"/>
    <w:rsid w:val="00A0388C"/>
    <w:rsid w:val="00A04649"/>
    <w:rsid w:val="00A04CF8"/>
    <w:rsid w:val="00A0504C"/>
    <w:rsid w:val="00A06124"/>
    <w:rsid w:val="00A066D2"/>
    <w:rsid w:val="00A06700"/>
    <w:rsid w:val="00A06C94"/>
    <w:rsid w:val="00A06F39"/>
    <w:rsid w:val="00A077A1"/>
    <w:rsid w:val="00A07E83"/>
    <w:rsid w:val="00A07F07"/>
    <w:rsid w:val="00A100C3"/>
    <w:rsid w:val="00A100CC"/>
    <w:rsid w:val="00A100D3"/>
    <w:rsid w:val="00A10AA9"/>
    <w:rsid w:val="00A1129C"/>
    <w:rsid w:val="00A11E9D"/>
    <w:rsid w:val="00A12114"/>
    <w:rsid w:val="00A12BDA"/>
    <w:rsid w:val="00A132C9"/>
    <w:rsid w:val="00A1373B"/>
    <w:rsid w:val="00A13A08"/>
    <w:rsid w:val="00A13D4E"/>
    <w:rsid w:val="00A13D9B"/>
    <w:rsid w:val="00A1413B"/>
    <w:rsid w:val="00A1419C"/>
    <w:rsid w:val="00A14716"/>
    <w:rsid w:val="00A169C5"/>
    <w:rsid w:val="00A16D49"/>
    <w:rsid w:val="00A17053"/>
    <w:rsid w:val="00A1705C"/>
    <w:rsid w:val="00A1756A"/>
    <w:rsid w:val="00A17A28"/>
    <w:rsid w:val="00A20A3C"/>
    <w:rsid w:val="00A20D18"/>
    <w:rsid w:val="00A20EA9"/>
    <w:rsid w:val="00A21860"/>
    <w:rsid w:val="00A2342E"/>
    <w:rsid w:val="00A2355B"/>
    <w:rsid w:val="00A23B7A"/>
    <w:rsid w:val="00A24143"/>
    <w:rsid w:val="00A24320"/>
    <w:rsid w:val="00A24354"/>
    <w:rsid w:val="00A2451E"/>
    <w:rsid w:val="00A24903"/>
    <w:rsid w:val="00A250A0"/>
    <w:rsid w:val="00A250AC"/>
    <w:rsid w:val="00A259FE"/>
    <w:rsid w:val="00A25B2F"/>
    <w:rsid w:val="00A25EC1"/>
    <w:rsid w:val="00A264B8"/>
    <w:rsid w:val="00A26A69"/>
    <w:rsid w:val="00A2748C"/>
    <w:rsid w:val="00A275D0"/>
    <w:rsid w:val="00A27769"/>
    <w:rsid w:val="00A27A24"/>
    <w:rsid w:val="00A27C4A"/>
    <w:rsid w:val="00A30214"/>
    <w:rsid w:val="00A302C0"/>
    <w:rsid w:val="00A31076"/>
    <w:rsid w:val="00A31088"/>
    <w:rsid w:val="00A3224D"/>
    <w:rsid w:val="00A32878"/>
    <w:rsid w:val="00A32B99"/>
    <w:rsid w:val="00A32E79"/>
    <w:rsid w:val="00A32EF2"/>
    <w:rsid w:val="00A335FD"/>
    <w:rsid w:val="00A33739"/>
    <w:rsid w:val="00A338FF"/>
    <w:rsid w:val="00A33C55"/>
    <w:rsid w:val="00A341D7"/>
    <w:rsid w:val="00A34298"/>
    <w:rsid w:val="00A3439D"/>
    <w:rsid w:val="00A34877"/>
    <w:rsid w:val="00A34B65"/>
    <w:rsid w:val="00A34F27"/>
    <w:rsid w:val="00A3532F"/>
    <w:rsid w:val="00A353E6"/>
    <w:rsid w:val="00A355DE"/>
    <w:rsid w:val="00A36009"/>
    <w:rsid w:val="00A36144"/>
    <w:rsid w:val="00A36323"/>
    <w:rsid w:val="00A3722F"/>
    <w:rsid w:val="00A37483"/>
    <w:rsid w:val="00A37796"/>
    <w:rsid w:val="00A379A9"/>
    <w:rsid w:val="00A379DC"/>
    <w:rsid w:val="00A37AC3"/>
    <w:rsid w:val="00A37C58"/>
    <w:rsid w:val="00A37CF6"/>
    <w:rsid w:val="00A40084"/>
    <w:rsid w:val="00A40D5E"/>
    <w:rsid w:val="00A4173B"/>
    <w:rsid w:val="00A417DF"/>
    <w:rsid w:val="00A41CF0"/>
    <w:rsid w:val="00A421D9"/>
    <w:rsid w:val="00A4269C"/>
    <w:rsid w:val="00A427D0"/>
    <w:rsid w:val="00A42E1A"/>
    <w:rsid w:val="00A43F4F"/>
    <w:rsid w:val="00A4411F"/>
    <w:rsid w:val="00A444DB"/>
    <w:rsid w:val="00A44658"/>
    <w:rsid w:val="00A4487A"/>
    <w:rsid w:val="00A44933"/>
    <w:rsid w:val="00A44CB7"/>
    <w:rsid w:val="00A44D97"/>
    <w:rsid w:val="00A4536B"/>
    <w:rsid w:val="00A458E5"/>
    <w:rsid w:val="00A4591B"/>
    <w:rsid w:val="00A45A1D"/>
    <w:rsid w:val="00A45CD8"/>
    <w:rsid w:val="00A46468"/>
    <w:rsid w:val="00A465A1"/>
    <w:rsid w:val="00A47052"/>
    <w:rsid w:val="00A504B7"/>
    <w:rsid w:val="00A5074F"/>
    <w:rsid w:val="00A51683"/>
    <w:rsid w:val="00A51720"/>
    <w:rsid w:val="00A51B87"/>
    <w:rsid w:val="00A51E71"/>
    <w:rsid w:val="00A52222"/>
    <w:rsid w:val="00A527E5"/>
    <w:rsid w:val="00A52970"/>
    <w:rsid w:val="00A52DD5"/>
    <w:rsid w:val="00A5313D"/>
    <w:rsid w:val="00A53B81"/>
    <w:rsid w:val="00A53CE6"/>
    <w:rsid w:val="00A540AC"/>
    <w:rsid w:val="00A54328"/>
    <w:rsid w:val="00A55295"/>
    <w:rsid w:val="00A56188"/>
    <w:rsid w:val="00A56589"/>
    <w:rsid w:val="00A56993"/>
    <w:rsid w:val="00A56B45"/>
    <w:rsid w:val="00A56F78"/>
    <w:rsid w:val="00A5705B"/>
    <w:rsid w:val="00A57D52"/>
    <w:rsid w:val="00A60AB8"/>
    <w:rsid w:val="00A61B43"/>
    <w:rsid w:val="00A61C61"/>
    <w:rsid w:val="00A61D6D"/>
    <w:rsid w:val="00A62C06"/>
    <w:rsid w:val="00A62FB7"/>
    <w:rsid w:val="00A632BB"/>
    <w:rsid w:val="00A6464D"/>
    <w:rsid w:val="00A646AB"/>
    <w:rsid w:val="00A658D8"/>
    <w:rsid w:val="00A65A96"/>
    <w:rsid w:val="00A65B93"/>
    <w:rsid w:val="00A65BF2"/>
    <w:rsid w:val="00A66110"/>
    <w:rsid w:val="00A66384"/>
    <w:rsid w:val="00A66FEA"/>
    <w:rsid w:val="00A67083"/>
    <w:rsid w:val="00A67117"/>
    <w:rsid w:val="00A676D5"/>
    <w:rsid w:val="00A679E3"/>
    <w:rsid w:val="00A70292"/>
    <w:rsid w:val="00A70D79"/>
    <w:rsid w:val="00A70F61"/>
    <w:rsid w:val="00A71779"/>
    <w:rsid w:val="00A71B87"/>
    <w:rsid w:val="00A71D5F"/>
    <w:rsid w:val="00A71D6F"/>
    <w:rsid w:val="00A72C18"/>
    <w:rsid w:val="00A73204"/>
    <w:rsid w:val="00A7344A"/>
    <w:rsid w:val="00A73D4F"/>
    <w:rsid w:val="00A74012"/>
    <w:rsid w:val="00A74A04"/>
    <w:rsid w:val="00A74A55"/>
    <w:rsid w:val="00A74BAE"/>
    <w:rsid w:val="00A74C1C"/>
    <w:rsid w:val="00A74CA3"/>
    <w:rsid w:val="00A74F1F"/>
    <w:rsid w:val="00A7636C"/>
    <w:rsid w:val="00A76434"/>
    <w:rsid w:val="00A76863"/>
    <w:rsid w:val="00A76D7C"/>
    <w:rsid w:val="00A7700E"/>
    <w:rsid w:val="00A7716E"/>
    <w:rsid w:val="00A77994"/>
    <w:rsid w:val="00A77C0A"/>
    <w:rsid w:val="00A77DC3"/>
    <w:rsid w:val="00A80481"/>
    <w:rsid w:val="00A80A31"/>
    <w:rsid w:val="00A8135A"/>
    <w:rsid w:val="00A813DE"/>
    <w:rsid w:val="00A82361"/>
    <w:rsid w:val="00A8269C"/>
    <w:rsid w:val="00A82ABD"/>
    <w:rsid w:val="00A82FE7"/>
    <w:rsid w:val="00A82FF9"/>
    <w:rsid w:val="00A83452"/>
    <w:rsid w:val="00A835A6"/>
    <w:rsid w:val="00A83A4E"/>
    <w:rsid w:val="00A83D50"/>
    <w:rsid w:val="00A84247"/>
    <w:rsid w:val="00A84378"/>
    <w:rsid w:val="00A848AD"/>
    <w:rsid w:val="00A84C27"/>
    <w:rsid w:val="00A86750"/>
    <w:rsid w:val="00A87B71"/>
    <w:rsid w:val="00A87F7F"/>
    <w:rsid w:val="00A90DEF"/>
    <w:rsid w:val="00A91B58"/>
    <w:rsid w:val="00A91C7C"/>
    <w:rsid w:val="00A92432"/>
    <w:rsid w:val="00A9358C"/>
    <w:rsid w:val="00A936E9"/>
    <w:rsid w:val="00A93891"/>
    <w:rsid w:val="00A942CD"/>
    <w:rsid w:val="00A9445B"/>
    <w:rsid w:val="00A94718"/>
    <w:rsid w:val="00A947F6"/>
    <w:rsid w:val="00A9538B"/>
    <w:rsid w:val="00A95454"/>
    <w:rsid w:val="00A95544"/>
    <w:rsid w:val="00A95ADE"/>
    <w:rsid w:val="00A95AFE"/>
    <w:rsid w:val="00A962CC"/>
    <w:rsid w:val="00A96DDD"/>
    <w:rsid w:val="00A9739E"/>
    <w:rsid w:val="00AA081D"/>
    <w:rsid w:val="00AA0E6F"/>
    <w:rsid w:val="00AA139A"/>
    <w:rsid w:val="00AA16D4"/>
    <w:rsid w:val="00AA1B64"/>
    <w:rsid w:val="00AA1BBB"/>
    <w:rsid w:val="00AA1C0B"/>
    <w:rsid w:val="00AA1EE8"/>
    <w:rsid w:val="00AA2037"/>
    <w:rsid w:val="00AA233F"/>
    <w:rsid w:val="00AA2A7C"/>
    <w:rsid w:val="00AA3310"/>
    <w:rsid w:val="00AA33B9"/>
    <w:rsid w:val="00AA33FD"/>
    <w:rsid w:val="00AA3561"/>
    <w:rsid w:val="00AA38EE"/>
    <w:rsid w:val="00AA46CE"/>
    <w:rsid w:val="00AA4AB4"/>
    <w:rsid w:val="00AA4C36"/>
    <w:rsid w:val="00AA5E55"/>
    <w:rsid w:val="00AA6A70"/>
    <w:rsid w:val="00AA6C28"/>
    <w:rsid w:val="00AA7439"/>
    <w:rsid w:val="00AA7BA6"/>
    <w:rsid w:val="00AA7BDA"/>
    <w:rsid w:val="00AA7DFE"/>
    <w:rsid w:val="00AA7FDE"/>
    <w:rsid w:val="00AB06B5"/>
    <w:rsid w:val="00AB1078"/>
    <w:rsid w:val="00AB199E"/>
    <w:rsid w:val="00AB212F"/>
    <w:rsid w:val="00AB24F1"/>
    <w:rsid w:val="00AB265D"/>
    <w:rsid w:val="00AB2664"/>
    <w:rsid w:val="00AB3641"/>
    <w:rsid w:val="00AB3988"/>
    <w:rsid w:val="00AB435C"/>
    <w:rsid w:val="00AB4878"/>
    <w:rsid w:val="00AB4925"/>
    <w:rsid w:val="00AB4EF4"/>
    <w:rsid w:val="00AB513D"/>
    <w:rsid w:val="00AB58D1"/>
    <w:rsid w:val="00AB5E3B"/>
    <w:rsid w:val="00AB62EE"/>
    <w:rsid w:val="00AB65A1"/>
    <w:rsid w:val="00AB6A2D"/>
    <w:rsid w:val="00AB7721"/>
    <w:rsid w:val="00AB7B99"/>
    <w:rsid w:val="00AC07C8"/>
    <w:rsid w:val="00AC0B06"/>
    <w:rsid w:val="00AC13CE"/>
    <w:rsid w:val="00AC1423"/>
    <w:rsid w:val="00AC1E47"/>
    <w:rsid w:val="00AC2650"/>
    <w:rsid w:val="00AC286D"/>
    <w:rsid w:val="00AC2CC1"/>
    <w:rsid w:val="00AC4D33"/>
    <w:rsid w:val="00AC54FC"/>
    <w:rsid w:val="00AC5FCC"/>
    <w:rsid w:val="00AC61D2"/>
    <w:rsid w:val="00AC6A97"/>
    <w:rsid w:val="00AC6BA8"/>
    <w:rsid w:val="00AC6CD9"/>
    <w:rsid w:val="00AC75EF"/>
    <w:rsid w:val="00AC77E1"/>
    <w:rsid w:val="00AC787F"/>
    <w:rsid w:val="00AD026D"/>
    <w:rsid w:val="00AD04E9"/>
    <w:rsid w:val="00AD0687"/>
    <w:rsid w:val="00AD0864"/>
    <w:rsid w:val="00AD0ED6"/>
    <w:rsid w:val="00AD1C25"/>
    <w:rsid w:val="00AD1D45"/>
    <w:rsid w:val="00AD2194"/>
    <w:rsid w:val="00AD2200"/>
    <w:rsid w:val="00AD2369"/>
    <w:rsid w:val="00AD287E"/>
    <w:rsid w:val="00AD2BCE"/>
    <w:rsid w:val="00AD2E03"/>
    <w:rsid w:val="00AD325C"/>
    <w:rsid w:val="00AD37A6"/>
    <w:rsid w:val="00AD3818"/>
    <w:rsid w:val="00AD3DA8"/>
    <w:rsid w:val="00AD51A4"/>
    <w:rsid w:val="00AD5C5E"/>
    <w:rsid w:val="00AD6882"/>
    <w:rsid w:val="00AD6E98"/>
    <w:rsid w:val="00AD6F46"/>
    <w:rsid w:val="00AD7621"/>
    <w:rsid w:val="00AD76D8"/>
    <w:rsid w:val="00AD788C"/>
    <w:rsid w:val="00AD7F69"/>
    <w:rsid w:val="00AE07B5"/>
    <w:rsid w:val="00AE0E4C"/>
    <w:rsid w:val="00AE103A"/>
    <w:rsid w:val="00AE14E7"/>
    <w:rsid w:val="00AE17E0"/>
    <w:rsid w:val="00AE1FDD"/>
    <w:rsid w:val="00AE210B"/>
    <w:rsid w:val="00AE24BE"/>
    <w:rsid w:val="00AE26A8"/>
    <w:rsid w:val="00AE2B05"/>
    <w:rsid w:val="00AE2F8B"/>
    <w:rsid w:val="00AE3448"/>
    <w:rsid w:val="00AE3465"/>
    <w:rsid w:val="00AE4119"/>
    <w:rsid w:val="00AE4261"/>
    <w:rsid w:val="00AE4AF3"/>
    <w:rsid w:val="00AE4BF8"/>
    <w:rsid w:val="00AE5622"/>
    <w:rsid w:val="00AE66C6"/>
    <w:rsid w:val="00AE6C9D"/>
    <w:rsid w:val="00AE70A7"/>
    <w:rsid w:val="00AE784D"/>
    <w:rsid w:val="00AE790F"/>
    <w:rsid w:val="00AF00BC"/>
    <w:rsid w:val="00AF0211"/>
    <w:rsid w:val="00AF0BED"/>
    <w:rsid w:val="00AF0CEC"/>
    <w:rsid w:val="00AF131D"/>
    <w:rsid w:val="00AF15EF"/>
    <w:rsid w:val="00AF1791"/>
    <w:rsid w:val="00AF2014"/>
    <w:rsid w:val="00AF22A5"/>
    <w:rsid w:val="00AF2585"/>
    <w:rsid w:val="00AF2D19"/>
    <w:rsid w:val="00AF2F06"/>
    <w:rsid w:val="00AF3372"/>
    <w:rsid w:val="00AF359A"/>
    <w:rsid w:val="00AF3EE1"/>
    <w:rsid w:val="00AF412F"/>
    <w:rsid w:val="00AF4785"/>
    <w:rsid w:val="00AF4B5E"/>
    <w:rsid w:val="00AF53C2"/>
    <w:rsid w:val="00AF57EC"/>
    <w:rsid w:val="00AF5A80"/>
    <w:rsid w:val="00AF5AE1"/>
    <w:rsid w:val="00AF5C20"/>
    <w:rsid w:val="00AF5F84"/>
    <w:rsid w:val="00AF5FEC"/>
    <w:rsid w:val="00AF6088"/>
    <w:rsid w:val="00AF64CF"/>
    <w:rsid w:val="00AF6899"/>
    <w:rsid w:val="00AF6CF9"/>
    <w:rsid w:val="00AF7489"/>
    <w:rsid w:val="00B00065"/>
    <w:rsid w:val="00B0046E"/>
    <w:rsid w:val="00B00564"/>
    <w:rsid w:val="00B00D49"/>
    <w:rsid w:val="00B01662"/>
    <w:rsid w:val="00B01798"/>
    <w:rsid w:val="00B018D3"/>
    <w:rsid w:val="00B018F7"/>
    <w:rsid w:val="00B01BB0"/>
    <w:rsid w:val="00B02130"/>
    <w:rsid w:val="00B02C6E"/>
    <w:rsid w:val="00B02DC6"/>
    <w:rsid w:val="00B030F1"/>
    <w:rsid w:val="00B03576"/>
    <w:rsid w:val="00B03C65"/>
    <w:rsid w:val="00B03F7C"/>
    <w:rsid w:val="00B04C1F"/>
    <w:rsid w:val="00B05912"/>
    <w:rsid w:val="00B05D0A"/>
    <w:rsid w:val="00B06010"/>
    <w:rsid w:val="00B06482"/>
    <w:rsid w:val="00B06913"/>
    <w:rsid w:val="00B06B4B"/>
    <w:rsid w:val="00B10358"/>
    <w:rsid w:val="00B103F6"/>
    <w:rsid w:val="00B10412"/>
    <w:rsid w:val="00B10BA8"/>
    <w:rsid w:val="00B10C85"/>
    <w:rsid w:val="00B10E75"/>
    <w:rsid w:val="00B10F57"/>
    <w:rsid w:val="00B1124F"/>
    <w:rsid w:val="00B11A1D"/>
    <w:rsid w:val="00B1215A"/>
    <w:rsid w:val="00B1266C"/>
    <w:rsid w:val="00B12748"/>
    <w:rsid w:val="00B127E5"/>
    <w:rsid w:val="00B128B8"/>
    <w:rsid w:val="00B12914"/>
    <w:rsid w:val="00B12A30"/>
    <w:rsid w:val="00B12CFA"/>
    <w:rsid w:val="00B13128"/>
    <w:rsid w:val="00B13233"/>
    <w:rsid w:val="00B132C6"/>
    <w:rsid w:val="00B133AE"/>
    <w:rsid w:val="00B137F5"/>
    <w:rsid w:val="00B138DC"/>
    <w:rsid w:val="00B13DCF"/>
    <w:rsid w:val="00B1427E"/>
    <w:rsid w:val="00B143BB"/>
    <w:rsid w:val="00B1477C"/>
    <w:rsid w:val="00B14831"/>
    <w:rsid w:val="00B151F3"/>
    <w:rsid w:val="00B15EEF"/>
    <w:rsid w:val="00B175EE"/>
    <w:rsid w:val="00B176DE"/>
    <w:rsid w:val="00B17ED6"/>
    <w:rsid w:val="00B20432"/>
    <w:rsid w:val="00B209D9"/>
    <w:rsid w:val="00B20B77"/>
    <w:rsid w:val="00B21F83"/>
    <w:rsid w:val="00B2218C"/>
    <w:rsid w:val="00B224C1"/>
    <w:rsid w:val="00B232C5"/>
    <w:rsid w:val="00B23B42"/>
    <w:rsid w:val="00B243FE"/>
    <w:rsid w:val="00B247EE"/>
    <w:rsid w:val="00B2501E"/>
    <w:rsid w:val="00B257DF"/>
    <w:rsid w:val="00B263F6"/>
    <w:rsid w:val="00B26A4E"/>
    <w:rsid w:val="00B26A5D"/>
    <w:rsid w:val="00B26C1B"/>
    <w:rsid w:val="00B26DB2"/>
    <w:rsid w:val="00B27212"/>
    <w:rsid w:val="00B272EA"/>
    <w:rsid w:val="00B2738E"/>
    <w:rsid w:val="00B2795B"/>
    <w:rsid w:val="00B27BA0"/>
    <w:rsid w:val="00B27C45"/>
    <w:rsid w:val="00B27DDD"/>
    <w:rsid w:val="00B30119"/>
    <w:rsid w:val="00B30165"/>
    <w:rsid w:val="00B302A5"/>
    <w:rsid w:val="00B3047B"/>
    <w:rsid w:val="00B30A82"/>
    <w:rsid w:val="00B30AF9"/>
    <w:rsid w:val="00B30CA8"/>
    <w:rsid w:val="00B30D62"/>
    <w:rsid w:val="00B31250"/>
    <w:rsid w:val="00B32B11"/>
    <w:rsid w:val="00B32D09"/>
    <w:rsid w:val="00B33149"/>
    <w:rsid w:val="00B33DA7"/>
    <w:rsid w:val="00B33DBB"/>
    <w:rsid w:val="00B33E16"/>
    <w:rsid w:val="00B340A5"/>
    <w:rsid w:val="00B34223"/>
    <w:rsid w:val="00B34282"/>
    <w:rsid w:val="00B34304"/>
    <w:rsid w:val="00B34842"/>
    <w:rsid w:val="00B34B6D"/>
    <w:rsid w:val="00B35053"/>
    <w:rsid w:val="00B35F5B"/>
    <w:rsid w:val="00B3642F"/>
    <w:rsid w:val="00B36C9F"/>
    <w:rsid w:val="00B3744D"/>
    <w:rsid w:val="00B3796E"/>
    <w:rsid w:val="00B37C64"/>
    <w:rsid w:val="00B37D9B"/>
    <w:rsid w:val="00B400ED"/>
    <w:rsid w:val="00B401CC"/>
    <w:rsid w:val="00B401E5"/>
    <w:rsid w:val="00B40F89"/>
    <w:rsid w:val="00B4217F"/>
    <w:rsid w:val="00B42A05"/>
    <w:rsid w:val="00B435BA"/>
    <w:rsid w:val="00B44E62"/>
    <w:rsid w:val="00B45F13"/>
    <w:rsid w:val="00B460E2"/>
    <w:rsid w:val="00B463D7"/>
    <w:rsid w:val="00B468B9"/>
    <w:rsid w:val="00B46998"/>
    <w:rsid w:val="00B46FFD"/>
    <w:rsid w:val="00B47644"/>
    <w:rsid w:val="00B479BB"/>
    <w:rsid w:val="00B47A6C"/>
    <w:rsid w:val="00B50049"/>
    <w:rsid w:val="00B50293"/>
    <w:rsid w:val="00B504DA"/>
    <w:rsid w:val="00B50E63"/>
    <w:rsid w:val="00B50FE3"/>
    <w:rsid w:val="00B511FD"/>
    <w:rsid w:val="00B5121E"/>
    <w:rsid w:val="00B513C8"/>
    <w:rsid w:val="00B51EDD"/>
    <w:rsid w:val="00B520BA"/>
    <w:rsid w:val="00B52E83"/>
    <w:rsid w:val="00B53485"/>
    <w:rsid w:val="00B53513"/>
    <w:rsid w:val="00B53B19"/>
    <w:rsid w:val="00B5414B"/>
    <w:rsid w:val="00B5425F"/>
    <w:rsid w:val="00B54AF2"/>
    <w:rsid w:val="00B5535F"/>
    <w:rsid w:val="00B5569D"/>
    <w:rsid w:val="00B57BA3"/>
    <w:rsid w:val="00B601E2"/>
    <w:rsid w:val="00B60D71"/>
    <w:rsid w:val="00B6101E"/>
    <w:rsid w:val="00B61369"/>
    <w:rsid w:val="00B61E3A"/>
    <w:rsid w:val="00B6266E"/>
    <w:rsid w:val="00B627E9"/>
    <w:rsid w:val="00B63751"/>
    <w:rsid w:val="00B63F3C"/>
    <w:rsid w:val="00B6472F"/>
    <w:rsid w:val="00B64788"/>
    <w:rsid w:val="00B64D9D"/>
    <w:rsid w:val="00B651D1"/>
    <w:rsid w:val="00B6566D"/>
    <w:rsid w:val="00B66060"/>
    <w:rsid w:val="00B67E41"/>
    <w:rsid w:val="00B70046"/>
    <w:rsid w:val="00B70482"/>
    <w:rsid w:val="00B70D45"/>
    <w:rsid w:val="00B711D7"/>
    <w:rsid w:val="00B72050"/>
    <w:rsid w:val="00B72423"/>
    <w:rsid w:val="00B724C0"/>
    <w:rsid w:val="00B725F9"/>
    <w:rsid w:val="00B73461"/>
    <w:rsid w:val="00B7364F"/>
    <w:rsid w:val="00B739AA"/>
    <w:rsid w:val="00B760C6"/>
    <w:rsid w:val="00B7639B"/>
    <w:rsid w:val="00B773CF"/>
    <w:rsid w:val="00B77465"/>
    <w:rsid w:val="00B779DB"/>
    <w:rsid w:val="00B77D1A"/>
    <w:rsid w:val="00B77E4E"/>
    <w:rsid w:val="00B77E56"/>
    <w:rsid w:val="00B77FC3"/>
    <w:rsid w:val="00B8024E"/>
    <w:rsid w:val="00B80380"/>
    <w:rsid w:val="00B813EB"/>
    <w:rsid w:val="00B81733"/>
    <w:rsid w:val="00B824B1"/>
    <w:rsid w:val="00B82599"/>
    <w:rsid w:val="00B8273E"/>
    <w:rsid w:val="00B82E28"/>
    <w:rsid w:val="00B83036"/>
    <w:rsid w:val="00B830AD"/>
    <w:rsid w:val="00B83757"/>
    <w:rsid w:val="00B839AA"/>
    <w:rsid w:val="00B84178"/>
    <w:rsid w:val="00B8474F"/>
    <w:rsid w:val="00B850E7"/>
    <w:rsid w:val="00B86ABA"/>
    <w:rsid w:val="00B87267"/>
    <w:rsid w:val="00B87718"/>
    <w:rsid w:val="00B87737"/>
    <w:rsid w:val="00B87783"/>
    <w:rsid w:val="00B878E0"/>
    <w:rsid w:val="00B87C6B"/>
    <w:rsid w:val="00B90249"/>
    <w:rsid w:val="00B9031C"/>
    <w:rsid w:val="00B904CE"/>
    <w:rsid w:val="00B91052"/>
    <w:rsid w:val="00B91F38"/>
    <w:rsid w:val="00B91FAF"/>
    <w:rsid w:val="00B922DF"/>
    <w:rsid w:val="00B92C63"/>
    <w:rsid w:val="00B92DEB"/>
    <w:rsid w:val="00B93124"/>
    <w:rsid w:val="00B935BD"/>
    <w:rsid w:val="00B93E8B"/>
    <w:rsid w:val="00B93F32"/>
    <w:rsid w:val="00B94042"/>
    <w:rsid w:val="00B944FF"/>
    <w:rsid w:val="00B94FDD"/>
    <w:rsid w:val="00B955BE"/>
    <w:rsid w:val="00B95CE5"/>
    <w:rsid w:val="00B95F86"/>
    <w:rsid w:val="00B96199"/>
    <w:rsid w:val="00B96B48"/>
    <w:rsid w:val="00B97604"/>
    <w:rsid w:val="00B9773F"/>
    <w:rsid w:val="00B97780"/>
    <w:rsid w:val="00BA00BD"/>
    <w:rsid w:val="00BA055E"/>
    <w:rsid w:val="00BA076F"/>
    <w:rsid w:val="00BA09A4"/>
    <w:rsid w:val="00BA0CC0"/>
    <w:rsid w:val="00BA11E0"/>
    <w:rsid w:val="00BA1219"/>
    <w:rsid w:val="00BA2A9F"/>
    <w:rsid w:val="00BA2AC1"/>
    <w:rsid w:val="00BA32CA"/>
    <w:rsid w:val="00BA37B5"/>
    <w:rsid w:val="00BA37C2"/>
    <w:rsid w:val="00BA3A25"/>
    <w:rsid w:val="00BA4A47"/>
    <w:rsid w:val="00BA4A91"/>
    <w:rsid w:val="00BA55DB"/>
    <w:rsid w:val="00BA5616"/>
    <w:rsid w:val="00BA5670"/>
    <w:rsid w:val="00BA57D0"/>
    <w:rsid w:val="00BA586A"/>
    <w:rsid w:val="00BA5E05"/>
    <w:rsid w:val="00BA5F9F"/>
    <w:rsid w:val="00BA614C"/>
    <w:rsid w:val="00BA614E"/>
    <w:rsid w:val="00BA62DB"/>
    <w:rsid w:val="00BA6463"/>
    <w:rsid w:val="00BA6815"/>
    <w:rsid w:val="00BA6926"/>
    <w:rsid w:val="00BA6F72"/>
    <w:rsid w:val="00BA7482"/>
    <w:rsid w:val="00BA74D8"/>
    <w:rsid w:val="00BA7DCD"/>
    <w:rsid w:val="00BA7E06"/>
    <w:rsid w:val="00BB01B9"/>
    <w:rsid w:val="00BB0D45"/>
    <w:rsid w:val="00BB1083"/>
    <w:rsid w:val="00BB10E8"/>
    <w:rsid w:val="00BB12FC"/>
    <w:rsid w:val="00BB15B5"/>
    <w:rsid w:val="00BB17C3"/>
    <w:rsid w:val="00BB1BE0"/>
    <w:rsid w:val="00BB2234"/>
    <w:rsid w:val="00BB2A59"/>
    <w:rsid w:val="00BB33AA"/>
    <w:rsid w:val="00BB4037"/>
    <w:rsid w:val="00BB419A"/>
    <w:rsid w:val="00BB41ED"/>
    <w:rsid w:val="00BB4E8D"/>
    <w:rsid w:val="00BB4F36"/>
    <w:rsid w:val="00BB563D"/>
    <w:rsid w:val="00BB57FB"/>
    <w:rsid w:val="00BB58E0"/>
    <w:rsid w:val="00BB5DD5"/>
    <w:rsid w:val="00BB5E9C"/>
    <w:rsid w:val="00BB609C"/>
    <w:rsid w:val="00BB6275"/>
    <w:rsid w:val="00BB6623"/>
    <w:rsid w:val="00BB6E51"/>
    <w:rsid w:val="00BB72F4"/>
    <w:rsid w:val="00BB747B"/>
    <w:rsid w:val="00BC0B44"/>
    <w:rsid w:val="00BC1126"/>
    <w:rsid w:val="00BC15C0"/>
    <w:rsid w:val="00BC160A"/>
    <w:rsid w:val="00BC2040"/>
    <w:rsid w:val="00BC20E0"/>
    <w:rsid w:val="00BC2F08"/>
    <w:rsid w:val="00BC30D6"/>
    <w:rsid w:val="00BC30EF"/>
    <w:rsid w:val="00BC33A4"/>
    <w:rsid w:val="00BC379F"/>
    <w:rsid w:val="00BC381B"/>
    <w:rsid w:val="00BC44F7"/>
    <w:rsid w:val="00BC4D62"/>
    <w:rsid w:val="00BC5E27"/>
    <w:rsid w:val="00BC656C"/>
    <w:rsid w:val="00BC6986"/>
    <w:rsid w:val="00BC6A31"/>
    <w:rsid w:val="00BC6B1E"/>
    <w:rsid w:val="00BC7075"/>
    <w:rsid w:val="00BC7251"/>
    <w:rsid w:val="00BC7433"/>
    <w:rsid w:val="00BC750E"/>
    <w:rsid w:val="00BC7526"/>
    <w:rsid w:val="00BC784E"/>
    <w:rsid w:val="00BC79A9"/>
    <w:rsid w:val="00BC7B98"/>
    <w:rsid w:val="00BD0656"/>
    <w:rsid w:val="00BD071E"/>
    <w:rsid w:val="00BD0D41"/>
    <w:rsid w:val="00BD0E30"/>
    <w:rsid w:val="00BD0E92"/>
    <w:rsid w:val="00BD1313"/>
    <w:rsid w:val="00BD1DE5"/>
    <w:rsid w:val="00BD206B"/>
    <w:rsid w:val="00BD23F9"/>
    <w:rsid w:val="00BD24F8"/>
    <w:rsid w:val="00BD28F4"/>
    <w:rsid w:val="00BD35F2"/>
    <w:rsid w:val="00BD456E"/>
    <w:rsid w:val="00BD493B"/>
    <w:rsid w:val="00BD4EEE"/>
    <w:rsid w:val="00BD52B8"/>
    <w:rsid w:val="00BD553A"/>
    <w:rsid w:val="00BD5C4D"/>
    <w:rsid w:val="00BD5F86"/>
    <w:rsid w:val="00BD60D1"/>
    <w:rsid w:val="00BD7484"/>
    <w:rsid w:val="00BD7689"/>
    <w:rsid w:val="00BD7D63"/>
    <w:rsid w:val="00BE0493"/>
    <w:rsid w:val="00BE0F42"/>
    <w:rsid w:val="00BE115B"/>
    <w:rsid w:val="00BE2FE6"/>
    <w:rsid w:val="00BE3707"/>
    <w:rsid w:val="00BE3A2E"/>
    <w:rsid w:val="00BE3A47"/>
    <w:rsid w:val="00BE4453"/>
    <w:rsid w:val="00BE4EE3"/>
    <w:rsid w:val="00BE5185"/>
    <w:rsid w:val="00BE5849"/>
    <w:rsid w:val="00BE58B3"/>
    <w:rsid w:val="00BE59F2"/>
    <w:rsid w:val="00BE5A63"/>
    <w:rsid w:val="00BE5E28"/>
    <w:rsid w:val="00BE6A31"/>
    <w:rsid w:val="00BE6E69"/>
    <w:rsid w:val="00BE7E6F"/>
    <w:rsid w:val="00BE7E87"/>
    <w:rsid w:val="00BF062D"/>
    <w:rsid w:val="00BF0A72"/>
    <w:rsid w:val="00BF105B"/>
    <w:rsid w:val="00BF1F8C"/>
    <w:rsid w:val="00BF22AE"/>
    <w:rsid w:val="00BF22E5"/>
    <w:rsid w:val="00BF2A19"/>
    <w:rsid w:val="00BF3516"/>
    <w:rsid w:val="00BF369B"/>
    <w:rsid w:val="00BF3853"/>
    <w:rsid w:val="00BF3A3E"/>
    <w:rsid w:val="00BF3C8A"/>
    <w:rsid w:val="00BF3D7F"/>
    <w:rsid w:val="00BF445E"/>
    <w:rsid w:val="00BF4ED8"/>
    <w:rsid w:val="00BF546E"/>
    <w:rsid w:val="00BF5C84"/>
    <w:rsid w:val="00BF60CC"/>
    <w:rsid w:val="00BF71C5"/>
    <w:rsid w:val="00BF7D9E"/>
    <w:rsid w:val="00C0086C"/>
    <w:rsid w:val="00C00C22"/>
    <w:rsid w:val="00C00E34"/>
    <w:rsid w:val="00C021D5"/>
    <w:rsid w:val="00C02364"/>
    <w:rsid w:val="00C02585"/>
    <w:rsid w:val="00C03127"/>
    <w:rsid w:val="00C04188"/>
    <w:rsid w:val="00C04493"/>
    <w:rsid w:val="00C04D61"/>
    <w:rsid w:val="00C04F42"/>
    <w:rsid w:val="00C050FE"/>
    <w:rsid w:val="00C062C1"/>
    <w:rsid w:val="00C0683B"/>
    <w:rsid w:val="00C07654"/>
    <w:rsid w:val="00C078BC"/>
    <w:rsid w:val="00C07ABF"/>
    <w:rsid w:val="00C07CDD"/>
    <w:rsid w:val="00C07EA8"/>
    <w:rsid w:val="00C07F99"/>
    <w:rsid w:val="00C10CFB"/>
    <w:rsid w:val="00C10DDF"/>
    <w:rsid w:val="00C1173E"/>
    <w:rsid w:val="00C1193C"/>
    <w:rsid w:val="00C123BD"/>
    <w:rsid w:val="00C12DAB"/>
    <w:rsid w:val="00C135C6"/>
    <w:rsid w:val="00C14656"/>
    <w:rsid w:val="00C146FC"/>
    <w:rsid w:val="00C1480A"/>
    <w:rsid w:val="00C14DA3"/>
    <w:rsid w:val="00C14F1A"/>
    <w:rsid w:val="00C152CF"/>
    <w:rsid w:val="00C155D7"/>
    <w:rsid w:val="00C158C3"/>
    <w:rsid w:val="00C15A43"/>
    <w:rsid w:val="00C15F13"/>
    <w:rsid w:val="00C164E2"/>
    <w:rsid w:val="00C1669D"/>
    <w:rsid w:val="00C16864"/>
    <w:rsid w:val="00C1710A"/>
    <w:rsid w:val="00C17851"/>
    <w:rsid w:val="00C17A93"/>
    <w:rsid w:val="00C20019"/>
    <w:rsid w:val="00C205C9"/>
    <w:rsid w:val="00C206CD"/>
    <w:rsid w:val="00C20D01"/>
    <w:rsid w:val="00C229AE"/>
    <w:rsid w:val="00C22AC6"/>
    <w:rsid w:val="00C235B0"/>
    <w:rsid w:val="00C23609"/>
    <w:rsid w:val="00C23EAD"/>
    <w:rsid w:val="00C2461A"/>
    <w:rsid w:val="00C24E42"/>
    <w:rsid w:val="00C261E4"/>
    <w:rsid w:val="00C269F8"/>
    <w:rsid w:val="00C26C55"/>
    <w:rsid w:val="00C26E79"/>
    <w:rsid w:val="00C27484"/>
    <w:rsid w:val="00C27A74"/>
    <w:rsid w:val="00C30187"/>
    <w:rsid w:val="00C31457"/>
    <w:rsid w:val="00C3167A"/>
    <w:rsid w:val="00C31872"/>
    <w:rsid w:val="00C31895"/>
    <w:rsid w:val="00C32090"/>
    <w:rsid w:val="00C3234D"/>
    <w:rsid w:val="00C32AEE"/>
    <w:rsid w:val="00C33072"/>
    <w:rsid w:val="00C33395"/>
    <w:rsid w:val="00C33BE4"/>
    <w:rsid w:val="00C33C0F"/>
    <w:rsid w:val="00C33C2A"/>
    <w:rsid w:val="00C33C91"/>
    <w:rsid w:val="00C33F11"/>
    <w:rsid w:val="00C351CC"/>
    <w:rsid w:val="00C35F36"/>
    <w:rsid w:val="00C360EF"/>
    <w:rsid w:val="00C36102"/>
    <w:rsid w:val="00C36C6F"/>
    <w:rsid w:val="00C37375"/>
    <w:rsid w:val="00C37421"/>
    <w:rsid w:val="00C40835"/>
    <w:rsid w:val="00C408EF"/>
    <w:rsid w:val="00C40CC2"/>
    <w:rsid w:val="00C41133"/>
    <w:rsid w:val="00C41267"/>
    <w:rsid w:val="00C41DF9"/>
    <w:rsid w:val="00C422FA"/>
    <w:rsid w:val="00C424EF"/>
    <w:rsid w:val="00C42564"/>
    <w:rsid w:val="00C42997"/>
    <w:rsid w:val="00C42A84"/>
    <w:rsid w:val="00C42CB7"/>
    <w:rsid w:val="00C432F4"/>
    <w:rsid w:val="00C447A9"/>
    <w:rsid w:val="00C44A05"/>
    <w:rsid w:val="00C45438"/>
    <w:rsid w:val="00C45A9A"/>
    <w:rsid w:val="00C46347"/>
    <w:rsid w:val="00C46862"/>
    <w:rsid w:val="00C4763A"/>
    <w:rsid w:val="00C47C71"/>
    <w:rsid w:val="00C50252"/>
    <w:rsid w:val="00C51327"/>
    <w:rsid w:val="00C51398"/>
    <w:rsid w:val="00C516C7"/>
    <w:rsid w:val="00C5198D"/>
    <w:rsid w:val="00C51ACA"/>
    <w:rsid w:val="00C51E37"/>
    <w:rsid w:val="00C525A3"/>
    <w:rsid w:val="00C528C0"/>
    <w:rsid w:val="00C52BBA"/>
    <w:rsid w:val="00C52E28"/>
    <w:rsid w:val="00C54B38"/>
    <w:rsid w:val="00C54ECD"/>
    <w:rsid w:val="00C55887"/>
    <w:rsid w:val="00C561FB"/>
    <w:rsid w:val="00C56313"/>
    <w:rsid w:val="00C5658C"/>
    <w:rsid w:val="00C5659D"/>
    <w:rsid w:val="00C56D3C"/>
    <w:rsid w:val="00C57683"/>
    <w:rsid w:val="00C57894"/>
    <w:rsid w:val="00C61094"/>
    <w:rsid w:val="00C61E75"/>
    <w:rsid w:val="00C61F35"/>
    <w:rsid w:val="00C61FA4"/>
    <w:rsid w:val="00C623BF"/>
    <w:rsid w:val="00C623FC"/>
    <w:rsid w:val="00C62E97"/>
    <w:rsid w:val="00C6310B"/>
    <w:rsid w:val="00C63F3D"/>
    <w:rsid w:val="00C65CA9"/>
    <w:rsid w:val="00C673A7"/>
    <w:rsid w:val="00C67573"/>
    <w:rsid w:val="00C67987"/>
    <w:rsid w:val="00C70A3A"/>
    <w:rsid w:val="00C70E93"/>
    <w:rsid w:val="00C72803"/>
    <w:rsid w:val="00C72B53"/>
    <w:rsid w:val="00C72F3F"/>
    <w:rsid w:val="00C73675"/>
    <w:rsid w:val="00C73972"/>
    <w:rsid w:val="00C73E35"/>
    <w:rsid w:val="00C73F11"/>
    <w:rsid w:val="00C74048"/>
    <w:rsid w:val="00C7554D"/>
    <w:rsid w:val="00C755AA"/>
    <w:rsid w:val="00C7571C"/>
    <w:rsid w:val="00C75D06"/>
    <w:rsid w:val="00C76756"/>
    <w:rsid w:val="00C767AB"/>
    <w:rsid w:val="00C77515"/>
    <w:rsid w:val="00C80095"/>
    <w:rsid w:val="00C80B96"/>
    <w:rsid w:val="00C80F91"/>
    <w:rsid w:val="00C80FAB"/>
    <w:rsid w:val="00C813B6"/>
    <w:rsid w:val="00C81CEB"/>
    <w:rsid w:val="00C81F88"/>
    <w:rsid w:val="00C837A0"/>
    <w:rsid w:val="00C841FC"/>
    <w:rsid w:val="00C84487"/>
    <w:rsid w:val="00C844A6"/>
    <w:rsid w:val="00C844EF"/>
    <w:rsid w:val="00C84B8E"/>
    <w:rsid w:val="00C84BB3"/>
    <w:rsid w:val="00C8502E"/>
    <w:rsid w:val="00C86070"/>
    <w:rsid w:val="00C86185"/>
    <w:rsid w:val="00C866DF"/>
    <w:rsid w:val="00C86B30"/>
    <w:rsid w:val="00C86F05"/>
    <w:rsid w:val="00C900BD"/>
    <w:rsid w:val="00C905CB"/>
    <w:rsid w:val="00C90AC2"/>
    <w:rsid w:val="00C90EF0"/>
    <w:rsid w:val="00C91424"/>
    <w:rsid w:val="00C91971"/>
    <w:rsid w:val="00C91FFF"/>
    <w:rsid w:val="00C929CF"/>
    <w:rsid w:val="00C92D8D"/>
    <w:rsid w:val="00C93AF1"/>
    <w:rsid w:val="00C94446"/>
    <w:rsid w:val="00C9444E"/>
    <w:rsid w:val="00C95052"/>
    <w:rsid w:val="00C95271"/>
    <w:rsid w:val="00C96054"/>
    <w:rsid w:val="00C97694"/>
    <w:rsid w:val="00CA015A"/>
    <w:rsid w:val="00CA04BB"/>
    <w:rsid w:val="00CA070D"/>
    <w:rsid w:val="00CA16AE"/>
    <w:rsid w:val="00CA26B0"/>
    <w:rsid w:val="00CA2B7D"/>
    <w:rsid w:val="00CA3386"/>
    <w:rsid w:val="00CA33B7"/>
    <w:rsid w:val="00CA3893"/>
    <w:rsid w:val="00CA3C76"/>
    <w:rsid w:val="00CA4063"/>
    <w:rsid w:val="00CA4333"/>
    <w:rsid w:val="00CA471D"/>
    <w:rsid w:val="00CA4B4D"/>
    <w:rsid w:val="00CA52D6"/>
    <w:rsid w:val="00CA592B"/>
    <w:rsid w:val="00CA5C26"/>
    <w:rsid w:val="00CA5DF4"/>
    <w:rsid w:val="00CA635C"/>
    <w:rsid w:val="00CA6463"/>
    <w:rsid w:val="00CA6B5A"/>
    <w:rsid w:val="00CA72D8"/>
    <w:rsid w:val="00CB0251"/>
    <w:rsid w:val="00CB0AFA"/>
    <w:rsid w:val="00CB0B7B"/>
    <w:rsid w:val="00CB0F39"/>
    <w:rsid w:val="00CB2B66"/>
    <w:rsid w:val="00CB2BFF"/>
    <w:rsid w:val="00CB2C1A"/>
    <w:rsid w:val="00CB3448"/>
    <w:rsid w:val="00CB3466"/>
    <w:rsid w:val="00CB431A"/>
    <w:rsid w:val="00CB484C"/>
    <w:rsid w:val="00CB4A4B"/>
    <w:rsid w:val="00CB4A91"/>
    <w:rsid w:val="00CB512B"/>
    <w:rsid w:val="00CB5B21"/>
    <w:rsid w:val="00CB6757"/>
    <w:rsid w:val="00CB6A7C"/>
    <w:rsid w:val="00CB6E40"/>
    <w:rsid w:val="00CC0146"/>
    <w:rsid w:val="00CC07FA"/>
    <w:rsid w:val="00CC08CF"/>
    <w:rsid w:val="00CC0F3E"/>
    <w:rsid w:val="00CC17FB"/>
    <w:rsid w:val="00CC1FB2"/>
    <w:rsid w:val="00CC2550"/>
    <w:rsid w:val="00CC2843"/>
    <w:rsid w:val="00CC3159"/>
    <w:rsid w:val="00CC34DD"/>
    <w:rsid w:val="00CC3864"/>
    <w:rsid w:val="00CC3E4C"/>
    <w:rsid w:val="00CC411F"/>
    <w:rsid w:val="00CC4398"/>
    <w:rsid w:val="00CC494B"/>
    <w:rsid w:val="00CC4A32"/>
    <w:rsid w:val="00CC51E0"/>
    <w:rsid w:val="00CC529E"/>
    <w:rsid w:val="00CC5376"/>
    <w:rsid w:val="00CC53F1"/>
    <w:rsid w:val="00CC638A"/>
    <w:rsid w:val="00CC651F"/>
    <w:rsid w:val="00CC6E9C"/>
    <w:rsid w:val="00CC705F"/>
    <w:rsid w:val="00CC7072"/>
    <w:rsid w:val="00CC7287"/>
    <w:rsid w:val="00CC736E"/>
    <w:rsid w:val="00CC7A21"/>
    <w:rsid w:val="00CC7CCF"/>
    <w:rsid w:val="00CC7D37"/>
    <w:rsid w:val="00CD02BF"/>
    <w:rsid w:val="00CD0F57"/>
    <w:rsid w:val="00CD0F89"/>
    <w:rsid w:val="00CD2671"/>
    <w:rsid w:val="00CD2BD8"/>
    <w:rsid w:val="00CD35DB"/>
    <w:rsid w:val="00CD3651"/>
    <w:rsid w:val="00CD3987"/>
    <w:rsid w:val="00CD50DF"/>
    <w:rsid w:val="00CD57D4"/>
    <w:rsid w:val="00CD6B10"/>
    <w:rsid w:val="00CD78ED"/>
    <w:rsid w:val="00CD79DE"/>
    <w:rsid w:val="00CD7D78"/>
    <w:rsid w:val="00CE04F5"/>
    <w:rsid w:val="00CE0568"/>
    <w:rsid w:val="00CE0A1C"/>
    <w:rsid w:val="00CE0BF8"/>
    <w:rsid w:val="00CE0D41"/>
    <w:rsid w:val="00CE12FE"/>
    <w:rsid w:val="00CE166B"/>
    <w:rsid w:val="00CE20E6"/>
    <w:rsid w:val="00CE2755"/>
    <w:rsid w:val="00CE276D"/>
    <w:rsid w:val="00CE298D"/>
    <w:rsid w:val="00CE2A41"/>
    <w:rsid w:val="00CE3793"/>
    <w:rsid w:val="00CE445B"/>
    <w:rsid w:val="00CE4E50"/>
    <w:rsid w:val="00CE52D9"/>
    <w:rsid w:val="00CE5639"/>
    <w:rsid w:val="00CE6568"/>
    <w:rsid w:val="00CE6C04"/>
    <w:rsid w:val="00CE6F2B"/>
    <w:rsid w:val="00CF01E2"/>
    <w:rsid w:val="00CF0C19"/>
    <w:rsid w:val="00CF0E8A"/>
    <w:rsid w:val="00CF1861"/>
    <w:rsid w:val="00CF18A1"/>
    <w:rsid w:val="00CF196D"/>
    <w:rsid w:val="00CF1CCD"/>
    <w:rsid w:val="00CF26CB"/>
    <w:rsid w:val="00CF2BD7"/>
    <w:rsid w:val="00CF335B"/>
    <w:rsid w:val="00CF3548"/>
    <w:rsid w:val="00CF3554"/>
    <w:rsid w:val="00CF3A63"/>
    <w:rsid w:val="00CF5F86"/>
    <w:rsid w:val="00CF7CDB"/>
    <w:rsid w:val="00CF7D2E"/>
    <w:rsid w:val="00D00EC0"/>
    <w:rsid w:val="00D00EE6"/>
    <w:rsid w:val="00D00FF2"/>
    <w:rsid w:val="00D015D5"/>
    <w:rsid w:val="00D01BDC"/>
    <w:rsid w:val="00D02964"/>
    <w:rsid w:val="00D02C27"/>
    <w:rsid w:val="00D03233"/>
    <w:rsid w:val="00D03295"/>
    <w:rsid w:val="00D037C7"/>
    <w:rsid w:val="00D03A0F"/>
    <w:rsid w:val="00D03CF1"/>
    <w:rsid w:val="00D051C1"/>
    <w:rsid w:val="00D05A3F"/>
    <w:rsid w:val="00D05D45"/>
    <w:rsid w:val="00D05EA1"/>
    <w:rsid w:val="00D06044"/>
    <w:rsid w:val="00D07CD9"/>
    <w:rsid w:val="00D11809"/>
    <w:rsid w:val="00D11F46"/>
    <w:rsid w:val="00D1241C"/>
    <w:rsid w:val="00D13157"/>
    <w:rsid w:val="00D131FC"/>
    <w:rsid w:val="00D13CB1"/>
    <w:rsid w:val="00D14118"/>
    <w:rsid w:val="00D1476C"/>
    <w:rsid w:val="00D147C7"/>
    <w:rsid w:val="00D14943"/>
    <w:rsid w:val="00D14BFA"/>
    <w:rsid w:val="00D150CC"/>
    <w:rsid w:val="00D15257"/>
    <w:rsid w:val="00D159F3"/>
    <w:rsid w:val="00D15B02"/>
    <w:rsid w:val="00D1605F"/>
    <w:rsid w:val="00D16283"/>
    <w:rsid w:val="00D16675"/>
    <w:rsid w:val="00D1671B"/>
    <w:rsid w:val="00D16B13"/>
    <w:rsid w:val="00D16C46"/>
    <w:rsid w:val="00D171C4"/>
    <w:rsid w:val="00D17C7B"/>
    <w:rsid w:val="00D20922"/>
    <w:rsid w:val="00D20B38"/>
    <w:rsid w:val="00D20B71"/>
    <w:rsid w:val="00D20BF8"/>
    <w:rsid w:val="00D20D3E"/>
    <w:rsid w:val="00D20F45"/>
    <w:rsid w:val="00D21758"/>
    <w:rsid w:val="00D2197F"/>
    <w:rsid w:val="00D21DBF"/>
    <w:rsid w:val="00D22E81"/>
    <w:rsid w:val="00D23220"/>
    <w:rsid w:val="00D23437"/>
    <w:rsid w:val="00D23675"/>
    <w:rsid w:val="00D23990"/>
    <w:rsid w:val="00D23E51"/>
    <w:rsid w:val="00D24548"/>
    <w:rsid w:val="00D246A8"/>
    <w:rsid w:val="00D246D3"/>
    <w:rsid w:val="00D24AA5"/>
    <w:rsid w:val="00D24B5C"/>
    <w:rsid w:val="00D2511C"/>
    <w:rsid w:val="00D25436"/>
    <w:rsid w:val="00D2597A"/>
    <w:rsid w:val="00D25AA2"/>
    <w:rsid w:val="00D25BFD"/>
    <w:rsid w:val="00D25C8D"/>
    <w:rsid w:val="00D2612E"/>
    <w:rsid w:val="00D26380"/>
    <w:rsid w:val="00D266EA"/>
    <w:rsid w:val="00D26C99"/>
    <w:rsid w:val="00D26CC1"/>
    <w:rsid w:val="00D26CC2"/>
    <w:rsid w:val="00D271E4"/>
    <w:rsid w:val="00D2733B"/>
    <w:rsid w:val="00D27C98"/>
    <w:rsid w:val="00D3009B"/>
    <w:rsid w:val="00D3010F"/>
    <w:rsid w:val="00D301AE"/>
    <w:rsid w:val="00D30AB2"/>
    <w:rsid w:val="00D30F60"/>
    <w:rsid w:val="00D322DB"/>
    <w:rsid w:val="00D32603"/>
    <w:rsid w:val="00D336D3"/>
    <w:rsid w:val="00D33964"/>
    <w:rsid w:val="00D34C23"/>
    <w:rsid w:val="00D352B1"/>
    <w:rsid w:val="00D353F2"/>
    <w:rsid w:val="00D35589"/>
    <w:rsid w:val="00D35D35"/>
    <w:rsid w:val="00D36FB6"/>
    <w:rsid w:val="00D3790B"/>
    <w:rsid w:val="00D4043A"/>
    <w:rsid w:val="00D40598"/>
    <w:rsid w:val="00D40C1E"/>
    <w:rsid w:val="00D40E57"/>
    <w:rsid w:val="00D41567"/>
    <w:rsid w:val="00D4205D"/>
    <w:rsid w:val="00D4223E"/>
    <w:rsid w:val="00D42463"/>
    <w:rsid w:val="00D425BD"/>
    <w:rsid w:val="00D42E1B"/>
    <w:rsid w:val="00D43356"/>
    <w:rsid w:val="00D4338A"/>
    <w:rsid w:val="00D43B4F"/>
    <w:rsid w:val="00D43F8E"/>
    <w:rsid w:val="00D44998"/>
    <w:rsid w:val="00D44B36"/>
    <w:rsid w:val="00D44B43"/>
    <w:rsid w:val="00D453EB"/>
    <w:rsid w:val="00D454AD"/>
    <w:rsid w:val="00D45C88"/>
    <w:rsid w:val="00D461DF"/>
    <w:rsid w:val="00D46A63"/>
    <w:rsid w:val="00D46D3D"/>
    <w:rsid w:val="00D471D6"/>
    <w:rsid w:val="00D4770A"/>
    <w:rsid w:val="00D47F80"/>
    <w:rsid w:val="00D47F95"/>
    <w:rsid w:val="00D5114F"/>
    <w:rsid w:val="00D528FE"/>
    <w:rsid w:val="00D5299F"/>
    <w:rsid w:val="00D52D83"/>
    <w:rsid w:val="00D53035"/>
    <w:rsid w:val="00D53407"/>
    <w:rsid w:val="00D54622"/>
    <w:rsid w:val="00D54A5F"/>
    <w:rsid w:val="00D55B4D"/>
    <w:rsid w:val="00D56EB4"/>
    <w:rsid w:val="00D571F1"/>
    <w:rsid w:val="00D60420"/>
    <w:rsid w:val="00D60782"/>
    <w:rsid w:val="00D60A97"/>
    <w:rsid w:val="00D60AF7"/>
    <w:rsid w:val="00D6101B"/>
    <w:rsid w:val="00D61457"/>
    <w:rsid w:val="00D61ACB"/>
    <w:rsid w:val="00D61B24"/>
    <w:rsid w:val="00D620FB"/>
    <w:rsid w:val="00D6224E"/>
    <w:rsid w:val="00D62523"/>
    <w:rsid w:val="00D627EC"/>
    <w:rsid w:val="00D628C3"/>
    <w:rsid w:val="00D62A8D"/>
    <w:rsid w:val="00D636F7"/>
    <w:rsid w:val="00D650DC"/>
    <w:rsid w:val="00D66495"/>
    <w:rsid w:val="00D665A6"/>
    <w:rsid w:val="00D66829"/>
    <w:rsid w:val="00D672A9"/>
    <w:rsid w:val="00D676FA"/>
    <w:rsid w:val="00D6785F"/>
    <w:rsid w:val="00D6798A"/>
    <w:rsid w:val="00D67A92"/>
    <w:rsid w:val="00D705DF"/>
    <w:rsid w:val="00D70EFC"/>
    <w:rsid w:val="00D70F40"/>
    <w:rsid w:val="00D70FEA"/>
    <w:rsid w:val="00D71497"/>
    <w:rsid w:val="00D71C72"/>
    <w:rsid w:val="00D73006"/>
    <w:rsid w:val="00D73812"/>
    <w:rsid w:val="00D73829"/>
    <w:rsid w:val="00D74121"/>
    <w:rsid w:val="00D749C4"/>
    <w:rsid w:val="00D750FE"/>
    <w:rsid w:val="00D755C4"/>
    <w:rsid w:val="00D760B9"/>
    <w:rsid w:val="00D760EF"/>
    <w:rsid w:val="00D76149"/>
    <w:rsid w:val="00D76EA1"/>
    <w:rsid w:val="00D76F2C"/>
    <w:rsid w:val="00D77168"/>
    <w:rsid w:val="00D7788E"/>
    <w:rsid w:val="00D77A09"/>
    <w:rsid w:val="00D77AD4"/>
    <w:rsid w:val="00D80682"/>
    <w:rsid w:val="00D807E8"/>
    <w:rsid w:val="00D808A7"/>
    <w:rsid w:val="00D809BF"/>
    <w:rsid w:val="00D80C0B"/>
    <w:rsid w:val="00D81075"/>
    <w:rsid w:val="00D81964"/>
    <w:rsid w:val="00D81A5E"/>
    <w:rsid w:val="00D81F7E"/>
    <w:rsid w:val="00D82ADD"/>
    <w:rsid w:val="00D837D4"/>
    <w:rsid w:val="00D839E1"/>
    <w:rsid w:val="00D83D66"/>
    <w:rsid w:val="00D8406F"/>
    <w:rsid w:val="00D842B4"/>
    <w:rsid w:val="00D84653"/>
    <w:rsid w:val="00D851CC"/>
    <w:rsid w:val="00D85208"/>
    <w:rsid w:val="00D85295"/>
    <w:rsid w:val="00D85E3C"/>
    <w:rsid w:val="00D8639B"/>
    <w:rsid w:val="00D8690F"/>
    <w:rsid w:val="00D86B41"/>
    <w:rsid w:val="00D86D46"/>
    <w:rsid w:val="00D87102"/>
    <w:rsid w:val="00D87EFB"/>
    <w:rsid w:val="00D87FE9"/>
    <w:rsid w:val="00D90617"/>
    <w:rsid w:val="00D90680"/>
    <w:rsid w:val="00D90A69"/>
    <w:rsid w:val="00D913FA"/>
    <w:rsid w:val="00D9161A"/>
    <w:rsid w:val="00D9165A"/>
    <w:rsid w:val="00D9190E"/>
    <w:rsid w:val="00D91D60"/>
    <w:rsid w:val="00D92581"/>
    <w:rsid w:val="00D93442"/>
    <w:rsid w:val="00D934C1"/>
    <w:rsid w:val="00D938D6"/>
    <w:rsid w:val="00D93F27"/>
    <w:rsid w:val="00D9626D"/>
    <w:rsid w:val="00D96493"/>
    <w:rsid w:val="00D9694B"/>
    <w:rsid w:val="00D96DD7"/>
    <w:rsid w:val="00D97133"/>
    <w:rsid w:val="00D97687"/>
    <w:rsid w:val="00DA0413"/>
    <w:rsid w:val="00DA0476"/>
    <w:rsid w:val="00DA098F"/>
    <w:rsid w:val="00DA0BDA"/>
    <w:rsid w:val="00DA0E85"/>
    <w:rsid w:val="00DA11F5"/>
    <w:rsid w:val="00DA16A8"/>
    <w:rsid w:val="00DA2202"/>
    <w:rsid w:val="00DA2806"/>
    <w:rsid w:val="00DA2A7B"/>
    <w:rsid w:val="00DA341D"/>
    <w:rsid w:val="00DA3676"/>
    <w:rsid w:val="00DA37BB"/>
    <w:rsid w:val="00DA394C"/>
    <w:rsid w:val="00DA3AC2"/>
    <w:rsid w:val="00DA3F88"/>
    <w:rsid w:val="00DA4174"/>
    <w:rsid w:val="00DA471F"/>
    <w:rsid w:val="00DA505E"/>
    <w:rsid w:val="00DA5393"/>
    <w:rsid w:val="00DA565B"/>
    <w:rsid w:val="00DA5F5E"/>
    <w:rsid w:val="00DA60C1"/>
    <w:rsid w:val="00DA68DE"/>
    <w:rsid w:val="00DA6A2D"/>
    <w:rsid w:val="00DA75D5"/>
    <w:rsid w:val="00DA7DE6"/>
    <w:rsid w:val="00DB0269"/>
    <w:rsid w:val="00DB0452"/>
    <w:rsid w:val="00DB19A3"/>
    <w:rsid w:val="00DB1A20"/>
    <w:rsid w:val="00DB1B48"/>
    <w:rsid w:val="00DB2534"/>
    <w:rsid w:val="00DB25A2"/>
    <w:rsid w:val="00DB26EF"/>
    <w:rsid w:val="00DB2B3D"/>
    <w:rsid w:val="00DB2B5D"/>
    <w:rsid w:val="00DB3C55"/>
    <w:rsid w:val="00DB4264"/>
    <w:rsid w:val="00DB4F86"/>
    <w:rsid w:val="00DB64C0"/>
    <w:rsid w:val="00DB668D"/>
    <w:rsid w:val="00DB6BA4"/>
    <w:rsid w:val="00DB6CB8"/>
    <w:rsid w:val="00DB7083"/>
    <w:rsid w:val="00DB747B"/>
    <w:rsid w:val="00DB75A1"/>
    <w:rsid w:val="00DB763F"/>
    <w:rsid w:val="00DC00CC"/>
    <w:rsid w:val="00DC0106"/>
    <w:rsid w:val="00DC0AC0"/>
    <w:rsid w:val="00DC1400"/>
    <w:rsid w:val="00DC2369"/>
    <w:rsid w:val="00DC28A1"/>
    <w:rsid w:val="00DC2B65"/>
    <w:rsid w:val="00DC3067"/>
    <w:rsid w:val="00DC3E59"/>
    <w:rsid w:val="00DC45C9"/>
    <w:rsid w:val="00DC49D1"/>
    <w:rsid w:val="00DC5573"/>
    <w:rsid w:val="00DC5EFD"/>
    <w:rsid w:val="00DC607A"/>
    <w:rsid w:val="00DC6970"/>
    <w:rsid w:val="00DC69B1"/>
    <w:rsid w:val="00DD069D"/>
    <w:rsid w:val="00DD1382"/>
    <w:rsid w:val="00DD1AD7"/>
    <w:rsid w:val="00DD213B"/>
    <w:rsid w:val="00DD2F33"/>
    <w:rsid w:val="00DD38DF"/>
    <w:rsid w:val="00DD3C0A"/>
    <w:rsid w:val="00DD48F1"/>
    <w:rsid w:val="00DD5527"/>
    <w:rsid w:val="00DD626B"/>
    <w:rsid w:val="00DD62AB"/>
    <w:rsid w:val="00DD717F"/>
    <w:rsid w:val="00DD7927"/>
    <w:rsid w:val="00DD79CC"/>
    <w:rsid w:val="00DE0117"/>
    <w:rsid w:val="00DE0557"/>
    <w:rsid w:val="00DE074D"/>
    <w:rsid w:val="00DE087B"/>
    <w:rsid w:val="00DE17CE"/>
    <w:rsid w:val="00DE1B77"/>
    <w:rsid w:val="00DE1BDE"/>
    <w:rsid w:val="00DE1ECE"/>
    <w:rsid w:val="00DE2967"/>
    <w:rsid w:val="00DE2A52"/>
    <w:rsid w:val="00DE33FE"/>
    <w:rsid w:val="00DE344F"/>
    <w:rsid w:val="00DE362A"/>
    <w:rsid w:val="00DE3B0C"/>
    <w:rsid w:val="00DE3CBD"/>
    <w:rsid w:val="00DE4128"/>
    <w:rsid w:val="00DE4481"/>
    <w:rsid w:val="00DE4824"/>
    <w:rsid w:val="00DE4FB6"/>
    <w:rsid w:val="00DE596E"/>
    <w:rsid w:val="00DE5BB3"/>
    <w:rsid w:val="00DE683B"/>
    <w:rsid w:val="00DE6B08"/>
    <w:rsid w:val="00DE6B66"/>
    <w:rsid w:val="00DE76A3"/>
    <w:rsid w:val="00DE7B1C"/>
    <w:rsid w:val="00DE7D75"/>
    <w:rsid w:val="00DF06BB"/>
    <w:rsid w:val="00DF07BF"/>
    <w:rsid w:val="00DF0886"/>
    <w:rsid w:val="00DF0F3D"/>
    <w:rsid w:val="00DF1356"/>
    <w:rsid w:val="00DF15C6"/>
    <w:rsid w:val="00DF1ADE"/>
    <w:rsid w:val="00DF23D5"/>
    <w:rsid w:val="00DF244F"/>
    <w:rsid w:val="00DF268A"/>
    <w:rsid w:val="00DF2977"/>
    <w:rsid w:val="00DF2D73"/>
    <w:rsid w:val="00DF2DA0"/>
    <w:rsid w:val="00DF32D3"/>
    <w:rsid w:val="00DF3973"/>
    <w:rsid w:val="00DF3F98"/>
    <w:rsid w:val="00DF4273"/>
    <w:rsid w:val="00DF455E"/>
    <w:rsid w:val="00DF46F4"/>
    <w:rsid w:val="00DF4725"/>
    <w:rsid w:val="00DF504D"/>
    <w:rsid w:val="00DF55D1"/>
    <w:rsid w:val="00DF5AB8"/>
    <w:rsid w:val="00DF5CDF"/>
    <w:rsid w:val="00DF5CEA"/>
    <w:rsid w:val="00DF5D8F"/>
    <w:rsid w:val="00DF5F17"/>
    <w:rsid w:val="00DF65A1"/>
    <w:rsid w:val="00DF689B"/>
    <w:rsid w:val="00DF7387"/>
    <w:rsid w:val="00DF74F7"/>
    <w:rsid w:val="00DF7C21"/>
    <w:rsid w:val="00E000C9"/>
    <w:rsid w:val="00E00765"/>
    <w:rsid w:val="00E00AED"/>
    <w:rsid w:val="00E00F0B"/>
    <w:rsid w:val="00E010BA"/>
    <w:rsid w:val="00E012C2"/>
    <w:rsid w:val="00E01FFD"/>
    <w:rsid w:val="00E023F4"/>
    <w:rsid w:val="00E027C1"/>
    <w:rsid w:val="00E02FA8"/>
    <w:rsid w:val="00E03977"/>
    <w:rsid w:val="00E03C81"/>
    <w:rsid w:val="00E03D9D"/>
    <w:rsid w:val="00E04082"/>
    <w:rsid w:val="00E041A4"/>
    <w:rsid w:val="00E041D1"/>
    <w:rsid w:val="00E0481C"/>
    <w:rsid w:val="00E04E44"/>
    <w:rsid w:val="00E04EEC"/>
    <w:rsid w:val="00E05A09"/>
    <w:rsid w:val="00E05F3D"/>
    <w:rsid w:val="00E0727C"/>
    <w:rsid w:val="00E07733"/>
    <w:rsid w:val="00E07A15"/>
    <w:rsid w:val="00E102F8"/>
    <w:rsid w:val="00E10400"/>
    <w:rsid w:val="00E107CD"/>
    <w:rsid w:val="00E117CF"/>
    <w:rsid w:val="00E118CE"/>
    <w:rsid w:val="00E11A78"/>
    <w:rsid w:val="00E11B4F"/>
    <w:rsid w:val="00E11D17"/>
    <w:rsid w:val="00E11E1C"/>
    <w:rsid w:val="00E1276B"/>
    <w:rsid w:val="00E12826"/>
    <w:rsid w:val="00E12A9C"/>
    <w:rsid w:val="00E12B6B"/>
    <w:rsid w:val="00E12D2D"/>
    <w:rsid w:val="00E1316E"/>
    <w:rsid w:val="00E13327"/>
    <w:rsid w:val="00E14E74"/>
    <w:rsid w:val="00E151F8"/>
    <w:rsid w:val="00E156FF"/>
    <w:rsid w:val="00E157BF"/>
    <w:rsid w:val="00E15A78"/>
    <w:rsid w:val="00E15AF6"/>
    <w:rsid w:val="00E15B66"/>
    <w:rsid w:val="00E1605C"/>
    <w:rsid w:val="00E169E3"/>
    <w:rsid w:val="00E169FB"/>
    <w:rsid w:val="00E16EA6"/>
    <w:rsid w:val="00E17157"/>
    <w:rsid w:val="00E17669"/>
    <w:rsid w:val="00E1786B"/>
    <w:rsid w:val="00E178F1"/>
    <w:rsid w:val="00E17A83"/>
    <w:rsid w:val="00E17BE4"/>
    <w:rsid w:val="00E20469"/>
    <w:rsid w:val="00E20494"/>
    <w:rsid w:val="00E20521"/>
    <w:rsid w:val="00E2094A"/>
    <w:rsid w:val="00E209FE"/>
    <w:rsid w:val="00E2164C"/>
    <w:rsid w:val="00E21A47"/>
    <w:rsid w:val="00E21AC8"/>
    <w:rsid w:val="00E22996"/>
    <w:rsid w:val="00E22CEA"/>
    <w:rsid w:val="00E23B3E"/>
    <w:rsid w:val="00E247E3"/>
    <w:rsid w:val="00E251E2"/>
    <w:rsid w:val="00E252E8"/>
    <w:rsid w:val="00E254B5"/>
    <w:rsid w:val="00E258F6"/>
    <w:rsid w:val="00E25A50"/>
    <w:rsid w:val="00E270CF"/>
    <w:rsid w:val="00E27754"/>
    <w:rsid w:val="00E27AB9"/>
    <w:rsid w:val="00E27AFF"/>
    <w:rsid w:val="00E30879"/>
    <w:rsid w:val="00E30BFE"/>
    <w:rsid w:val="00E30F64"/>
    <w:rsid w:val="00E310B3"/>
    <w:rsid w:val="00E31258"/>
    <w:rsid w:val="00E31D04"/>
    <w:rsid w:val="00E31D45"/>
    <w:rsid w:val="00E31E09"/>
    <w:rsid w:val="00E3224D"/>
    <w:rsid w:val="00E324C9"/>
    <w:rsid w:val="00E32639"/>
    <w:rsid w:val="00E32699"/>
    <w:rsid w:val="00E329BF"/>
    <w:rsid w:val="00E3311F"/>
    <w:rsid w:val="00E3313D"/>
    <w:rsid w:val="00E3326F"/>
    <w:rsid w:val="00E335A3"/>
    <w:rsid w:val="00E33705"/>
    <w:rsid w:val="00E3442E"/>
    <w:rsid w:val="00E35045"/>
    <w:rsid w:val="00E378EA"/>
    <w:rsid w:val="00E378F8"/>
    <w:rsid w:val="00E37A15"/>
    <w:rsid w:val="00E37A43"/>
    <w:rsid w:val="00E37E17"/>
    <w:rsid w:val="00E40142"/>
    <w:rsid w:val="00E40497"/>
    <w:rsid w:val="00E4066F"/>
    <w:rsid w:val="00E4094D"/>
    <w:rsid w:val="00E40AAD"/>
    <w:rsid w:val="00E41587"/>
    <w:rsid w:val="00E41805"/>
    <w:rsid w:val="00E41A28"/>
    <w:rsid w:val="00E41CAE"/>
    <w:rsid w:val="00E41CC4"/>
    <w:rsid w:val="00E41E6B"/>
    <w:rsid w:val="00E41E92"/>
    <w:rsid w:val="00E42AB1"/>
    <w:rsid w:val="00E4307D"/>
    <w:rsid w:val="00E43F6B"/>
    <w:rsid w:val="00E44392"/>
    <w:rsid w:val="00E44AB4"/>
    <w:rsid w:val="00E44D12"/>
    <w:rsid w:val="00E4558F"/>
    <w:rsid w:val="00E45890"/>
    <w:rsid w:val="00E45916"/>
    <w:rsid w:val="00E462DC"/>
    <w:rsid w:val="00E46653"/>
    <w:rsid w:val="00E467BB"/>
    <w:rsid w:val="00E46C4D"/>
    <w:rsid w:val="00E46E23"/>
    <w:rsid w:val="00E474C9"/>
    <w:rsid w:val="00E51601"/>
    <w:rsid w:val="00E51709"/>
    <w:rsid w:val="00E52102"/>
    <w:rsid w:val="00E5266A"/>
    <w:rsid w:val="00E53303"/>
    <w:rsid w:val="00E53CEE"/>
    <w:rsid w:val="00E53F39"/>
    <w:rsid w:val="00E54445"/>
    <w:rsid w:val="00E547A1"/>
    <w:rsid w:val="00E54AFD"/>
    <w:rsid w:val="00E5590B"/>
    <w:rsid w:val="00E55C5F"/>
    <w:rsid w:val="00E55DBB"/>
    <w:rsid w:val="00E56216"/>
    <w:rsid w:val="00E562A2"/>
    <w:rsid w:val="00E56309"/>
    <w:rsid w:val="00E56BF5"/>
    <w:rsid w:val="00E57AB1"/>
    <w:rsid w:val="00E604F2"/>
    <w:rsid w:val="00E60CC0"/>
    <w:rsid w:val="00E615D7"/>
    <w:rsid w:val="00E629F2"/>
    <w:rsid w:val="00E62FF0"/>
    <w:rsid w:val="00E630AA"/>
    <w:rsid w:val="00E63391"/>
    <w:rsid w:val="00E637E2"/>
    <w:rsid w:val="00E639C5"/>
    <w:rsid w:val="00E63E2F"/>
    <w:rsid w:val="00E63F7D"/>
    <w:rsid w:val="00E64718"/>
    <w:rsid w:val="00E64901"/>
    <w:rsid w:val="00E64DDD"/>
    <w:rsid w:val="00E65773"/>
    <w:rsid w:val="00E65FFE"/>
    <w:rsid w:val="00E66246"/>
    <w:rsid w:val="00E66279"/>
    <w:rsid w:val="00E66366"/>
    <w:rsid w:val="00E6684B"/>
    <w:rsid w:val="00E66DC8"/>
    <w:rsid w:val="00E67390"/>
    <w:rsid w:val="00E67A3A"/>
    <w:rsid w:val="00E67BCC"/>
    <w:rsid w:val="00E7022A"/>
    <w:rsid w:val="00E7102F"/>
    <w:rsid w:val="00E710EB"/>
    <w:rsid w:val="00E7149F"/>
    <w:rsid w:val="00E71795"/>
    <w:rsid w:val="00E73EBF"/>
    <w:rsid w:val="00E73F69"/>
    <w:rsid w:val="00E74113"/>
    <w:rsid w:val="00E74C5D"/>
    <w:rsid w:val="00E74D21"/>
    <w:rsid w:val="00E7559D"/>
    <w:rsid w:val="00E756B3"/>
    <w:rsid w:val="00E756D2"/>
    <w:rsid w:val="00E7733B"/>
    <w:rsid w:val="00E774FD"/>
    <w:rsid w:val="00E806CC"/>
    <w:rsid w:val="00E80C69"/>
    <w:rsid w:val="00E80DD9"/>
    <w:rsid w:val="00E81C7F"/>
    <w:rsid w:val="00E82106"/>
    <w:rsid w:val="00E828B9"/>
    <w:rsid w:val="00E82E22"/>
    <w:rsid w:val="00E82E80"/>
    <w:rsid w:val="00E83253"/>
    <w:rsid w:val="00E834FE"/>
    <w:rsid w:val="00E83F45"/>
    <w:rsid w:val="00E844A6"/>
    <w:rsid w:val="00E8475B"/>
    <w:rsid w:val="00E847A9"/>
    <w:rsid w:val="00E86743"/>
    <w:rsid w:val="00E868AD"/>
    <w:rsid w:val="00E86DE3"/>
    <w:rsid w:val="00E87969"/>
    <w:rsid w:val="00E879F4"/>
    <w:rsid w:val="00E90139"/>
    <w:rsid w:val="00E909C9"/>
    <w:rsid w:val="00E90BEC"/>
    <w:rsid w:val="00E916CB"/>
    <w:rsid w:val="00E91BAA"/>
    <w:rsid w:val="00E91DE5"/>
    <w:rsid w:val="00E92B06"/>
    <w:rsid w:val="00E9344C"/>
    <w:rsid w:val="00E93BFA"/>
    <w:rsid w:val="00E93E06"/>
    <w:rsid w:val="00E94679"/>
    <w:rsid w:val="00E948EF"/>
    <w:rsid w:val="00E9496C"/>
    <w:rsid w:val="00E94A7C"/>
    <w:rsid w:val="00E94F6F"/>
    <w:rsid w:val="00E957A7"/>
    <w:rsid w:val="00E9598F"/>
    <w:rsid w:val="00E95AC7"/>
    <w:rsid w:val="00E96423"/>
    <w:rsid w:val="00E964D3"/>
    <w:rsid w:val="00E9667A"/>
    <w:rsid w:val="00E967C8"/>
    <w:rsid w:val="00E96F31"/>
    <w:rsid w:val="00E97B19"/>
    <w:rsid w:val="00E97D3E"/>
    <w:rsid w:val="00EA03CB"/>
    <w:rsid w:val="00EA11D0"/>
    <w:rsid w:val="00EA1888"/>
    <w:rsid w:val="00EA1B0C"/>
    <w:rsid w:val="00EA2310"/>
    <w:rsid w:val="00EA2962"/>
    <w:rsid w:val="00EA2C6A"/>
    <w:rsid w:val="00EA2FDC"/>
    <w:rsid w:val="00EA389D"/>
    <w:rsid w:val="00EA3B10"/>
    <w:rsid w:val="00EA40C0"/>
    <w:rsid w:val="00EA43A3"/>
    <w:rsid w:val="00EA4E49"/>
    <w:rsid w:val="00EA5035"/>
    <w:rsid w:val="00EA54E2"/>
    <w:rsid w:val="00EA5737"/>
    <w:rsid w:val="00EA5E37"/>
    <w:rsid w:val="00EA60A2"/>
    <w:rsid w:val="00EA60F2"/>
    <w:rsid w:val="00EA629F"/>
    <w:rsid w:val="00EB00B7"/>
    <w:rsid w:val="00EB0399"/>
    <w:rsid w:val="00EB07E2"/>
    <w:rsid w:val="00EB0851"/>
    <w:rsid w:val="00EB0FD7"/>
    <w:rsid w:val="00EB1A10"/>
    <w:rsid w:val="00EB1DB2"/>
    <w:rsid w:val="00EB21B9"/>
    <w:rsid w:val="00EB22D4"/>
    <w:rsid w:val="00EB3696"/>
    <w:rsid w:val="00EB3705"/>
    <w:rsid w:val="00EB38D1"/>
    <w:rsid w:val="00EB39E8"/>
    <w:rsid w:val="00EB3FE8"/>
    <w:rsid w:val="00EB4504"/>
    <w:rsid w:val="00EB4AB9"/>
    <w:rsid w:val="00EB4AEE"/>
    <w:rsid w:val="00EB5555"/>
    <w:rsid w:val="00EB560C"/>
    <w:rsid w:val="00EB5D23"/>
    <w:rsid w:val="00EB5E92"/>
    <w:rsid w:val="00EB62DC"/>
    <w:rsid w:val="00EB6314"/>
    <w:rsid w:val="00EB63B7"/>
    <w:rsid w:val="00EB662A"/>
    <w:rsid w:val="00EB6A25"/>
    <w:rsid w:val="00EB6E6E"/>
    <w:rsid w:val="00EB6EF5"/>
    <w:rsid w:val="00EB7738"/>
    <w:rsid w:val="00EC02A4"/>
    <w:rsid w:val="00EC0D08"/>
    <w:rsid w:val="00EC1415"/>
    <w:rsid w:val="00EC2426"/>
    <w:rsid w:val="00EC2ABC"/>
    <w:rsid w:val="00EC34AA"/>
    <w:rsid w:val="00EC370F"/>
    <w:rsid w:val="00EC413B"/>
    <w:rsid w:val="00EC4596"/>
    <w:rsid w:val="00EC46D1"/>
    <w:rsid w:val="00EC5442"/>
    <w:rsid w:val="00EC54E4"/>
    <w:rsid w:val="00EC7364"/>
    <w:rsid w:val="00EC7518"/>
    <w:rsid w:val="00EC7FE8"/>
    <w:rsid w:val="00ED1078"/>
    <w:rsid w:val="00ED14C9"/>
    <w:rsid w:val="00ED1D4C"/>
    <w:rsid w:val="00ED2BD9"/>
    <w:rsid w:val="00ED3405"/>
    <w:rsid w:val="00ED4621"/>
    <w:rsid w:val="00ED497B"/>
    <w:rsid w:val="00ED4F31"/>
    <w:rsid w:val="00ED68A5"/>
    <w:rsid w:val="00ED6999"/>
    <w:rsid w:val="00ED749D"/>
    <w:rsid w:val="00ED7744"/>
    <w:rsid w:val="00ED7829"/>
    <w:rsid w:val="00ED795F"/>
    <w:rsid w:val="00EE0794"/>
    <w:rsid w:val="00EE09C0"/>
    <w:rsid w:val="00EE1779"/>
    <w:rsid w:val="00EE17BC"/>
    <w:rsid w:val="00EE21A9"/>
    <w:rsid w:val="00EE21E6"/>
    <w:rsid w:val="00EE23F4"/>
    <w:rsid w:val="00EE248A"/>
    <w:rsid w:val="00EE2634"/>
    <w:rsid w:val="00EE2D26"/>
    <w:rsid w:val="00EE3CEF"/>
    <w:rsid w:val="00EE4393"/>
    <w:rsid w:val="00EE4E36"/>
    <w:rsid w:val="00EE6351"/>
    <w:rsid w:val="00EE730C"/>
    <w:rsid w:val="00EF1175"/>
    <w:rsid w:val="00EF121A"/>
    <w:rsid w:val="00EF1700"/>
    <w:rsid w:val="00EF1BC0"/>
    <w:rsid w:val="00EF1E73"/>
    <w:rsid w:val="00EF22E5"/>
    <w:rsid w:val="00EF2F8A"/>
    <w:rsid w:val="00EF30AA"/>
    <w:rsid w:val="00EF33F3"/>
    <w:rsid w:val="00EF3460"/>
    <w:rsid w:val="00EF363B"/>
    <w:rsid w:val="00EF3665"/>
    <w:rsid w:val="00EF386E"/>
    <w:rsid w:val="00EF4823"/>
    <w:rsid w:val="00EF4CBC"/>
    <w:rsid w:val="00EF5330"/>
    <w:rsid w:val="00EF5B14"/>
    <w:rsid w:val="00EF6010"/>
    <w:rsid w:val="00EF6484"/>
    <w:rsid w:val="00EF6821"/>
    <w:rsid w:val="00EF74B6"/>
    <w:rsid w:val="00EF7A56"/>
    <w:rsid w:val="00F00000"/>
    <w:rsid w:val="00F008CE"/>
    <w:rsid w:val="00F00969"/>
    <w:rsid w:val="00F00984"/>
    <w:rsid w:val="00F00B14"/>
    <w:rsid w:val="00F01DC9"/>
    <w:rsid w:val="00F0270E"/>
    <w:rsid w:val="00F02A46"/>
    <w:rsid w:val="00F032E5"/>
    <w:rsid w:val="00F036AB"/>
    <w:rsid w:val="00F03956"/>
    <w:rsid w:val="00F048DA"/>
    <w:rsid w:val="00F0509B"/>
    <w:rsid w:val="00F051D7"/>
    <w:rsid w:val="00F05406"/>
    <w:rsid w:val="00F05A79"/>
    <w:rsid w:val="00F05EA9"/>
    <w:rsid w:val="00F05F75"/>
    <w:rsid w:val="00F06B5D"/>
    <w:rsid w:val="00F079A8"/>
    <w:rsid w:val="00F07CC4"/>
    <w:rsid w:val="00F111EB"/>
    <w:rsid w:val="00F118C3"/>
    <w:rsid w:val="00F121A2"/>
    <w:rsid w:val="00F1277E"/>
    <w:rsid w:val="00F12AB3"/>
    <w:rsid w:val="00F12D3F"/>
    <w:rsid w:val="00F13210"/>
    <w:rsid w:val="00F13361"/>
    <w:rsid w:val="00F1494D"/>
    <w:rsid w:val="00F14BEC"/>
    <w:rsid w:val="00F14DBD"/>
    <w:rsid w:val="00F14DE3"/>
    <w:rsid w:val="00F14E7B"/>
    <w:rsid w:val="00F15315"/>
    <w:rsid w:val="00F153C7"/>
    <w:rsid w:val="00F153EF"/>
    <w:rsid w:val="00F16FF0"/>
    <w:rsid w:val="00F17012"/>
    <w:rsid w:val="00F17189"/>
    <w:rsid w:val="00F17485"/>
    <w:rsid w:val="00F174CC"/>
    <w:rsid w:val="00F176AB"/>
    <w:rsid w:val="00F17B90"/>
    <w:rsid w:val="00F20511"/>
    <w:rsid w:val="00F2083F"/>
    <w:rsid w:val="00F20AA5"/>
    <w:rsid w:val="00F20AF7"/>
    <w:rsid w:val="00F21E3D"/>
    <w:rsid w:val="00F2264A"/>
    <w:rsid w:val="00F2273A"/>
    <w:rsid w:val="00F22F71"/>
    <w:rsid w:val="00F23024"/>
    <w:rsid w:val="00F23E05"/>
    <w:rsid w:val="00F2486F"/>
    <w:rsid w:val="00F253CD"/>
    <w:rsid w:val="00F2584B"/>
    <w:rsid w:val="00F25B99"/>
    <w:rsid w:val="00F25F6C"/>
    <w:rsid w:val="00F26101"/>
    <w:rsid w:val="00F261E5"/>
    <w:rsid w:val="00F261EB"/>
    <w:rsid w:val="00F26207"/>
    <w:rsid w:val="00F26287"/>
    <w:rsid w:val="00F26A9E"/>
    <w:rsid w:val="00F26EFE"/>
    <w:rsid w:val="00F2759F"/>
    <w:rsid w:val="00F27CBC"/>
    <w:rsid w:val="00F27E02"/>
    <w:rsid w:val="00F303DA"/>
    <w:rsid w:val="00F30E88"/>
    <w:rsid w:val="00F31173"/>
    <w:rsid w:val="00F3118B"/>
    <w:rsid w:val="00F32251"/>
    <w:rsid w:val="00F327A9"/>
    <w:rsid w:val="00F3289B"/>
    <w:rsid w:val="00F32A90"/>
    <w:rsid w:val="00F33806"/>
    <w:rsid w:val="00F33906"/>
    <w:rsid w:val="00F34311"/>
    <w:rsid w:val="00F344F6"/>
    <w:rsid w:val="00F34846"/>
    <w:rsid w:val="00F35C45"/>
    <w:rsid w:val="00F35CFD"/>
    <w:rsid w:val="00F35E92"/>
    <w:rsid w:val="00F367E0"/>
    <w:rsid w:val="00F36806"/>
    <w:rsid w:val="00F37737"/>
    <w:rsid w:val="00F40013"/>
    <w:rsid w:val="00F403E7"/>
    <w:rsid w:val="00F403F0"/>
    <w:rsid w:val="00F4060F"/>
    <w:rsid w:val="00F40D06"/>
    <w:rsid w:val="00F413E5"/>
    <w:rsid w:val="00F414A1"/>
    <w:rsid w:val="00F417D1"/>
    <w:rsid w:val="00F41B7C"/>
    <w:rsid w:val="00F41CDB"/>
    <w:rsid w:val="00F42117"/>
    <w:rsid w:val="00F424C8"/>
    <w:rsid w:val="00F426D7"/>
    <w:rsid w:val="00F429D6"/>
    <w:rsid w:val="00F433E6"/>
    <w:rsid w:val="00F4449C"/>
    <w:rsid w:val="00F445F9"/>
    <w:rsid w:val="00F44BFA"/>
    <w:rsid w:val="00F459C0"/>
    <w:rsid w:val="00F45A78"/>
    <w:rsid w:val="00F45CC3"/>
    <w:rsid w:val="00F45F13"/>
    <w:rsid w:val="00F467E3"/>
    <w:rsid w:val="00F467FC"/>
    <w:rsid w:val="00F46FC8"/>
    <w:rsid w:val="00F4752A"/>
    <w:rsid w:val="00F47E74"/>
    <w:rsid w:val="00F47E9D"/>
    <w:rsid w:val="00F502E3"/>
    <w:rsid w:val="00F505B3"/>
    <w:rsid w:val="00F50B28"/>
    <w:rsid w:val="00F51275"/>
    <w:rsid w:val="00F51759"/>
    <w:rsid w:val="00F51AB7"/>
    <w:rsid w:val="00F52360"/>
    <w:rsid w:val="00F52A1B"/>
    <w:rsid w:val="00F52AB0"/>
    <w:rsid w:val="00F5387C"/>
    <w:rsid w:val="00F53D16"/>
    <w:rsid w:val="00F53F20"/>
    <w:rsid w:val="00F541C8"/>
    <w:rsid w:val="00F54A62"/>
    <w:rsid w:val="00F54EE5"/>
    <w:rsid w:val="00F54FB4"/>
    <w:rsid w:val="00F55178"/>
    <w:rsid w:val="00F55325"/>
    <w:rsid w:val="00F553C9"/>
    <w:rsid w:val="00F561C4"/>
    <w:rsid w:val="00F57011"/>
    <w:rsid w:val="00F573F4"/>
    <w:rsid w:val="00F60E9D"/>
    <w:rsid w:val="00F610A4"/>
    <w:rsid w:val="00F61475"/>
    <w:rsid w:val="00F616B4"/>
    <w:rsid w:val="00F6173B"/>
    <w:rsid w:val="00F619AB"/>
    <w:rsid w:val="00F61D80"/>
    <w:rsid w:val="00F6281A"/>
    <w:rsid w:val="00F62DC4"/>
    <w:rsid w:val="00F63B3A"/>
    <w:rsid w:val="00F6403D"/>
    <w:rsid w:val="00F643D8"/>
    <w:rsid w:val="00F65890"/>
    <w:rsid w:val="00F65891"/>
    <w:rsid w:val="00F658A8"/>
    <w:rsid w:val="00F65E3D"/>
    <w:rsid w:val="00F65E6D"/>
    <w:rsid w:val="00F65FFD"/>
    <w:rsid w:val="00F70C8A"/>
    <w:rsid w:val="00F70E33"/>
    <w:rsid w:val="00F71182"/>
    <w:rsid w:val="00F715B7"/>
    <w:rsid w:val="00F71C61"/>
    <w:rsid w:val="00F7214E"/>
    <w:rsid w:val="00F7293E"/>
    <w:rsid w:val="00F72BCE"/>
    <w:rsid w:val="00F7364A"/>
    <w:rsid w:val="00F73862"/>
    <w:rsid w:val="00F73FAC"/>
    <w:rsid w:val="00F740A1"/>
    <w:rsid w:val="00F7519E"/>
    <w:rsid w:val="00F753FC"/>
    <w:rsid w:val="00F75F09"/>
    <w:rsid w:val="00F772B1"/>
    <w:rsid w:val="00F77412"/>
    <w:rsid w:val="00F776FD"/>
    <w:rsid w:val="00F80FFF"/>
    <w:rsid w:val="00F81FEE"/>
    <w:rsid w:val="00F83078"/>
    <w:rsid w:val="00F837D6"/>
    <w:rsid w:val="00F83A85"/>
    <w:rsid w:val="00F845BA"/>
    <w:rsid w:val="00F84CB5"/>
    <w:rsid w:val="00F858F2"/>
    <w:rsid w:val="00F85A0D"/>
    <w:rsid w:val="00F87B16"/>
    <w:rsid w:val="00F87EE6"/>
    <w:rsid w:val="00F908A5"/>
    <w:rsid w:val="00F90C08"/>
    <w:rsid w:val="00F90DFD"/>
    <w:rsid w:val="00F9136F"/>
    <w:rsid w:val="00F91BA0"/>
    <w:rsid w:val="00F91BE8"/>
    <w:rsid w:val="00F91DA0"/>
    <w:rsid w:val="00F921EA"/>
    <w:rsid w:val="00F922B7"/>
    <w:rsid w:val="00F93892"/>
    <w:rsid w:val="00F93B45"/>
    <w:rsid w:val="00F93E85"/>
    <w:rsid w:val="00F94460"/>
    <w:rsid w:val="00F94A16"/>
    <w:rsid w:val="00F94AF4"/>
    <w:rsid w:val="00F950E0"/>
    <w:rsid w:val="00F9537E"/>
    <w:rsid w:val="00F95B9B"/>
    <w:rsid w:val="00F95FDB"/>
    <w:rsid w:val="00F96675"/>
    <w:rsid w:val="00F966BD"/>
    <w:rsid w:val="00F9676F"/>
    <w:rsid w:val="00F96983"/>
    <w:rsid w:val="00F96C71"/>
    <w:rsid w:val="00F96F2C"/>
    <w:rsid w:val="00F9738F"/>
    <w:rsid w:val="00F975DA"/>
    <w:rsid w:val="00F977C5"/>
    <w:rsid w:val="00F978C3"/>
    <w:rsid w:val="00FA056C"/>
    <w:rsid w:val="00FA0672"/>
    <w:rsid w:val="00FA103D"/>
    <w:rsid w:val="00FA113D"/>
    <w:rsid w:val="00FA1245"/>
    <w:rsid w:val="00FA132E"/>
    <w:rsid w:val="00FA178E"/>
    <w:rsid w:val="00FA1912"/>
    <w:rsid w:val="00FA1E05"/>
    <w:rsid w:val="00FA24B8"/>
    <w:rsid w:val="00FA3644"/>
    <w:rsid w:val="00FA369A"/>
    <w:rsid w:val="00FA3749"/>
    <w:rsid w:val="00FA466E"/>
    <w:rsid w:val="00FA46EE"/>
    <w:rsid w:val="00FA4A62"/>
    <w:rsid w:val="00FA4A98"/>
    <w:rsid w:val="00FA5049"/>
    <w:rsid w:val="00FA55BA"/>
    <w:rsid w:val="00FA5978"/>
    <w:rsid w:val="00FA60D3"/>
    <w:rsid w:val="00FA6321"/>
    <w:rsid w:val="00FA7581"/>
    <w:rsid w:val="00FA7CBF"/>
    <w:rsid w:val="00FB0448"/>
    <w:rsid w:val="00FB06F8"/>
    <w:rsid w:val="00FB0E75"/>
    <w:rsid w:val="00FB159A"/>
    <w:rsid w:val="00FB253B"/>
    <w:rsid w:val="00FB2DE9"/>
    <w:rsid w:val="00FB3F4A"/>
    <w:rsid w:val="00FB46C4"/>
    <w:rsid w:val="00FB4817"/>
    <w:rsid w:val="00FB5134"/>
    <w:rsid w:val="00FB55EE"/>
    <w:rsid w:val="00FB5C02"/>
    <w:rsid w:val="00FB6802"/>
    <w:rsid w:val="00FB6C1F"/>
    <w:rsid w:val="00FB6C3A"/>
    <w:rsid w:val="00FB6CE5"/>
    <w:rsid w:val="00FB7966"/>
    <w:rsid w:val="00FC02CB"/>
    <w:rsid w:val="00FC0331"/>
    <w:rsid w:val="00FC06F1"/>
    <w:rsid w:val="00FC15E9"/>
    <w:rsid w:val="00FC167C"/>
    <w:rsid w:val="00FC2309"/>
    <w:rsid w:val="00FC235D"/>
    <w:rsid w:val="00FC2711"/>
    <w:rsid w:val="00FC2752"/>
    <w:rsid w:val="00FC2D6F"/>
    <w:rsid w:val="00FC2DA8"/>
    <w:rsid w:val="00FC2DB2"/>
    <w:rsid w:val="00FC31AE"/>
    <w:rsid w:val="00FC3568"/>
    <w:rsid w:val="00FC3639"/>
    <w:rsid w:val="00FC431A"/>
    <w:rsid w:val="00FC50A0"/>
    <w:rsid w:val="00FC54CA"/>
    <w:rsid w:val="00FC54D1"/>
    <w:rsid w:val="00FC6FC9"/>
    <w:rsid w:val="00FC6FFC"/>
    <w:rsid w:val="00FC722A"/>
    <w:rsid w:val="00FC77AC"/>
    <w:rsid w:val="00FC7CCB"/>
    <w:rsid w:val="00FC7FC5"/>
    <w:rsid w:val="00FD0317"/>
    <w:rsid w:val="00FD0AA5"/>
    <w:rsid w:val="00FD0AF1"/>
    <w:rsid w:val="00FD0F46"/>
    <w:rsid w:val="00FD1670"/>
    <w:rsid w:val="00FD180F"/>
    <w:rsid w:val="00FD19CF"/>
    <w:rsid w:val="00FD2E49"/>
    <w:rsid w:val="00FD3789"/>
    <w:rsid w:val="00FD3847"/>
    <w:rsid w:val="00FD399D"/>
    <w:rsid w:val="00FD3A3A"/>
    <w:rsid w:val="00FD3D3E"/>
    <w:rsid w:val="00FD3F1F"/>
    <w:rsid w:val="00FD44F5"/>
    <w:rsid w:val="00FD45C9"/>
    <w:rsid w:val="00FD47FC"/>
    <w:rsid w:val="00FD4BAA"/>
    <w:rsid w:val="00FD4DE4"/>
    <w:rsid w:val="00FD543E"/>
    <w:rsid w:val="00FD5938"/>
    <w:rsid w:val="00FD5F22"/>
    <w:rsid w:val="00FD6298"/>
    <w:rsid w:val="00FD651C"/>
    <w:rsid w:val="00FD6712"/>
    <w:rsid w:val="00FD674A"/>
    <w:rsid w:val="00FD7173"/>
    <w:rsid w:val="00FD778A"/>
    <w:rsid w:val="00FD7F1A"/>
    <w:rsid w:val="00FE078D"/>
    <w:rsid w:val="00FE0AD8"/>
    <w:rsid w:val="00FE1210"/>
    <w:rsid w:val="00FE1DCC"/>
    <w:rsid w:val="00FE1E35"/>
    <w:rsid w:val="00FE345E"/>
    <w:rsid w:val="00FE3546"/>
    <w:rsid w:val="00FE4E83"/>
    <w:rsid w:val="00FE4FE0"/>
    <w:rsid w:val="00FE527C"/>
    <w:rsid w:val="00FE5897"/>
    <w:rsid w:val="00FE5E2C"/>
    <w:rsid w:val="00FE771B"/>
    <w:rsid w:val="00FF0148"/>
    <w:rsid w:val="00FF0481"/>
    <w:rsid w:val="00FF0705"/>
    <w:rsid w:val="00FF0B23"/>
    <w:rsid w:val="00FF0C79"/>
    <w:rsid w:val="00FF1852"/>
    <w:rsid w:val="00FF1BEF"/>
    <w:rsid w:val="00FF2216"/>
    <w:rsid w:val="00FF284A"/>
    <w:rsid w:val="00FF2C26"/>
    <w:rsid w:val="00FF2DB3"/>
    <w:rsid w:val="00FF2F80"/>
    <w:rsid w:val="00FF2FB0"/>
    <w:rsid w:val="00FF313B"/>
    <w:rsid w:val="00FF3C1A"/>
    <w:rsid w:val="00FF3FC2"/>
    <w:rsid w:val="00FF40C3"/>
    <w:rsid w:val="00FF439F"/>
    <w:rsid w:val="00FF4AA5"/>
    <w:rsid w:val="00FF4B04"/>
    <w:rsid w:val="00FF4E63"/>
    <w:rsid w:val="00FF501E"/>
    <w:rsid w:val="00FF5381"/>
    <w:rsid w:val="00FF6448"/>
    <w:rsid w:val="00FF6987"/>
    <w:rsid w:val="00FF6BFA"/>
  </w:rsids>
  <m:mathPr>
    <m:mathFont m:val="Cambria Math"/>
    <m:brkBin m:val="before"/>
    <m:brkBinSub m:val="--"/>
    <m:smallFrac m:val="0"/>
    <m:dispDef/>
    <m:lMargin m:val="0"/>
    <m:rMargin m:val="0"/>
    <m:defJc m:val="centerGroup"/>
    <m:wrapIndent m:val="1440"/>
    <m:intLim m:val="subSup"/>
    <m:naryLim m:val="undOvr"/>
  </m:mathPr>
  <w:themeFontLang w:val="fr-FR" w:eastAsia="zh-TW" w:bidi="bn-B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919BE43"/>
  <w15:docId w15:val="{54C804B6-4849-4981-98F7-27241DB815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MS Mincho"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74E1E"/>
    <w:pPr>
      <w:spacing w:after="0" w:line="288" w:lineRule="auto"/>
      <w:jc w:val="both"/>
    </w:pPr>
    <w:rPr>
      <w:rFonts w:ascii="Cambria" w:hAnsi="Cambria"/>
      <w:lang w:val="en-US"/>
    </w:rPr>
  </w:style>
  <w:style w:type="paragraph" w:styleId="Heading1">
    <w:name w:val="heading 1"/>
    <w:basedOn w:val="Normal"/>
    <w:next w:val="Normal"/>
    <w:link w:val="Heading1Char"/>
    <w:qFormat/>
    <w:rsid w:val="00CC7287"/>
    <w:pPr>
      <w:keepNext/>
      <w:keepLines/>
      <w:numPr>
        <w:numId w:val="26"/>
      </w:numPr>
      <w:spacing w:before="360"/>
      <w:outlineLvl w:val="0"/>
    </w:pPr>
    <w:rPr>
      <w:rFonts w:asciiTheme="majorHAnsi" w:eastAsia="MS Gothic" w:hAnsiTheme="majorHAnsi" w:cs="Times New Roman"/>
      <w:b/>
      <w:bCs/>
      <w:color w:val="04607E"/>
      <w:sz w:val="28"/>
      <w:szCs w:val="32"/>
    </w:rPr>
  </w:style>
  <w:style w:type="paragraph" w:styleId="Heading2">
    <w:name w:val="heading 2"/>
    <w:basedOn w:val="Normal"/>
    <w:next w:val="Normal"/>
    <w:link w:val="Heading2Char"/>
    <w:uiPriority w:val="9"/>
    <w:qFormat/>
    <w:rsid w:val="00CC7287"/>
    <w:pPr>
      <w:keepNext/>
      <w:keepLines/>
      <w:numPr>
        <w:ilvl w:val="1"/>
        <w:numId w:val="26"/>
      </w:numPr>
      <w:spacing w:before="240" w:after="120"/>
      <w:outlineLvl w:val="1"/>
    </w:pPr>
    <w:rPr>
      <w:rFonts w:ascii="Calibri" w:eastAsia="MS Gothic" w:hAnsi="Calibri" w:cs="Times New Roman"/>
      <w:b/>
      <w:bCs/>
      <w:color w:val="79A5B0"/>
      <w:sz w:val="24"/>
      <w:szCs w:val="26"/>
    </w:rPr>
  </w:style>
  <w:style w:type="paragraph" w:styleId="Heading3">
    <w:name w:val="heading 3"/>
    <w:basedOn w:val="Normal"/>
    <w:next w:val="Normal"/>
    <w:link w:val="Heading3Char"/>
    <w:autoRedefine/>
    <w:uiPriority w:val="9"/>
    <w:qFormat/>
    <w:rsid w:val="008B4261"/>
    <w:pPr>
      <w:keepNext/>
      <w:keepLines/>
      <w:numPr>
        <w:ilvl w:val="2"/>
        <w:numId w:val="26"/>
      </w:numPr>
      <w:spacing w:before="200"/>
      <w:outlineLvl w:val="2"/>
    </w:pPr>
    <w:rPr>
      <w:rFonts w:ascii="Calibri" w:eastAsia="MS Gothic" w:hAnsi="Calibri" w:cs="Times New Roman"/>
      <w:b/>
      <w:bCs/>
      <w:sz w:val="24"/>
      <w:szCs w:val="24"/>
    </w:rPr>
  </w:style>
  <w:style w:type="paragraph" w:styleId="Heading4">
    <w:name w:val="heading 4"/>
    <w:basedOn w:val="Normal"/>
    <w:next w:val="Normal"/>
    <w:link w:val="Heading4Char"/>
    <w:uiPriority w:val="9"/>
    <w:unhideWhenUsed/>
    <w:qFormat/>
    <w:rsid w:val="00036F9A"/>
    <w:pPr>
      <w:numPr>
        <w:ilvl w:val="3"/>
        <w:numId w:val="26"/>
      </w:numPr>
      <w:jc w:val="center"/>
      <w:outlineLvl w:val="3"/>
    </w:pPr>
    <w:rPr>
      <w:b/>
      <w:sz w:val="28"/>
      <w:szCs w:val="28"/>
    </w:rPr>
  </w:style>
  <w:style w:type="paragraph" w:styleId="Heading5">
    <w:name w:val="heading 5"/>
    <w:basedOn w:val="Normal"/>
    <w:next w:val="Normal"/>
    <w:link w:val="Heading5Char"/>
    <w:uiPriority w:val="9"/>
    <w:semiHidden/>
    <w:unhideWhenUsed/>
    <w:qFormat/>
    <w:rsid w:val="00787FD6"/>
    <w:pPr>
      <w:keepNext/>
      <w:keepLines/>
      <w:numPr>
        <w:ilvl w:val="4"/>
        <w:numId w:val="26"/>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787FD6"/>
    <w:pPr>
      <w:keepNext/>
      <w:keepLines/>
      <w:numPr>
        <w:ilvl w:val="5"/>
        <w:numId w:val="26"/>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787FD6"/>
    <w:pPr>
      <w:keepNext/>
      <w:keepLines/>
      <w:numPr>
        <w:ilvl w:val="6"/>
        <w:numId w:val="26"/>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787FD6"/>
    <w:pPr>
      <w:keepNext/>
      <w:keepLines/>
      <w:numPr>
        <w:ilvl w:val="7"/>
        <w:numId w:val="26"/>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787FD6"/>
    <w:pPr>
      <w:keepNext/>
      <w:keepLines/>
      <w:numPr>
        <w:ilvl w:val="8"/>
        <w:numId w:val="26"/>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trPr>
      <w:hidden/>
    </w:trPr>
  </w:style>
  <w:style w:type="numbering" w:default="1" w:styleId="NoList">
    <w:name w:val="No List"/>
    <w:uiPriority w:val="99"/>
    <w:semiHidden/>
    <w:unhideWhenUsed/>
  </w:style>
  <w:style w:type="table" w:styleId="TableGrid">
    <w:name w:val="Table Grid"/>
    <w:basedOn w:val="TableNormal"/>
    <w:uiPriority w:val="39"/>
    <w:rsid w:val="00BB12FC"/>
    <w:pPr>
      <w:spacing w:after="0" w:line="240" w:lineRule="auto"/>
    </w:pPr>
    <w:rPr>
      <w:rFonts w:ascii="Times New Roman" w:eastAsia="Times New Roman" w:hAnsi="Times New Roman"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hidden/>
    </w:trPr>
  </w:style>
  <w:style w:type="paragraph" w:styleId="Header">
    <w:name w:val="header"/>
    <w:basedOn w:val="Normal"/>
    <w:link w:val="HeaderChar"/>
    <w:uiPriority w:val="99"/>
    <w:unhideWhenUsed/>
    <w:rsid w:val="005B6206"/>
    <w:pPr>
      <w:tabs>
        <w:tab w:val="center" w:pos="4536"/>
        <w:tab w:val="right" w:pos="9072"/>
      </w:tabs>
      <w:spacing w:line="240" w:lineRule="auto"/>
    </w:pPr>
  </w:style>
  <w:style w:type="character" w:customStyle="1" w:styleId="HeaderChar">
    <w:name w:val="Header Char"/>
    <w:basedOn w:val="DefaultParagraphFont"/>
    <w:link w:val="Header"/>
    <w:uiPriority w:val="99"/>
    <w:rsid w:val="005B6206"/>
  </w:style>
  <w:style w:type="paragraph" w:styleId="Footer">
    <w:name w:val="footer"/>
    <w:basedOn w:val="Normal"/>
    <w:link w:val="FooterChar"/>
    <w:uiPriority w:val="99"/>
    <w:unhideWhenUsed/>
    <w:rsid w:val="005B6206"/>
    <w:pPr>
      <w:tabs>
        <w:tab w:val="center" w:pos="4536"/>
        <w:tab w:val="right" w:pos="9072"/>
      </w:tabs>
      <w:spacing w:line="240" w:lineRule="auto"/>
    </w:pPr>
  </w:style>
  <w:style w:type="character" w:customStyle="1" w:styleId="FooterChar">
    <w:name w:val="Footer Char"/>
    <w:basedOn w:val="DefaultParagraphFont"/>
    <w:link w:val="Footer"/>
    <w:uiPriority w:val="99"/>
    <w:rsid w:val="005B6206"/>
  </w:style>
  <w:style w:type="paragraph" w:styleId="ListParagraph">
    <w:name w:val="List Paragraph"/>
    <w:basedOn w:val="Normal"/>
    <w:uiPriority w:val="34"/>
    <w:qFormat/>
    <w:rsid w:val="007C5186"/>
    <w:pPr>
      <w:widowControl w:val="0"/>
      <w:autoSpaceDE w:val="0"/>
      <w:autoSpaceDN w:val="0"/>
      <w:adjustRightInd w:val="0"/>
      <w:spacing w:before="40" w:after="40" w:line="264" w:lineRule="auto"/>
      <w:ind w:left="720"/>
    </w:pPr>
    <w:rPr>
      <w:rFonts w:eastAsia="Times New Roman" w:cs="Times New Roman"/>
      <w:szCs w:val="24"/>
    </w:rPr>
  </w:style>
  <w:style w:type="paragraph" w:customStyle="1" w:styleId="Responsecategs">
    <w:name w:val="Response categs....."/>
    <w:basedOn w:val="Normal"/>
    <w:link w:val="ResponsecategsChar"/>
    <w:qFormat/>
    <w:rsid w:val="000C0725"/>
    <w:pPr>
      <w:tabs>
        <w:tab w:val="right" w:leader="dot" w:pos="3942"/>
      </w:tabs>
      <w:ind w:left="216" w:hanging="216"/>
    </w:pPr>
    <w:rPr>
      <w:rFonts w:ascii="Arial" w:eastAsia="Times New Roman" w:hAnsi="Arial" w:cs="Times New Roman"/>
      <w:sz w:val="20"/>
      <w:szCs w:val="20"/>
    </w:rPr>
  </w:style>
  <w:style w:type="character" w:customStyle="1" w:styleId="ResponsecategsChar">
    <w:name w:val="Response categs..... Char"/>
    <w:basedOn w:val="DefaultParagraphFont"/>
    <w:link w:val="Responsecategs"/>
    <w:rsid w:val="000C0725"/>
    <w:rPr>
      <w:rFonts w:ascii="Arial" w:eastAsia="Times New Roman" w:hAnsi="Arial" w:cs="Times New Roman"/>
      <w:sz w:val="20"/>
      <w:szCs w:val="20"/>
      <w:lang w:val="en-US"/>
    </w:rPr>
  </w:style>
  <w:style w:type="character" w:customStyle="1" w:styleId="Heading1Char">
    <w:name w:val="Heading 1 Char"/>
    <w:basedOn w:val="DefaultParagraphFont"/>
    <w:link w:val="Heading1"/>
    <w:rsid w:val="00CC7287"/>
    <w:rPr>
      <w:rFonts w:asciiTheme="majorHAnsi" w:eastAsia="MS Gothic" w:hAnsiTheme="majorHAnsi" w:cs="Times New Roman"/>
      <w:b/>
      <w:bCs/>
      <w:color w:val="04607E"/>
      <w:sz w:val="28"/>
      <w:szCs w:val="32"/>
      <w:lang w:val="en-US"/>
    </w:rPr>
  </w:style>
  <w:style w:type="character" w:customStyle="1" w:styleId="Heading2Char">
    <w:name w:val="Heading 2 Char"/>
    <w:basedOn w:val="DefaultParagraphFont"/>
    <w:link w:val="Heading2"/>
    <w:uiPriority w:val="9"/>
    <w:rsid w:val="00CC7287"/>
    <w:rPr>
      <w:rFonts w:ascii="Calibri" w:eastAsia="MS Gothic" w:hAnsi="Calibri" w:cs="Times New Roman"/>
      <w:b/>
      <w:bCs/>
      <w:color w:val="79A5B0"/>
      <w:sz w:val="24"/>
      <w:szCs w:val="26"/>
      <w:lang w:val="en-US"/>
    </w:rPr>
  </w:style>
  <w:style w:type="character" w:customStyle="1" w:styleId="Heading3Char">
    <w:name w:val="Heading 3 Char"/>
    <w:basedOn w:val="DefaultParagraphFont"/>
    <w:link w:val="Heading3"/>
    <w:uiPriority w:val="9"/>
    <w:rsid w:val="008B4261"/>
    <w:rPr>
      <w:rFonts w:ascii="Calibri" w:eastAsia="MS Gothic" w:hAnsi="Calibri" w:cs="Times New Roman"/>
      <w:b/>
      <w:bCs/>
      <w:sz w:val="24"/>
      <w:szCs w:val="24"/>
      <w:lang w:val="en-US"/>
    </w:rPr>
  </w:style>
  <w:style w:type="character" w:styleId="CommentReference">
    <w:name w:val="annotation reference"/>
    <w:uiPriority w:val="99"/>
    <w:semiHidden/>
    <w:unhideWhenUsed/>
    <w:rsid w:val="008B4261"/>
    <w:rPr>
      <w:sz w:val="18"/>
      <w:szCs w:val="18"/>
    </w:rPr>
  </w:style>
  <w:style w:type="paragraph" w:styleId="CommentText">
    <w:name w:val="annotation text"/>
    <w:basedOn w:val="Normal"/>
    <w:link w:val="CommentTextChar"/>
    <w:unhideWhenUsed/>
    <w:rsid w:val="008B4261"/>
    <w:rPr>
      <w:rFonts w:cs="Times New Roman"/>
      <w:sz w:val="24"/>
      <w:szCs w:val="24"/>
    </w:rPr>
  </w:style>
  <w:style w:type="character" w:customStyle="1" w:styleId="CommentTextChar">
    <w:name w:val="Comment Text Char"/>
    <w:basedOn w:val="DefaultParagraphFont"/>
    <w:link w:val="CommentText"/>
    <w:rsid w:val="008B4261"/>
    <w:rPr>
      <w:rFonts w:ascii="Cambria" w:eastAsia="MS Mincho" w:hAnsi="Cambria" w:cs="Times New Roman"/>
      <w:sz w:val="24"/>
      <w:szCs w:val="24"/>
      <w:lang w:val="en-US"/>
    </w:rPr>
  </w:style>
  <w:style w:type="paragraph" w:customStyle="1" w:styleId="PlaceholderText1">
    <w:name w:val="Placeholder Text1"/>
    <w:basedOn w:val="Normal"/>
    <w:uiPriority w:val="99"/>
    <w:unhideWhenUsed/>
    <w:rsid w:val="008B4261"/>
    <w:pPr>
      <w:keepNext/>
      <w:numPr>
        <w:numId w:val="2"/>
      </w:numPr>
      <w:contextualSpacing/>
      <w:outlineLvl w:val="0"/>
    </w:pPr>
    <w:rPr>
      <w:rFonts w:ascii="Verdana" w:hAnsi="Verdana" w:cs="Times New Roman"/>
      <w:sz w:val="24"/>
      <w:szCs w:val="24"/>
    </w:rPr>
  </w:style>
  <w:style w:type="paragraph" w:customStyle="1" w:styleId="NoSpacing1">
    <w:name w:val="No Spacing1"/>
    <w:basedOn w:val="Normal"/>
    <w:uiPriority w:val="99"/>
    <w:qFormat/>
    <w:rsid w:val="008B4261"/>
    <w:pPr>
      <w:keepNext/>
      <w:numPr>
        <w:ilvl w:val="1"/>
        <w:numId w:val="1"/>
      </w:numPr>
      <w:contextualSpacing/>
      <w:outlineLvl w:val="1"/>
    </w:pPr>
    <w:rPr>
      <w:rFonts w:ascii="Verdana" w:hAnsi="Verdana" w:cs="Times New Roman"/>
      <w:sz w:val="24"/>
      <w:szCs w:val="24"/>
    </w:rPr>
  </w:style>
  <w:style w:type="paragraph" w:customStyle="1" w:styleId="LightShading1">
    <w:name w:val="Light Shading1"/>
    <w:basedOn w:val="Normal"/>
    <w:uiPriority w:val="99"/>
    <w:unhideWhenUsed/>
    <w:rsid w:val="008B4261"/>
    <w:pPr>
      <w:keepNext/>
      <w:numPr>
        <w:ilvl w:val="2"/>
        <w:numId w:val="2"/>
      </w:numPr>
      <w:contextualSpacing/>
      <w:outlineLvl w:val="2"/>
    </w:pPr>
    <w:rPr>
      <w:rFonts w:ascii="Verdana" w:hAnsi="Verdana" w:cs="Times New Roman"/>
      <w:sz w:val="24"/>
      <w:szCs w:val="24"/>
    </w:rPr>
  </w:style>
  <w:style w:type="paragraph" w:customStyle="1" w:styleId="LightList1">
    <w:name w:val="Light List1"/>
    <w:basedOn w:val="Normal"/>
    <w:uiPriority w:val="99"/>
    <w:unhideWhenUsed/>
    <w:rsid w:val="008B4261"/>
    <w:pPr>
      <w:keepNext/>
      <w:numPr>
        <w:ilvl w:val="3"/>
        <w:numId w:val="2"/>
      </w:numPr>
      <w:contextualSpacing/>
      <w:outlineLvl w:val="3"/>
    </w:pPr>
    <w:rPr>
      <w:rFonts w:ascii="Verdana" w:hAnsi="Verdana" w:cs="Times New Roman"/>
      <w:sz w:val="24"/>
      <w:szCs w:val="24"/>
    </w:rPr>
  </w:style>
  <w:style w:type="paragraph" w:customStyle="1" w:styleId="LightGrid1">
    <w:name w:val="Light Grid1"/>
    <w:basedOn w:val="Normal"/>
    <w:uiPriority w:val="99"/>
    <w:semiHidden/>
    <w:unhideWhenUsed/>
    <w:rsid w:val="008B4261"/>
    <w:pPr>
      <w:keepNext/>
      <w:numPr>
        <w:ilvl w:val="4"/>
        <w:numId w:val="2"/>
      </w:numPr>
      <w:contextualSpacing/>
      <w:outlineLvl w:val="4"/>
    </w:pPr>
    <w:rPr>
      <w:rFonts w:ascii="Verdana" w:hAnsi="Verdana" w:cs="Times New Roman"/>
      <w:sz w:val="24"/>
      <w:szCs w:val="24"/>
    </w:rPr>
  </w:style>
  <w:style w:type="paragraph" w:customStyle="1" w:styleId="MediumShading11">
    <w:name w:val="Medium Shading 11"/>
    <w:basedOn w:val="Normal"/>
    <w:uiPriority w:val="99"/>
    <w:semiHidden/>
    <w:unhideWhenUsed/>
    <w:rsid w:val="008B4261"/>
    <w:pPr>
      <w:keepNext/>
      <w:numPr>
        <w:ilvl w:val="5"/>
        <w:numId w:val="2"/>
      </w:numPr>
      <w:contextualSpacing/>
      <w:outlineLvl w:val="5"/>
    </w:pPr>
    <w:rPr>
      <w:rFonts w:ascii="Verdana" w:hAnsi="Verdana" w:cs="Times New Roman"/>
      <w:sz w:val="24"/>
      <w:szCs w:val="24"/>
    </w:rPr>
  </w:style>
  <w:style w:type="paragraph" w:customStyle="1" w:styleId="MediumShading21">
    <w:name w:val="Medium Shading 21"/>
    <w:basedOn w:val="Normal"/>
    <w:uiPriority w:val="99"/>
    <w:semiHidden/>
    <w:unhideWhenUsed/>
    <w:rsid w:val="008B4261"/>
    <w:pPr>
      <w:keepNext/>
      <w:numPr>
        <w:ilvl w:val="6"/>
        <w:numId w:val="2"/>
      </w:numPr>
      <w:contextualSpacing/>
      <w:outlineLvl w:val="6"/>
    </w:pPr>
    <w:rPr>
      <w:rFonts w:ascii="Verdana" w:hAnsi="Verdana" w:cs="Times New Roman"/>
      <w:sz w:val="24"/>
      <w:szCs w:val="24"/>
    </w:rPr>
  </w:style>
  <w:style w:type="paragraph" w:customStyle="1" w:styleId="MediumList11">
    <w:name w:val="Medium List 11"/>
    <w:basedOn w:val="Normal"/>
    <w:uiPriority w:val="99"/>
    <w:semiHidden/>
    <w:unhideWhenUsed/>
    <w:rsid w:val="008B4261"/>
    <w:pPr>
      <w:keepNext/>
      <w:numPr>
        <w:ilvl w:val="7"/>
        <w:numId w:val="2"/>
      </w:numPr>
      <w:contextualSpacing/>
      <w:outlineLvl w:val="7"/>
    </w:pPr>
    <w:rPr>
      <w:rFonts w:ascii="Verdana" w:hAnsi="Verdana" w:cs="Times New Roman"/>
      <w:sz w:val="24"/>
      <w:szCs w:val="24"/>
    </w:rPr>
  </w:style>
  <w:style w:type="paragraph" w:customStyle="1" w:styleId="MediumList21">
    <w:name w:val="Medium List 21"/>
    <w:basedOn w:val="Normal"/>
    <w:uiPriority w:val="99"/>
    <w:semiHidden/>
    <w:unhideWhenUsed/>
    <w:rsid w:val="008B4261"/>
    <w:pPr>
      <w:keepNext/>
      <w:numPr>
        <w:ilvl w:val="8"/>
        <w:numId w:val="2"/>
      </w:numPr>
      <w:contextualSpacing/>
      <w:outlineLvl w:val="8"/>
    </w:pPr>
    <w:rPr>
      <w:rFonts w:ascii="Verdana" w:hAnsi="Verdana" w:cs="Times New Roman"/>
      <w:sz w:val="24"/>
      <w:szCs w:val="24"/>
    </w:rPr>
  </w:style>
  <w:style w:type="paragraph" w:styleId="BalloonText">
    <w:name w:val="Balloon Text"/>
    <w:basedOn w:val="Normal"/>
    <w:link w:val="BalloonTextChar"/>
    <w:uiPriority w:val="99"/>
    <w:semiHidden/>
    <w:unhideWhenUsed/>
    <w:rsid w:val="008B426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B4261"/>
    <w:rPr>
      <w:rFonts w:ascii="Lucida Grande" w:eastAsia="MS Mincho" w:hAnsi="Lucida Grande" w:cs="Lucida Grande"/>
      <w:sz w:val="18"/>
      <w:szCs w:val="18"/>
      <w:lang w:val="en-US"/>
    </w:rPr>
  </w:style>
  <w:style w:type="paragraph" w:styleId="CommentSubject">
    <w:name w:val="annotation subject"/>
    <w:basedOn w:val="CommentText"/>
    <w:next w:val="CommentText"/>
    <w:link w:val="CommentSubjectChar"/>
    <w:uiPriority w:val="99"/>
    <w:semiHidden/>
    <w:unhideWhenUsed/>
    <w:rsid w:val="008B4261"/>
    <w:rPr>
      <w:b/>
      <w:bCs/>
      <w:sz w:val="20"/>
      <w:szCs w:val="20"/>
    </w:rPr>
  </w:style>
  <w:style w:type="character" w:customStyle="1" w:styleId="CommentSubjectChar">
    <w:name w:val="Comment Subject Char"/>
    <w:basedOn w:val="CommentTextChar"/>
    <w:link w:val="CommentSubject"/>
    <w:uiPriority w:val="99"/>
    <w:semiHidden/>
    <w:rsid w:val="008B4261"/>
    <w:rPr>
      <w:rFonts w:ascii="Cambria" w:eastAsia="MS Mincho" w:hAnsi="Cambria" w:cs="Times New Roman"/>
      <w:b/>
      <w:bCs/>
      <w:sz w:val="20"/>
      <w:szCs w:val="20"/>
      <w:lang w:val="en-US"/>
    </w:rPr>
  </w:style>
  <w:style w:type="character" w:customStyle="1" w:styleId="InstructionstointvwChar">
    <w:name w:val="Instructions to intvw Char"/>
    <w:link w:val="Instructionstointvw"/>
    <w:rsid w:val="008B4261"/>
    <w:rPr>
      <w:i/>
    </w:rPr>
  </w:style>
  <w:style w:type="paragraph" w:customStyle="1" w:styleId="Instructionstointvw">
    <w:name w:val="Instructions to intvw"/>
    <w:basedOn w:val="Normal"/>
    <w:link w:val="InstructionstointvwChar"/>
    <w:rsid w:val="008B4261"/>
    <w:pPr>
      <w:spacing w:after="160" w:line="259" w:lineRule="auto"/>
    </w:pPr>
    <w:rPr>
      <w:rFonts w:asciiTheme="minorHAnsi" w:hAnsiTheme="minorHAnsi"/>
      <w:i/>
    </w:rPr>
  </w:style>
  <w:style w:type="paragraph" w:styleId="BodyText">
    <w:name w:val="Body Text"/>
    <w:basedOn w:val="Normal"/>
    <w:link w:val="BodyTextChar"/>
    <w:rsid w:val="008B4261"/>
    <w:pPr>
      <w:tabs>
        <w:tab w:val="left" w:pos="0"/>
        <w:tab w:val="left" w:pos="720"/>
        <w:tab w:val="left" w:pos="1080"/>
        <w:tab w:val="left" w:pos="1620"/>
      </w:tabs>
      <w:autoSpaceDE w:val="0"/>
      <w:autoSpaceDN w:val="0"/>
      <w:adjustRightInd w:val="0"/>
    </w:pPr>
    <w:rPr>
      <w:rFonts w:ascii="Times New Roman" w:eastAsia="Times New Roman" w:hAnsi="Times New Roman" w:cs="Times New Roman"/>
    </w:rPr>
  </w:style>
  <w:style w:type="character" w:customStyle="1" w:styleId="BodyTextChar">
    <w:name w:val="Body Text Char"/>
    <w:basedOn w:val="DefaultParagraphFont"/>
    <w:link w:val="BodyText"/>
    <w:rsid w:val="008B4261"/>
    <w:rPr>
      <w:rFonts w:ascii="Times New Roman" w:eastAsia="Times New Roman" w:hAnsi="Times New Roman" w:cs="Times New Roman"/>
      <w:lang w:val="en-US"/>
    </w:rPr>
  </w:style>
  <w:style w:type="paragraph" w:customStyle="1" w:styleId="InstructionstointvwCharCharChar">
    <w:name w:val="Instructions to intvw Char Char Char"/>
    <w:basedOn w:val="Normal"/>
    <w:link w:val="InstructionstointvwCharCharCharChar"/>
    <w:rsid w:val="008B4261"/>
    <w:rPr>
      <w:rFonts w:ascii="Times New Roman" w:eastAsia="Times New Roman" w:hAnsi="Times New Roman" w:cs="Times New Roman"/>
      <w:i/>
      <w:sz w:val="20"/>
      <w:szCs w:val="20"/>
    </w:rPr>
  </w:style>
  <w:style w:type="character" w:customStyle="1" w:styleId="InstructionstointvwCharCharCharChar">
    <w:name w:val="Instructions to intvw Char Char Char Char"/>
    <w:link w:val="InstructionstointvwCharCharChar"/>
    <w:rsid w:val="008B4261"/>
    <w:rPr>
      <w:rFonts w:ascii="Times New Roman" w:eastAsia="Times New Roman" w:hAnsi="Times New Roman" w:cs="Times New Roman"/>
      <w:i/>
      <w:sz w:val="20"/>
      <w:szCs w:val="20"/>
      <w:lang w:val="en-US"/>
    </w:rPr>
  </w:style>
  <w:style w:type="character" w:styleId="Hyperlink">
    <w:name w:val="Hyperlink"/>
    <w:uiPriority w:val="99"/>
    <w:unhideWhenUsed/>
    <w:rsid w:val="008B4261"/>
    <w:rPr>
      <w:color w:val="0000FF"/>
      <w:u w:val="single"/>
    </w:rPr>
  </w:style>
  <w:style w:type="paragraph" w:customStyle="1" w:styleId="1">
    <w:name w:val="1"/>
    <w:aliases w:val="2,3"/>
    <w:basedOn w:val="Normal"/>
    <w:rsid w:val="008B4261"/>
    <w:pPr>
      <w:numPr>
        <w:numId w:val="3"/>
      </w:numPr>
      <w:spacing w:after="160" w:line="259" w:lineRule="auto"/>
    </w:pPr>
    <w:rPr>
      <w:rFonts w:cs="Times New Roman"/>
    </w:rPr>
  </w:style>
  <w:style w:type="character" w:styleId="PageNumber">
    <w:name w:val="page number"/>
    <w:basedOn w:val="DefaultParagraphFont"/>
    <w:rsid w:val="008B4261"/>
  </w:style>
  <w:style w:type="paragraph" w:customStyle="1" w:styleId="Otherspecify">
    <w:name w:val="Other(specify)______"/>
    <w:basedOn w:val="Normal"/>
    <w:link w:val="OtherspecifyChar"/>
    <w:uiPriority w:val="99"/>
    <w:rsid w:val="008B4261"/>
    <w:pPr>
      <w:tabs>
        <w:tab w:val="right" w:leader="underscore" w:pos="3946"/>
      </w:tabs>
      <w:spacing w:after="160" w:line="259" w:lineRule="auto"/>
      <w:ind w:left="216" w:hanging="216"/>
    </w:pPr>
    <w:rPr>
      <w:rFonts w:ascii="Arial" w:hAnsi="Arial" w:cs="Times New Roman"/>
      <w:snapToGrid w:val="0"/>
      <w:sz w:val="20"/>
    </w:rPr>
  </w:style>
  <w:style w:type="character" w:customStyle="1" w:styleId="OtherspecifyChar">
    <w:name w:val="Other(specify)______ Char"/>
    <w:link w:val="Otherspecify"/>
    <w:uiPriority w:val="99"/>
    <w:rsid w:val="008B4261"/>
    <w:rPr>
      <w:rFonts w:ascii="Arial" w:eastAsia="MS Mincho" w:hAnsi="Arial" w:cs="Times New Roman"/>
      <w:snapToGrid w:val="0"/>
      <w:sz w:val="20"/>
      <w:lang w:val="en-US"/>
    </w:rPr>
  </w:style>
  <w:style w:type="paragraph" w:customStyle="1" w:styleId="1Intvwqst">
    <w:name w:val="1. Intvw qst"/>
    <w:basedOn w:val="Normal"/>
    <w:link w:val="1IntvwqstChar2"/>
    <w:rsid w:val="008B4261"/>
    <w:pPr>
      <w:ind w:left="360" w:hanging="360"/>
    </w:pPr>
    <w:rPr>
      <w:rFonts w:ascii="Arial" w:eastAsia="Times New Roman" w:hAnsi="Arial" w:cs="Times New Roman"/>
      <w:smallCaps/>
      <w:sz w:val="20"/>
      <w:szCs w:val="20"/>
      <w:lang w:val="en-GB"/>
    </w:rPr>
  </w:style>
  <w:style w:type="character" w:customStyle="1" w:styleId="1IntvwqstChar2">
    <w:name w:val="1. Intvw qst Char2"/>
    <w:link w:val="1Intvwqst"/>
    <w:rsid w:val="008B4261"/>
    <w:rPr>
      <w:rFonts w:ascii="Arial" w:eastAsia="Times New Roman" w:hAnsi="Arial" w:cs="Times New Roman"/>
      <w:smallCaps/>
      <w:sz w:val="20"/>
      <w:szCs w:val="20"/>
      <w:lang w:val="en-GB"/>
    </w:rPr>
  </w:style>
  <w:style w:type="paragraph" w:customStyle="1" w:styleId="GridTable31">
    <w:name w:val="Grid Table 31"/>
    <w:basedOn w:val="Heading1"/>
    <w:next w:val="Normal"/>
    <w:uiPriority w:val="39"/>
    <w:unhideWhenUsed/>
    <w:qFormat/>
    <w:rsid w:val="008B4261"/>
    <w:pPr>
      <w:spacing w:line="276" w:lineRule="auto"/>
      <w:outlineLvl w:val="9"/>
    </w:pPr>
    <w:rPr>
      <w:color w:val="365F91"/>
      <w:szCs w:val="28"/>
    </w:rPr>
  </w:style>
  <w:style w:type="paragraph" w:styleId="TOC1">
    <w:name w:val="toc 1"/>
    <w:basedOn w:val="Normal"/>
    <w:next w:val="Normal"/>
    <w:autoRedefine/>
    <w:uiPriority w:val="39"/>
    <w:unhideWhenUsed/>
    <w:rsid w:val="00216619"/>
    <w:pPr>
      <w:spacing w:before="120" w:after="120" w:line="240" w:lineRule="auto"/>
    </w:pPr>
    <w:rPr>
      <w:rFonts w:ascii="Calibri" w:hAnsi="Calibri" w:cs="Times New Roman"/>
      <w:b/>
      <w:sz w:val="24"/>
      <w:szCs w:val="24"/>
    </w:rPr>
  </w:style>
  <w:style w:type="paragraph" w:styleId="TOC2">
    <w:name w:val="toc 2"/>
    <w:basedOn w:val="Normal"/>
    <w:next w:val="Normal"/>
    <w:autoRedefine/>
    <w:uiPriority w:val="39"/>
    <w:unhideWhenUsed/>
    <w:rsid w:val="00216619"/>
    <w:pPr>
      <w:spacing w:after="60" w:line="240" w:lineRule="auto"/>
      <w:ind w:left="230"/>
    </w:pPr>
    <w:rPr>
      <w:rFonts w:cs="Times New Roman"/>
    </w:rPr>
  </w:style>
  <w:style w:type="paragraph" w:styleId="TOC3">
    <w:name w:val="toc 3"/>
    <w:basedOn w:val="Normal"/>
    <w:next w:val="Normal"/>
    <w:autoRedefine/>
    <w:uiPriority w:val="39"/>
    <w:unhideWhenUsed/>
    <w:rsid w:val="00216619"/>
    <w:pPr>
      <w:spacing w:before="40" w:after="40"/>
      <w:ind w:left="432"/>
    </w:pPr>
    <w:rPr>
      <w:rFonts w:cs="Times New Roman"/>
    </w:rPr>
  </w:style>
  <w:style w:type="paragraph" w:styleId="TOC4">
    <w:name w:val="toc 4"/>
    <w:basedOn w:val="Normal"/>
    <w:next w:val="Normal"/>
    <w:autoRedefine/>
    <w:uiPriority w:val="39"/>
    <w:unhideWhenUsed/>
    <w:rsid w:val="00B03576"/>
    <w:pPr>
      <w:spacing w:before="40" w:after="40"/>
      <w:ind w:left="227"/>
    </w:pPr>
    <w:rPr>
      <w:rFonts w:cs="Times New Roman"/>
      <w:sz w:val="24"/>
      <w:szCs w:val="20"/>
    </w:rPr>
  </w:style>
  <w:style w:type="paragraph" w:styleId="TOC5">
    <w:name w:val="toc 5"/>
    <w:basedOn w:val="Normal"/>
    <w:next w:val="Normal"/>
    <w:autoRedefine/>
    <w:uiPriority w:val="39"/>
    <w:unhideWhenUsed/>
    <w:rsid w:val="008B4261"/>
    <w:pPr>
      <w:pBdr>
        <w:between w:val="double" w:sz="6" w:space="0" w:color="auto"/>
      </w:pBdr>
      <w:ind w:left="720"/>
    </w:pPr>
    <w:rPr>
      <w:rFonts w:cs="Times New Roman"/>
      <w:sz w:val="20"/>
      <w:szCs w:val="20"/>
    </w:rPr>
  </w:style>
  <w:style w:type="paragraph" w:styleId="TOC6">
    <w:name w:val="toc 6"/>
    <w:basedOn w:val="Normal"/>
    <w:next w:val="Normal"/>
    <w:autoRedefine/>
    <w:uiPriority w:val="39"/>
    <w:unhideWhenUsed/>
    <w:rsid w:val="008B4261"/>
    <w:pPr>
      <w:pBdr>
        <w:between w:val="double" w:sz="6" w:space="0" w:color="auto"/>
      </w:pBdr>
      <w:ind w:left="960"/>
    </w:pPr>
    <w:rPr>
      <w:rFonts w:cs="Times New Roman"/>
      <w:sz w:val="20"/>
      <w:szCs w:val="20"/>
    </w:rPr>
  </w:style>
  <w:style w:type="paragraph" w:styleId="TOC7">
    <w:name w:val="toc 7"/>
    <w:basedOn w:val="Normal"/>
    <w:next w:val="Normal"/>
    <w:autoRedefine/>
    <w:uiPriority w:val="39"/>
    <w:unhideWhenUsed/>
    <w:rsid w:val="008B4261"/>
    <w:pPr>
      <w:pBdr>
        <w:between w:val="double" w:sz="6" w:space="0" w:color="auto"/>
      </w:pBdr>
      <w:ind w:left="1200"/>
    </w:pPr>
    <w:rPr>
      <w:rFonts w:cs="Times New Roman"/>
      <w:sz w:val="20"/>
      <w:szCs w:val="20"/>
    </w:rPr>
  </w:style>
  <w:style w:type="paragraph" w:styleId="TOC8">
    <w:name w:val="toc 8"/>
    <w:basedOn w:val="Normal"/>
    <w:next w:val="Normal"/>
    <w:autoRedefine/>
    <w:uiPriority w:val="39"/>
    <w:unhideWhenUsed/>
    <w:rsid w:val="008B4261"/>
    <w:pPr>
      <w:pBdr>
        <w:between w:val="double" w:sz="6" w:space="0" w:color="auto"/>
      </w:pBdr>
      <w:ind w:left="1440"/>
    </w:pPr>
    <w:rPr>
      <w:rFonts w:cs="Times New Roman"/>
      <w:sz w:val="20"/>
      <w:szCs w:val="20"/>
    </w:rPr>
  </w:style>
  <w:style w:type="paragraph" w:styleId="TOC9">
    <w:name w:val="toc 9"/>
    <w:basedOn w:val="Normal"/>
    <w:next w:val="Normal"/>
    <w:autoRedefine/>
    <w:uiPriority w:val="39"/>
    <w:unhideWhenUsed/>
    <w:rsid w:val="008B4261"/>
    <w:pPr>
      <w:pBdr>
        <w:between w:val="double" w:sz="6" w:space="0" w:color="auto"/>
      </w:pBdr>
      <w:ind w:left="1680"/>
    </w:pPr>
    <w:rPr>
      <w:rFonts w:cs="Times New Roman"/>
      <w:sz w:val="20"/>
      <w:szCs w:val="20"/>
    </w:rPr>
  </w:style>
  <w:style w:type="character" w:styleId="FollowedHyperlink">
    <w:name w:val="FollowedHyperlink"/>
    <w:uiPriority w:val="99"/>
    <w:semiHidden/>
    <w:unhideWhenUsed/>
    <w:rsid w:val="008B4261"/>
    <w:rPr>
      <w:color w:val="800080"/>
      <w:u w:val="single"/>
    </w:rPr>
  </w:style>
  <w:style w:type="paragraph" w:customStyle="1" w:styleId="EndNoteBibliographyTitle">
    <w:name w:val="EndNote Bibliography Title"/>
    <w:basedOn w:val="Normal"/>
    <w:link w:val="EndNoteBibliographyTitleChar"/>
    <w:rsid w:val="008B4261"/>
    <w:pPr>
      <w:jc w:val="center"/>
    </w:pPr>
    <w:rPr>
      <w:rFonts w:cs="Times New Roman"/>
      <w:noProof/>
      <w:sz w:val="24"/>
      <w:szCs w:val="24"/>
    </w:rPr>
  </w:style>
  <w:style w:type="character" w:customStyle="1" w:styleId="EndNoteBibliographyTitleChar">
    <w:name w:val="EndNote Bibliography Title Char"/>
    <w:link w:val="EndNoteBibliographyTitle"/>
    <w:rsid w:val="008B4261"/>
    <w:rPr>
      <w:rFonts w:ascii="Cambria" w:eastAsia="MS Mincho" w:hAnsi="Cambria" w:cs="Times New Roman"/>
      <w:noProof/>
      <w:sz w:val="24"/>
      <w:szCs w:val="24"/>
      <w:lang w:val="en-US"/>
    </w:rPr>
  </w:style>
  <w:style w:type="paragraph" w:customStyle="1" w:styleId="EndNoteBibliography">
    <w:name w:val="EndNote Bibliography"/>
    <w:basedOn w:val="Normal"/>
    <w:link w:val="EndNoteBibliographyChar"/>
    <w:rsid w:val="008B4261"/>
    <w:rPr>
      <w:rFonts w:cs="Times New Roman"/>
      <w:noProof/>
      <w:sz w:val="24"/>
      <w:szCs w:val="24"/>
    </w:rPr>
  </w:style>
  <w:style w:type="character" w:customStyle="1" w:styleId="EndNoteBibliographyChar">
    <w:name w:val="EndNote Bibliography Char"/>
    <w:link w:val="EndNoteBibliography"/>
    <w:rsid w:val="008B4261"/>
    <w:rPr>
      <w:rFonts w:ascii="Cambria" w:eastAsia="MS Mincho" w:hAnsi="Cambria" w:cs="Times New Roman"/>
      <w:noProof/>
      <w:sz w:val="24"/>
      <w:szCs w:val="24"/>
      <w:lang w:val="en-US"/>
    </w:rPr>
  </w:style>
  <w:style w:type="paragraph" w:styleId="FootnoteText">
    <w:name w:val="footnote text"/>
    <w:basedOn w:val="Normal"/>
    <w:link w:val="FootnoteTextChar"/>
    <w:uiPriority w:val="99"/>
    <w:semiHidden/>
    <w:unhideWhenUsed/>
    <w:rsid w:val="008B4261"/>
    <w:rPr>
      <w:rFonts w:cs="Times New Roman"/>
      <w:sz w:val="20"/>
      <w:szCs w:val="20"/>
    </w:rPr>
  </w:style>
  <w:style w:type="character" w:customStyle="1" w:styleId="FootnoteTextChar">
    <w:name w:val="Footnote Text Char"/>
    <w:basedOn w:val="DefaultParagraphFont"/>
    <w:link w:val="FootnoteText"/>
    <w:uiPriority w:val="99"/>
    <w:semiHidden/>
    <w:rsid w:val="008B4261"/>
    <w:rPr>
      <w:rFonts w:ascii="Cambria" w:eastAsia="MS Mincho" w:hAnsi="Cambria" w:cs="Times New Roman"/>
      <w:sz w:val="20"/>
      <w:szCs w:val="20"/>
      <w:lang w:val="en-US"/>
    </w:rPr>
  </w:style>
  <w:style w:type="character" w:styleId="FootnoteReference">
    <w:name w:val="footnote reference"/>
    <w:uiPriority w:val="99"/>
    <w:semiHidden/>
    <w:unhideWhenUsed/>
    <w:rsid w:val="008B4261"/>
    <w:rPr>
      <w:vertAlign w:val="superscript"/>
    </w:rPr>
  </w:style>
  <w:style w:type="paragraph" w:styleId="BodyText3">
    <w:name w:val="Body Text 3"/>
    <w:basedOn w:val="Normal"/>
    <w:link w:val="BodyText3Char"/>
    <w:uiPriority w:val="99"/>
    <w:semiHidden/>
    <w:unhideWhenUsed/>
    <w:rsid w:val="008B4261"/>
    <w:pPr>
      <w:spacing w:after="120"/>
    </w:pPr>
    <w:rPr>
      <w:rFonts w:cs="Times New Roman"/>
      <w:sz w:val="16"/>
      <w:szCs w:val="16"/>
    </w:rPr>
  </w:style>
  <w:style w:type="character" w:customStyle="1" w:styleId="BodyText3Char">
    <w:name w:val="Body Text 3 Char"/>
    <w:basedOn w:val="DefaultParagraphFont"/>
    <w:link w:val="BodyText3"/>
    <w:uiPriority w:val="99"/>
    <w:semiHidden/>
    <w:rsid w:val="008B4261"/>
    <w:rPr>
      <w:rFonts w:ascii="Cambria" w:eastAsia="MS Mincho" w:hAnsi="Cambria" w:cs="Times New Roman"/>
      <w:sz w:val="16"/>
      <w:szCs w:val="16"/>
      <w:lang w:val="en-US"/>
    </w:rPr>
  </w:style>
  <w:style w:type="paragraph" w:customStyle="1" w:styleId="bullet1">
    <w:name w:val="bullet1"/>
    <w:basedOn w:val="Normal"/>
    <w:rsid w:val="008B4261"/>
    <w:pPr>
      <w:keepLines/>
      <w:numPr>
        <w:numId w:val="5"/>
      </w:numPr>
      <w:spacing w:after="240"/>
    </w:pPr>
    <w:rPr>
      <w:rFonts w:ascii="Times New Roman" w:eastAsia="Times New Roman" w:hAnsi="Times New Roman" w:cs="Times New Roman"/>
      <w:szCs w:val="20"/>
      <w:lang w:val="en-GB"/>
    </w:rPr>
  </w:style>
  <w:style w:type="character" w:customStyle="1" w:styleId="Instructionsinparens">
    <w:name w:val="Instructions in parens"/>
    <w:rsid w:val="008B4261"/>
    <w:rPr>
      <w:rFonts w:ascii="Times New Roman" w:hAnsi="Times New Roman"/>
      <w:i/>
      <w:sz w:val="20"/>
      <w:szCs w:val="20"/>
    </w:rPr>
  </w:style>
  <w:style w:type="character" w:customStyle="1" w:styleId="Heading4Char">
    <w:name w:val="Heading 4 Char"/>
    <w:basedOn w:val="DefaultParagraphFont"/>
    <w:link w:val="Heading4"/>
    <w:uiPriority w:val="9"/>
    <w:rsid w:val="00036F9A"/>
    <w:rPr>
      <w:rFonts w:ascii="Cambria" w:hAnsi="Cambria"/>
      <w:b/>
      <w:sz w:val="28"/>
      <w:szCs w:val="28"/>
      <w:lang w:val="en-US"/>
    </w:rPr>
  </w:style>
  <w:style w:type="character" w:customStyle="1" w:styleId="Heading5Char">
    <w:name w:val="Heading 5 Char"/>
    <w:basedOn w:val="DefaultParagraphFont"/>
    <w:link w:val="Heading5"/>
    <w:uiPriority w:val="9"/>
    <w:semiHidden/>
    <w:rsid w:val="00787FD6"/>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787FD6"/>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787FD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787FD6"/>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787FD6"/>
    <w:rPr>
      <w:rFonts w:asciiTheme="majorHAnsi" w:eastAsiaTheme="majorEastAsia" w:hAnsiTheme="majorHAnsi" w:cstheme="majorBidi"/>
      <w:i/>
      <w:iCs/>
      <w:color w:val="404040" w:themeColor="text1" w:themeTint="BF"/>
      <w:sz w:val="20"/>
      <w:szCs w:val="20"/>
    </w:rPr>
  </w:style>
  <w:style w:type="paragraph" w:styleId="EndnoteText">
    <w:name w:val="endnote text"/>
    <w:basedOn w:val="Normal"/>
    <w:link w:val="EndnoteTextChar"/>
    <w:semiHidden/>
    <w:unhideWhenUsed/>
    <w:rsid w:val="00FC3568"/>
    <w:pPr>
      <w:spacing w:line="240" w:lineRule="auto"/>
    </w:pPr>
    <w:rPr>
      <w:sz w:val="20"/>
      <w:szCs w:val="20"/>
    </w:rPr>
  </w:style>
  <w:style w:type="character" w:customStyle="1" w:styleId="EndnoteTextChar">
    <w:name w:val="Endnote Text Char"/>
    <w:basedOn w:val="DefaultParagraphFont"/>
    <w:link w:val="EndnoteText"/>
    <w:uiPriority w:val="99"/>
    <w:semiHidden/>
    <w:rsid w:val="00FC3568"/>
    <w:rPr>
      <w:rFonts w:ascii="Cambria" w:hAnsi="Cambria"/>
      <w:sz w:val="20"/>
      <w:szCs w:val="20"/>
    </w:rPr>
  </w:style>
  <w:style w:type="character" w:styleId="EndnoteReference">
    <w:name w:val="endnote reference"/>
    <w:basedOn w:val="DefaultParagraphFont"/>
    <w:uiPriority w:val="99"/>
    <w:semiHidden/>
    <w:unhideWhenUsed/>
    <w:rsid w:val="00FC3568"/>
    <w:rPr>
      <w:vertAlign w:val="superscript"/>
    </w:rPr>
  </w:style>
  <w:style w:type="paragraph" w:styleId="TOCHeading">
    <w:name w:val="TOC Heading"/>
    <w:basedOn w:val="Heading1"/>
    <w:next w:val="Normal"/>
    <w:uiPriority w:val="39"/>
    <w:unhideWhenUsed/>
    <w:qFormat/>
    <w:rsid w:val="000434C8"/>
    <w:pPr>
      <w:numPr>
        <w:numId w:val="0"/>
      </w:numPr>
      <w:spacing w:before="240" w:line="259" w:lineRule="auto"/>
      <w:jc w:val="left"/>
      <w:outlineLvl w:val="9"/>
    </w:pPr>
    <w:rPr>
      <w:rFonts w:eastAsiaTheme="majorEastAsia" w:cstheme="majorBidi"/>
      <w:b w:val="0"/>
      <w:bCs w:val="0"/>
      <w:color w:val="365F91" w:themeColor="accent1" w:themeShade="BF"/>
    </w:rPr>
  </w:style>
  <w:style w:type="paragraph" w:styleId="Revision">
    <w:name w:val="Revision"/>
    <w:hidden/>
    <w:uiPriority w:val="99"/>
    <w:semiHidden/>
    <w:rsid w:val="00B47A6C"/>
    <w:pPr>
      <w:spacing w:after="0" w:line="240" w:lineRule="auto"/>
    </w:pPr>
    <w:rPr>
      <w:rFonts w:ascii="Cambria" w:hAnsi="Cambria"/>
    </w:rPr>
  </w:style>
  <w:style w:type="character" w:customStyle="1" w:styleId="MediumGrid2Char">
    <w:name w:val="Medium Grid 2 Char"/>
    <w:link w:val="MediumGrid2"/>
    <w:uiPriority w:val="1"/>
    <w:rsid w:val="0002730B"/>
    <w:rPr>
      <w:rFonts w:ascii="Calibri" w:eastAsia="Times New Roman" w:hAnsi="Calibri"/>
      <w:sz w:val="22"/>
      <w:szCs w:val="22"/>
    </w:rPr>
  </w:style>
  <w:style w:type="table" w:styleId="MediumGrid2">
    <w:name w:val="Medium Grid 2"/>
    <w:basedOn w:val="TableNormal"/>
    <w:link w:val="MediumGrid2Char"/>
    <w:uiPriority w:val="1"/>
    <w:semiHidden/>
    <w:unhideWhenUsed/>
    <w:rsid w:val="0002730B"/>
    <w:pPr>
      <w:spacing w:after="0" w:line="240" w:lineRule="auto"/>
    </w:pPr>
    <w:rPr>
      <w:rFonts w:ascii="Calibri" w:eastAsia="Times New Roman" w:hAnsi="Calibr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rPr>
      <w:hidden/>
    </w:trPr>
    <w:tcPr>
      <w:shd w:val="clear" w:color="auto" w:fill="C0C0C0" w:themeFill="text1" w:themeFillTint="3F"/>
    </w:tcPr>
    <w:tblStylePr w:type="firstRow">
      <w:tblPr/>
      <w:trPr>
        <w:hidden/>
      </w:trPr>
      <w:tcPr>
        <w:shd w:val="clear" w:color="auto" w:fill="E6E6E6" w:themeFill="text1" w:themeFillTint="19"/>
      </w:tcPr>
    </w:tblStylePr>
    <w:tblStylePr w:type="lastRow">
      <w:tblPr/>
      <w:trPr>
        <w:hidden/>
      </w:trPr>
      <w:tcPr>
        <w:tcBorders>
          <w:top w:val="single" w:sz="12" w:space="0" w:color="000000" w:themeColor="text1"/>
          <w:left w:val="nil"/>
          <w:bottom w:val="nil"/>
          <w:right w:val="nil"/>
          <w:insideH w:val="nil"/>
          <w:insideV w:val="nil"/>
        </w:tcBorders>
        <w:shd w:val="clear" w:color="auto" w:fill="FFFFFF" w:themeFill="background1"/>
      </w:tcPr>
    </w:tblStylePr>
    <w:tblStylePr w:type="firstCol">
      <w:tblPr/>
      <w:trPr>
        <w:hidden/>
      </w:trPr>
      <w:tcPr>
        <w:tcBorders>
          <w:top w:val="nil"/>
          <w:left w:val="nil"/>
          <w:bottom w:val="nil"/>
          <w:right w:val="nil"/>
          <w:insideH w:val="nil"/>
          <w:insideV w:val="nil"/>
        </w:tcBorders>
        <w:shd w:val="clear" w:color="auto" w:fill="FFFFFF" w:themeFill="background1"/>
      </w:tcPr>
    </w:tblStylePr>
    <w:tblStylePr w:type="lastCol">
      <w:tblPr/>
      <w:trPr>
        <w:hidden/>
      </w:trPr>
      <w:tcPr>
        <w:tcBorders>
          <w:top w:val="nil"/>
          <w:left w:val="nil"/>
          <w:bottom w:val="nil"/>
          <w:right w:val="nil"/>
          <w:insideH w:val="nil"/>
          <w:insideV w:val="nil"/>
        </w:tcBorders>
        <w:shd w:val="clear" w:color="auto" w:fill="CCCCCC" w:themeFill="text1" w:themeFillTint="33"/>
      </w:tcPr>
    </w:tblStylePr>
    <w:tblStylePr w:type="band1Vert">
      <w:tblPr/>
      <w:trPr>
        <w:hidden/>
      </w:trPr>
      <w:tcPr>
        <w:shd w:val="clear" w:color="auto" w:fill="808080" w:themeFill="text1" w:themeFillTint="7F"/>
      </w:tcPr>
    </w:tblStylePr>
    <w:tblStylePr w:type="band1Horz">
      <w:tblPr/>
      <w:trPr>
        <w:hidden/>
      </w:trPr>
      <w:tcPr>
        <w:tcBorders>
          <w:insideH w:val="single" w:sz="6" w:space="0" w:color="000000" w:themeColor="text1"/>
          <w:insideV w:val="single" w:sz="6" w:space="0" w:color="000000" w:themeColor="text1"/>
        </w:tcBorders>
        <w:shd w:val="clear" w:color="auto" w:fill="808080" w:themeFill="text1" w:themeFillTint="7F"/>
      </w:tcPr>
    </w:tblStylePr>
    <w:tblStylePr w:type="nwCell">
      <w:tblPr/>
      <w:trPr>
        <w:hidden/>
      </w:trPr>
      <w:tcPr>
        <w:shd w:val="clear" w:color="auto" w:fill="FFFFFF" w:themeFill="background1"/>
      </w:tcPr>
    </w:tblStylePr>
  </w:style>
  <w:style w:type="paragraph" w:customStyle="1" w:styleId="AParagraph">
    <w:name w:val="A_Paragraph"/>
    <w:qFormat/>
    <w:rsid w:val="00DB1A20"/>
    <w:pPr>
      <w:spacing w:line="250" w:lineRule="atLeast"/>
      <w:ind w:firstLine="720"/>
      <w:jc w:val="both"/>
    </w:pPr>
    <w:rPr>
      <w:rFonts w:ascii="Verdana" w:hAnsi="Verdana"/>
      <w:sz w:val="18"/>
      <w:szCs w:val="18"/>
      <w:lang w:val="en-US"/>
    </w:rPr>
  </w:style>
  <w:style w:type="paragraph" w:styleId="BodyText2">
    <w:name w:val="Body Text 2"/>
    <w:basedOn w:val="Normal"/>
    <w:link w:val="BodyText2Char"/>
    <w:rsid w:val="00613F47"/>
    <w:pPr>
      <w:spacing w:after="120" w:line="480" w:lineRule="auto"/>
      <w:jc w:val="left"/>
    </w:pPr>
    <w:rPr>
      <w:rFonts w:ascii="Times New Roman" w:eastAsia="Times New Roman" w:hAnsi="Times New Roman" w:cs="Times New Roman"/>
      <w:sz w:val="20"/>
      <w:szCs w:val="20"/>
      <w:lang w:val="en-GB"/>
    </w:rPr>
  </w:style>
  <w:style w:type="character" w:customStyle="1" w:styleId="BodyText2Char">
    <w:name w:val="Body Text 2 Char"/>
    <w:basedOn w:val="DefaultParagraphFont"/>
    <w:link w:val="BodyText2"/>
    <w:rsid w:val="00613F47"/>
    <w:rPr>
      <w:rFonts w:ascii="Times New Roman" w:eastAsia="Times New Roman" w:hAnsi="Times New Roman" w:cs="Times New Roman"/>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25110147">
      <w:bodyDiv w:val="1"/>
      <w:marLeft w:val="0"/>
      <w:marRight w:val="0"/>
      <w:marTop w:val="0"/>
      <w:marBottom w:val="0"/>
      <w:divBdr>
        <w:top w:val="none" w:sz="0" w:space="0" w:color="auto"/>
        <w:left w:val="none" w:sz="0" w:space="0" w:color="auto"/>
        <w:bottom w:val="none" w:sz="0" w:space="0" w:color="auto"/>
        <w:right w:val="none" w:sz="0" w:space="0" w:color="auto"/>
      </w:divBdr>
      <w:divsChild>
        <w:div w:id="752704850">
          <w:marLeft w:val="547"/>
          <w:marRight w:val="0"/>
          <w:marTop w:val="0"/>
          <w:marBottom w:val="0"/>
          <w:divBdr>
            <w:top w:val="none" w:sz="0" w:space="0" w:color="auto"/>
            <w:left w:val="none" w:sz="0" w:space="0" w:color="auto"/>
            <w:bottom w:val="none" w:sz="0" w:space="0" w:color="auto"/>
            <w:right w:val="none" w:sz="0" w:space="0" w:color="auto"/>
          </w:divBdr>
        </w:div>
      </w:divsChild>
    </w:div>
    <w:div w:id="1567379764">
      <w:bodyDiv w:val="1"/>
      <w:marLeft w:val="0"/>
      <w:marRight w:val="0"/>
      <w:marTop w:val="0"/>
      <w:marBottom w:val="0"/>
      <w:divBdr>
        <w:top w:val="none" w:sz="0" w:space="0" w:color="auto"/>
        <w:left w:val="none" w:sz="0" w:space="0" w:color="auto"/>
        <w:bottom w:val="none" w:sz="0" w:space="0" w:color="auto"/>
        <w:right w:val="none" w:sz="0" w:space="0" w:color="auto"/>
      </w:divBdr>
      <w:divsChild>
        <w:div w:id="1404840895">
          <w:marLeft w:val="547"/>
          <w:marRight w:val="0"/>
          <w:marTop w:val="0"/>
          <w:marBottom w:val="0"/>
          <w:divBdr>
            <w:top w:val="none" w:sz="0" w:space="0" w:color="auto"/>
            <w:left w:val="none" w:sz="0" w:space="0" w:color="auto"/>
            <w:bottom w:val="none" w:sz="0" w:space="0" w:color="auto"/>
            <w:right w:val="none" w:sz="0" w:space="0" w:color="auto"/>
          </w:divBdr>
        </w:div>
      </w:divsChild>
    </w:div>
    <w:div w:id="1949659984">
      <w:bodyDiv w:val="1"/>
      <w:marLeft w:val="0"/>
      <w:marRight w:val="0"/>
      <w:marTop w:val="0"/>
      <w:marBottom w:val="0"/>
      <w:divBdr>
        <w:top w:val="none" w:sz="0" w:space="0" w:color="auto"/>
        <w:left w:val="none" w:sz="0" w:space="0" w:color="auto"/>
        <w:bottom w:val="none" w:sz="0" w:space="0" w:color="auto"/>
        <w:right w:val="none" w:sz="0" w:space="0" w:color="auto"/>
      </w:divBdr>
      <w:divsChild>
        <w:div w:id="1988972162">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4.bin"/><Relationship Id="rId21" Type="http://schemas.openxmlformats.org/officeDocument/2006/relationships/image" Target="media/image5.png"/><Relationship Id="rId42" Type="http://schemas.openxmlformats.org/officeDocument/2006/relationships/oleObject" Target="embeddings/oleObject12.bin"/><Relationship Id="rId47" Type="http://schemas.openxmlformats.org/officeDocument/2006/relationships/image" Target="media/image18.png"/><Relationship Id="rId63" Type="http://schemas.openxmlformats.org/officeDocument/2006/relationships/package" Target="embeddings/Microsoft_Word_Document.docx"/><Relationship Id="rId68" Type="http://schemas.openxmlformats.org/officeDocument/2006/relationships/footer" Target="footer8.xml"/><Relationship Id="rId16" Type="http://schemas.openxmlformats.org/officeDocument/2006/relationships/diagramQuickStyle" Target="diagrams/quickStyle1.xml"/><Relationship Id="rId11" Type="http://schemas.openxmlformats.org/officeDocument/2006/relationships/footer" Target="footer2.xml"/><Relationship Id="rId24" Type="http://schemas.openxmlformats.org/officeDocument/2006/relationships/oleObject" Target="embeddings/oleObject3.bin"/><Relationship Id="rId32" Type="http://schemas.openxmlformats.org/officeDocument/2006/relationships/oleObject" Target="embeddings/oleObject7.bin"/><Relationship Id="rId37" Type="http://schemas.openxmlformats.org/officeDocument/2006/relationships/image" Target="media/image13.png"/><Relationship Id="rId40" Type="http://schemas.openxmlformats.org/officeDocument/2006/relationships/oleObject" Target="embeddings/oleObject11.bin"/><Relationship Id="rId45" Type="http://schemas.openxmlformats.org/officeDocument/2006/relationships/image" Target="media/image17.png"/><Relationship Id="rId53" Type="http://schemas.openxmlformats.org/officeDocument/2006/relationships/image" Target="media/image21.png"/><Relationship Id="rId58" Type="http://schemas.openxmlformats.org/officeDocument/2006/relationships/image" Target="media/image24.png"/><Relationship Id="rId66" Type="http://schemas.openxmlformats.org/officeDocument/2006/relationships/footer" Target="footer6.xml"/><Relationship Id="rId74" Type="http://schemas.openxmlformats.org/officeDocument/2006/relationships/image" Target="media/image28.png"/><Relationship Id="rId5" Type="http://schemas.openxmlformats.org/officeDocument/2006/relationships/webSettings" Target="webSettings.xml"/><Relationship Id="rId61" Type="http://schemas.openxmlformats.org/officeDocument/2006/relationships/oleObject" Target="embeddings/oleObject21.bin"/><Relationship Id="rId19" Type="http://schemas.openxmlformats.org/officeDocument/2006/relationships/image" Target="media/image4.png"/><Relationship Id="rId14" Type="http://schemas.openxmlformats.org/officeDocument/2006/relationships/diagramData" Target="diagrams/data1.xml"/><Relationship Id="rId22" Type="http://schemas.openxmlformats.org/officeDocument/2006/relationships/oleObject" Target="embeddings/oleObject2.bin"/><Relationship Id="rId27" Type="http://schemas.openxmlformats.org/officeDocument/2006/relationships/image" Target="media/image8.png"/><Relationship Id="rId30" Type="http://schemas.openxmlformats.org/officeDocument/2006/relationships/oleObject" Target="embeddings/oleObject6.bin"/><Relationship Id="rId35" Type="http://schemas.openxmlformats.org/officeDocument/2006/relationships/image" Target="media/image12.png"/><Relationship Id="rId43" Type="http://schemas.openxmlformats.org/officeDocument/2006/relationships/image" Target="media/image16.png"/><Relationship Id="rId48" Type="http://schemas.openxmlformats.org/officeDocument/2006/relationships/oleObject" Target="embeddings/oleObject15.bin"/><Relationship Id="rId56" Type="http://schemas.openxmlformats.org/officeDocument/2006/relationships/image" Target="media/image23.png"/><Relationship Id="rId64" Type="http://schemas.openxmlformats.org/officeDocument/2006/relationships/footer" Target="footer4.xml"/><Relationship Id="rId69" Type="http://schemas.openxmlformats.org/officeDocument/2006/relationships/header" Target="header3.xml"/><Relationship Id="rId77"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20.png"/><Relationship Id="rId72" Type="http://schemas.openxmlformats.org/officeDocument/2006/relationships/footer" Target="footer10.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diagramColors" Target="diagrams/colors1.xml"/><Relationship Id="rId25" Type="http://schemas.openxmlformats.org/officeDocument/2006/relationships/image" Target="media/image7.png"/><Relationship Id="rId33" Type="http://schemas.openxmlformats.org/officeDocument/2006/relationships/image" Target="media/image11.png"/><Relationship Id="rId38" Type="http://schemas.openxmlformats.org/officeDocument/2006/relationships/oleObject" Target="embeddings/oleObject10.bin"/><Relationship Id="rId46" Type="http://schemas.openxmlformats.org/officeDocument/2006/relationships/oleObject" Target="embeddings/oleObject14.bin"/><Relationship Id="rId59" Type="http://schemas.openxmlformats.org/officeDocument/2006/relationships/oleObject" Target="embeddings/oleObject20.bin"/><Relationship Id="rId67" Type="http://schemas.openxmlformats.org/officeDocument/2006/relationships/footer" Target="footer7.xml"/><Relationship Id="rId20" Type="http://schemas.openxmlformats.org/officeDocument/2006/relationships/oleObject" Target="embeddings/oleObject1.bin"/><Relationship Id="rId41" Type="http://schemas.openxmlformats.org/officeDocument/2006/relationships/image" Target="media/image15.png"/><Relationship Id="rId54" Type="http://schemas.openxmlformats.org/officeDocument/2006/relationships/oleObject" Target="embeddings/oleObject18.bin"/><Relationship Id="rId62" Type="http://schemas.openxmlformats.org/officeDocument/2006/relationships/image" Target="media/image26.emf"/><Relationship Id="rId70" Type="http://schemas.openxmlformats.org/officeDocument/2006/relationships/footer" Target="footer9.xml"/><Relationship Id="rId75"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Layout" Target="diagrams/layout1.xml"/><Relationship Id="rId23" Type="http://schemas.openxmlformats.org/officeDocument/2006/relationships/image" Target="media/image6.png"/><Relationship Id="rId28" Type="http://schemas.openxmlformats.org/officeDocument/2006/relationships/oleObject" Target="embeddings/oleObject5.bin"/><Relationship Id="rId36" Type="http://schemas.openxmlformats.org/officeDocument/2006/relationships/oleObject" Target="embeddings/oleObject9.bin"/><Relationship Id="rId49" Type="http://schemas.openxmlformats.org/officeDocument/2006/relationships/image" Target="media/image19.png"/><Relationship Id="rId57" Type="http://schemas.openxmlformats.org/officeDocument/2006/relationships/oleObject" Target="embeddings/oleObject19.bin"/><Relationship Id="rId10" Type="http://schemas.openxmlformats.org/officeDocument/2006/relationships/header" Target="header1.xml"/><Relationship Id="rId31" Type="http://schemas.openxmlformats.org/officeDocument/2006/relationships/image" Target="media/image10.png"/><Relationship Id="rId44" Type="http://schemas.openxmlformats.org/officeDocument/2006/relationships/oleObject" Target="embeddings/oleObject13.bin"/><Relationship Id="rId52" Type="http://schemas.openxmlformats.org/officeDocument/2006/relationships/oleObject" Target="embeddings/oleObject17.bin"/><Relationship Id="rId60" Type="http://schemas.openxmlformats.org/officeDocument/2006/relationships/image" Target="media/image25.png"/><Relationship Id="rId65" Type="http://schemas.openxmlformats.org/officeDocument/2006/relationships/footer" Target="footer5.xml"/><Relationship Id="rId73" Type="http://schemas.openxmlformats.org/officeDocument/2006/relationships/image" Target="media/image27.emf"/><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footer" Target="footer3.xml"/><Relationship Id="rId18" Type="http://schemas.microsoft.com/office/2007/relationships/diagramDrawing" Target="diagrams/drawing1.xml"/><Relationship Id="rId39" Type="http://schemas.openxmlformats.org/officeDocument/2006/relationships/image" Target="media/image14.png"/><Relationship Id="rId34" Type="http://schemas.openxmlformats.org/officeDocument/2006/relationships/oleObject" Target="embeddings/oleObject8.bin"/><Relationship Id="rId50" Type="http://schemas.openxmlformats.org/officeDocument/2006/relationships/oleObject" Target="embeddings/oleObject16.bin"/><Relationship Id="rId55" Type="http://schemas.openxmlformats.org/officeDocument/2006/relationships/image" Target="media/image22.png"/><Relationship Id="rId76" Type="http://schemas.openxmlformats.org/officeDocument/2006/relationships/footer" Target="footer11.xml"/><Relationship Id="rId7" Type="http://schemas.openxmlformats.org/officeDocument/2006/relationships/endnotes" Target="endnotes.xml"/><Relationship Id="rId71" Type="http://schemas.openxmlformats.org/officeDocument/2006/relationships/header" Target="header4.xml"/><Relationship Id="rId2" Type="http://schemas.openxmlformats.org/officeDocument/2006/relationships/numbering" Target="numbering.xml"/><Relationship Id="rId29" Type="http://schemas.openxmlformats.org/officeDocument/2006/relationships/image" Target="media/image9.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CA16E6A-7882-43AE-A34D-FE62428295E5}" type="doc">
      <dgm:prSet loTypeId="urn:microsoft.com/office/officeart/2005/8/layout/hierarchy5#1" loCatId="hierarchy" qsTypeId="urn:microsoft.com/office/officeart/2005/8/quickstyle/simple1" qsCatId="simple" csTypeId="urn:microsoft.com/office/officeart/2005/8/colors/accent1_2" csCatId="accent1" phldr="1"/>
      <dgm:spPr/>
      <dgm:t>
        <a:bodyPr/>
        <a:lstStyle/>
        <a:p>
          <a:endParaRPr lang="fr-FR"/>
        </a:p>
      </dgm:t>
    </dgm:pt>
    <dgm:pt modelId="{282C5F28-A992-45B3-8994-A48F1595E829}">
      <dgm:prSet phldrT="[Texte]" custT="1"/>
      <dgm:spPr>
        <a:xfrm>
          <a:off x="531379" y="2005154"/>
          <a:ext cx="1289470" cy="644735"/>
        </a:xfrm>
        <a:solidFill>
          <a:srgbClr val="3E8AA0"/>
        </a:solidFill>
        <a:ln w="25400">
          <a:noFill/>
        </a:ln>
        <a:effectLst/>
      </dgm:spPr>
      <dgm:t>
        <a:bodyPr/>
        <a:lstStyle/>
        <a:p>
          <a:r>
            <a:rPr lang="fr-FR" sz="1400" dirty="0" smtClean="0">
              <a:solidFill>
                <a:srgbClr val="FFFFFF"/>
              </a:solidFill>
              <a:latin typeface="Franklin Gothic Book" panose="020B0503020102020204"/>
              <a:ea typeface="+mn-ea"/>
              <a:cs typeface="+mn-cs"/>
            </a:rPr>
            <a:t>[Nom de la région]</a:t>
          </a:r>
          <a:endParaRPr lang="fr-FR" sz="1400" dirty="0">
            <a:solidFill>
              <a:srgbClr val="FFFFFF"/>
            </a:solidFill>
            <a:latin typeface="Franklin Gothic Book" panose="020B0503020102020204"/>
            <a:ea typeface="+mn-ea"/>
            <a:cs typeface="+mn-cs"/>
          </a:endParaRPr>
        </a:p>
      </dgm:t>
    </dgm:pt>
    <dgm:pt modelId="{33659600-4BB8-43B4-B187-9FC353EC5BF8}" type="parTrans" cxnId="{BCA7F15A-5BD8-4FB5-A59A-60AAA472900B}">
      <dgm:prSet/>
      <dgm:spPr/>
      <dgm:t>
        <a:bodyPr/>
        <a:lstStyle/>
        <a:p>
          <a:endParaRPr lang="fr-FR">
            <a:solidFill>
              <a:schemeClr val="tx1"/>
            </a:solidFill>
          </a:endParaRPr>
        </a:p>
      </dgm:t>
    </dgm:pt>
    <dgm:pt modelId="{D13D3F9A-50D6-4B63-A939-6714AF5D1A9C}" type="sibTrans" cxnId="{BCA7F15A-5BD8-4FB5-A59A-60AAA472900B}">
      <dgm:prSet/>
      <dgm:spPr/>
      <dgm:t>
        <a:bodyPr/>
        <a:lstStyle/>
        <a:p>
          <a:endParaRPr lang="fr-FR">
            <a:solidFill>
              <a:schemeClr val="tx1"/>
            </a:solidFill>
          </a:endParaRPr>
        </a:p>
      </dgm:t>
    </dgm:pt>
    <dgm:pt modelId="{A3E929EE-BA40-42DB-B08A-B73CC96348DF}">
      <dgm:prSet phldrT="[Texte]" custT="1"/>
      <dgm:spPr>
        <a:xfrm>
          <a:off x="2362194" y="1912847"/>
          <a:ext cx="1289470" cy="817768"/>
        </a:xfrm>
        <a:solidFill>
          <a:srgbClr val="3E8AA0"/>
        </a:solidFill>
        <a:ln w="25400">
          <a:noFill/>
        </a:ln>
        <a:effectLst/>
      </dgm:spPr>
      <dgm:t>
        <a:bodyPr/>
        <a:lstStyle/>
        <a:p>
          <a:r>
            <a:rPr lang="fr-FR" sz="1400" dirty="0" smtClean="0">
              <a:solidFill>
                <a:srgbClr val="FFFFFF"/>
              </a:solidFill>
              <a:latin typeface="Franklin Gothic Book" panose="020B0503020102020204"/>
              <a:ea typeface="+mn-ea"/>
              <a:cs typeface="+mn-cs"/>
            </a:rPr>
            <a:t>Mixte</a:t>
          </a:r>
          <a:endParaRPr lang="fr-FR" sz="1400" dirty="0">
            <a:solidFill>
              <a:srgbClr val="FFFFFF"/>
            </a:solidFill>
            <a:latin typeface="Franklin Gothic Book" panose="020B0503020102020204"/>
            <a:ea typeface="+mn-ea"/>
            <a:cs typeface="+mn-cs"/>
          </a:endParaRPr>
        </a:p>
      </dgm:t>
    </dgm:pt>
    <dgm:pt modelId="{E5922B6D-157E-4087-A454-F423E3E71072}" type="parTrans" cxnId="{73C66D98-511B-4489-8BEB-526677566927}">
      <dgm:prSet/>
      <dgm:spPr>
        <a:xfrm rot="21563234">
          <a:off x="1820834" y="2307993"/>
          <a:ext cx="541376" cy="33266"/>
        </a:xfrm>
        <a:noFill/>
        <a:ln w="25400">
          <a:solidFill>
            <a:srgbClr val="065F7C"/>
          </a:solidFill>
        </a:ln>
        <a:effectLst/>
      </dgm:spPr>
      <dgm:t>
        <a:bodyPr/>
        <a:lstStyle/>
        <a:p>
          <a:endParaRPr lang="fr-FR">
            <a:solidFill>
              <a:sysClr val="windowText" lastClr="000000"/>
            </a:solidFill>
            <a:latin typeface="Franklin Gothic Book" panose="020B0503020102020204"/>
            <a:ea typeface="+mn-ea"/>
            <a:cs typeface="+mn-cs"/>
          </a:endParaRPr>
        </a:p>
      </dgm:t>
    </dgm:pt>
    <dgm:pt modelId="{83865774-46AE-4A05-BE90-7DBE051C5453}" type="sibTrans" cxnId="{73C66D98-511B-4489-8BEB-526677566927}">
      <dgm:prSet/>
      <dgm:spPr/>
      <dgm:t>
        <a:bodyPr/>
        <a:lstStyle/>
        <a:p>
          <a:endParaRPr lang="fr-FR">
            <a:solidFill>
              <a:schemeClr val="tx1"/>
            </a:solidFill>
          </a:endParaRPr>
        </a:p>
      </dgm:t>
    </dgm:pt>
    <dgm:pt modelId="{7746F22A-652B-4874-BF1C-0975400B343D}">
      <dgm:prSet phldrT="[Texte]" custT="1"/>
      <dgm:spPr>
        <a:xfrm>
          <a:off x="2345160" y="2843817"/>
          <a:ext cx="1289470" cy="644735"/>
        </a:xfrm>
        <a:solidFill>
          <a:srgbClr val="3E8AA0"/>
        </a:solidFill>
        <a:ln w="25400">
          <a:noFill/>
        </a:ln>
        <a:effectLst/>
      </dgm:spPr>
      <dgm:t>
        <a:bodyPr/>
        <a:lstStyle/>
        <a:p>
          <a:r>
            <a:rPr lang="fr-FR" sz="1400" dirty="0" smtClean="0">
              <a:solidFill>
                <a:srgbClr val="FFFFFF"/>
              </a:solidFill>
              <a:latin typeface="Franklin Gothic Book" panose="020B0503020102020204"/>
              <a:ea typeface="+mn-ea"/>
              <a:cs typeface="+mn-cs"/>
            </a:rPr>
            <a:t>Rurale</a:t>
          </a:r>
          <a:endParaRPr lang="fr-FR" sz="1400" dirty="0">
            <a:solidFill>
              <a:srgbClr val="FFFFFF"/>
            </a:solidFill>
            <a:latin typeface="Franklin Gothic Book" panose="020B0503020102020204"/>
            <a:ea typeface="+mn-ea"/>
            <a:cs typeface="+mn-cs"/>
          </a:endParaRPr>
        </a:p>
      </dgm:t>
    </dgm:pt>
    <dgm:pt modelId="{4A6CB14D-8238-4BFC-87AB-FCC815B546F9}" type="parTrans" cxnId="{F141F79F-034A-4D63-BA28-03A7CB1F37D8}">
      <dgm:prSet/>
      <dgm:spPr>
        <a:xfrm rot="3479245">
          <a:off x="1588470" y="2730220"/>
          <a:ext cx="989069" cy="33266"/>
        </a:xfrm>
        <a:noFill/>
        <a:ln w="25400">
          <a:solidFill>
            <a:srgbClr val="065F7C"/>
          </a:solidFill>
        </a:ln>
        <a:effectLst/>
      </dgm:spPr>
      <dgm:t>
        <a:bodyPr/>
        <a:lstStyle/>
        <a:p>
          <a:endParaRPr lang="fr-FR">
            <a:solidFill>
              <a:sysClr val="windowText" lastClr="000000"/>
            </a:solidFill>
            <a:latin typeface="Franklin Gothic Book" panose="020B0503020102020204"/>
            <a:ea typeface="+mn-ea"/>
            <a:cs typeface="+mn-cs"/>
          </a:endParaRPr>
        </a:p>
      </dgm:t>
    </dgm:pt>
    <dgm:pt modelId="{F35D459A-273B-4F65-9C0E-3886F4E26B65}" type="sibTrans" cxnId="{F141F79F-034A-4D63-BA28-03A7CB1F37D8}">
      <dgm:prSet/>
      <dgm:spPr/>
      <dgm:t>
        <a:bodyPr/>
        <a:lstStyle/>
        <a:p>
          <a:endParaRPr lang="fr-FR">
            <a:solidFill>
              <a:schemeClr val="tx1"/>
            </a:solidFill>
          </a:endParaRPr>
        </a:p>
      </dgm:t>
    </dgm:pt>
    <dgm:pt modelId="{257B65C7-AEB0-4476-8435-1F7937E58826}">
      <dgm:prSet phldrT="[Texte]" custT="1"/>
      <dgm:spPr>
        <a:xfrm>
          <a:off x="430638" y="0"/>
          <a:ext cx="1547364" cy="3488553"/>
        </a:xfrm>
        <a:solidFill>
          <a:srgbClr val="FFFFFF">
            <a:lumMod val="95000"/>
          </a:srgbClr>
        </a:solidFill>
        <a:ln>
          <a:noFill/>
        </a:ln>
        <a:effectLst/>
      </dgm:spPr>
      <dgm:t>
        <a:bodyPr/>
        <a:lstStyle/>
        <a:p>
          <a:r>
            <a:rPr lang="fr-FR" sz="1400" b="1" dirty="0" smtClean="0">
              <a:solidFill>
                <a:srgbClr val="3E8AA0"/>
              </a:solidFill>
              <a:latin typeface="Franklin Gothic Book" panose="020B0503020102020204"/>
              <a:ea typeface="+mn-ea"/>
              <a:cs typeface="+mn-cs"/>
            </a:rPr>
            <a:t>Région</a:t>
          </a:r>
          <a:endParaRPr lang="fr-FR" sz="1400" b="1" dirty="0">
            <a:solidFill>
              <a:srgbClr val="3E8AA0"/>
            </a:solidFill>
            <a:latin typeface="Franklin Gothic Book" panose="020B0503020102020204"/>
            <a:ea typeface="+mn-ea"/>
            <a:cs typeface="+mn-cs"/>
          </a:endParaRPr>
        </a:p>
      </dgm:t>
    </dgm:pt>
    <dgm:pt modelId="{12692544-DC35-44AF-BEB5-A1DEEC48BA5F}" type="parTrans" cxnId="{FB71A8FF-662F-4A69-BC79-FF7705988026}">
      <dgm:prSet/>
      <dgm:spPr/>
      <dgm:t>
        <a:bodyPr/>
        <a:lstStyle/>
        <a:p>
          <a:endParaRPr lang="fr-FR">
            <a:solidFill>
              <a:schemeClr val="tx1"/>
            </a:solidFill>
          </a:endParaRPr>
        </a:p>
      </dgm:t>
    </dgm:pt>
    <dgm:pt modelId="{16A5732E-C58E-48C8-9794-A84D8D2BA8FC}" type="sibTrans" cxnId="{FB71A8FF-662F-4A69-BC79-FF7705988026}">
      <dgm:prSet/>
      <dgm:spPr/>
      <dgm:t>
        <a:bodyPr/>
        <a:lstStyle/>
        <a:p>
          <a:endParaRPr lang="fr-FR">
            <a:solidFill>
              <a:schemeClr val="tx1"/>
            </a:solidFill>
          </a:endParaRPr>
        </a:p>
      </dgm:t>
    </dgm:pt>
    <dgm:pt modelId="{0D02521D-A47A-4A1E-B769-3F93E582A1DD}">
      <dgm:prSet phldrT="[Texte]" custT="1"/>
      <dgm:spPr>
        <a:xfrm>
          <a:off x="2246464" y="0"/>
          <a:ext cx="1547364" cy="3488553"/>
        </a:xfrm>
        <a:solidFill>
          <a:srgbClr val="FFFFFF">
            <a:lumMod val="95000"/>
          </a:srgbClr>
        </a:solidFill>
        <a:ln>
          <a:noFill/>
        </a:ln>
        <a:effectLst/>
      </dgm:spPr>
      <dgm:t>
        <a:bodyPr/>
        <a:lstStyle/>
        <a:p>
          <a:r>
            <a:rPr lang="fr-FR" sz="1400" b="1" dirty="0" smtClean="0">
              <a:solidFill>
                <a:srgbClr val="3E8AA0"/>
              </a:solidFill>
              <a:latin typeface="Franklin Gothic Book" panose="020B0503020102020204"/>
              <a:ea typeface="+mn-ea"/>
              <a:cs typeface="+mn-cs"/>
            </a:rPr>
            <a:t>Catégorie</a:t>
          </a:r>
          <a:endParaRPr lang="fr-FR" sz="1400" b="1" dirty="0">
            <a:solidFill>
              <a:srgbClr val="3E8AA0"/>
            </a:solidFill>
            <a:latin typeface="Franklin Gothic Book" panose="020B0503020102020204"/>
            <a:ea typeface="+mn-ea"/>
            <a:cs typeface="+mn-cs"/>
          </a:endParaRPr>
        </a:p>
      </dgm:t>
    </dgm:pt>
    <dgm:pt modelId="{67BA6AF6-A1EA-49D4-AAB6-8F4EEC0703D6}" type="parTrans" cxnId="{69B70FA2-B5EC-42E4-A783-1C9989A40C41}">
      <dgm:prSet/>
      <dgm:spPr/>
      <dgm:t>
        <a:bodyPr/>
        <a:lstStyle/>
        <a:p>
          <a:endParaRPr lang="fr-FR">
            <a:solidFill>
              <a:schemeClr val="tx1"/>
            </a:solidFill>
          </a:endParaRPr>
        </a:p>
      </dgm:t>
    </dgm:pt>
    <dgm:pt modelId="{3099FA60-FC01-447C-9A9A-487CA05B7848}" type="sibTrans" cxnId="{69B70FA2-B5EC-42E4-A783-1C9989A40C41}">
      <dgm:prSet/>
      <dgm:spPr/>
      <dgm:t>
        <a:bodyPr/>
        <a:lstStyle/>
        <a:p>
          <a:endParaRPr lang="fr-FR">
            <a:solidFill>
              <a:schemeClr val="tx1"/>
            </a:solidFill>
          </a:endParaRPr>
        </a:p>
      </dgm:t>
    </dgm:pt>
    <dgm:pt modelId="{7C1C1D24-77D2-4E04-9166-E7DBDE5DF228}">
      <dgm:prSet phldrT="[Texte]" custT="1"/>
      <dgm:spPr>
        <a:xfrm>
          <a:off x="4051723" y="0"/>
          <a:ext cx="1547364" cy="3488553"/>
        </a:xfrm>
        <a:solidFill>
          <a:srgbClr val="FFFFFF">
            <a:lumMod val="95000"/>
          </a:srgbClr>
        </a:solidFill>
        <a:ln>
          <a:noFill/>
        </a:ln>
        <a:effectLst/>
      </dgm:spPr>
      <dgm:t>
        <a:bodyPr/>
        <a:lstStyle/>
        <a:p>
          <a:r>
            <a:rPr lang="fr-FR" sz="1400" b="1" dirty="0" smtClean="0">
              <a:solidFill>
                <a:srgbClr val="3E8AA0"/>
              </a:solidFill>
              <a:latin typeface="Franklin Gothic Book" panose="020B0503020102020204"/>
              <a:ea typeface="+mn-ea"/>
              <a:cs typeface="+mn-cs"/>
            </a:rPr>
            <a:t>Grappe</a:t>
          </a:r>
          <a:endParaRPr lang="fr-FR" sz="1400" b="1" dirty="0">
            <a:solidFill>
              <a:srgbClr val="3E8AA0"/>
            </a:solidFill>
            <a:latin typeface="Franklin Gothic Book" panose="020B0503020102020204"/>
            <a:ea typeface="+mn-ea"/>
            <a:cs typeface="+mn-cs"/>
          </a:endParaRPr>
        </a:p>
      </dgm:t>
    </dgm:pt>
    <dgm:pt modelId="{99F2C81F-9C37-4B24-896B-B63849B28F67}" type="parTrans" cxnId="{3509EB48-9F23-4342-94AB-726EBB7A1215}">
      <dgm:prSet/>
      <dgm:spPr/>
      <dgm:t>
        <a:bodyPr/>
        <a:lstStyle/>
        <a:p>
          <a:endParaRPr lang="fr-FR">
            <a:solidFill>
              <a:schemeClr val="tx1"/>
            </a:solidFill>
          </a:endParaRPr>
        </a:p>
      </dgm:t>
    </dgm:pt>
    <dgm:pt modelId="{4AE0AA48-19B2-447C-8DB3-6E737386C28A}" type="sibTrans" cxnId="{3509EB48-9F23-4342-94AB-726EBB7A1215}">
      <dgm:prSet/>
      <dgm:spPr/>
      <dgm:t>
        <a:bodyPr/>
        <a:lstStyle/>
        <a:p>
          <a:endParaRPr lang="fr-FR">
            <a:solidFill>
              <a:schemeClr val="tx1"/>
            </a:solidFill>
          </a:endParaRPr>
        </a:p>
      </dgm:t>
    </dgm:pt>
    <dgm:pt modelId="{734C3F65-62F7-4EBC-A2DA-451B756909EF}">
      <dgm:prSet custT="1"/>
      <dgm:spPr>
        <a:xfrm>
          <a:off x="2362194" y="922244"/>
          <a:ext cx="1289470" cy="644735"/>
        </a:xfrm>
        <a:solidFill>
          <a:srgbClr val="3E8AA0"/>
        </a:solidFill>
        <a:ln w="25400">
          <a:noFill/>
        </a:ln>
        <a:effectLst/>
      </dgm:spPr>
      <dgm:t>
        <a:bodyPr/>
        <a:lstStyle/>
        <a:p>
          <a:r>
            <a:rPr lang="fr-FR" sz="1400" dirty="0" err="1" smtClean="0">
              <a:solidFill>
                <a:srgbClr val="FFFFFF"/>
              </a:solidFill>
              <a:latin typeface="Franklin Gothic Book" panose="020B0503020102020204"/>
              <a:ea typeface="+mn-ea"/>
              <a:cs typeface="+mn-cs"/>
            </a:rPr>
            <a:t>Urbaine</a:t>
          </a:r>
          <a:endParaRPr lang="fr-FR" sz="1400" dirty="0">
            <a:solidFill>
              <a:srgbClr val="FFFFFF"/>
            </a:solidFill>
            <a:latin typeface="Franklin Gothic Book" panose="020B0503020102020204"/>
            <a:ea typeface="+mn-ea"/>
            <a:cs typeface="+mn-cs"/>
          </a:endParaRPr>
        </a:p>
      </dgm:t>
    </dgm:pt>
    <dgm:pt modelId="{3CAF12D8-4EB2-42FD-9053-37C0729BBC20}" type="parTrans" cxnId="{8262834A-C9ED-43AC-9CF9-546BE7E41ADA}">
      <dgm:prSet/>
      <dgm:spPr>
        <a:xfrm rot="17793625">
          <a:off x="1486181" y="1769433"/>
          <a:ext cx="1210680" cy="33266"/>
        </a:xfrm>
        <a:noFill/>
        <a:ln w="25400">
          <a:solidFill>
            <a:srgbClr val="065F7C"/>
          </a:solidFill>
        </a:ln>
        <a:effectLst/>
      </dgm:spPr>
      <dgm:t>
        <a:bodyPr/>
        <a:lstStyle/>
        <a:p>
          <a:endParaRPr lang="fr-FR">
            <a:solidFill>
              <a:sysClr val="windowText" lastClr="000000"/>
            </a:solidFill>
            <a:latin typeface="Franklin Gothic Book" panose="020B0503020102020204"/>
            <a:ea typeface="+mn-ea"/>
            <a:cs typeface="+mn-cs"/>
          </a:endParaRPr>
        </a:p>
      </dgm:t>
    </dgm:pt>
    <dgm:pt modelId="{3AFB214E-8C60-4CD4-9032-43ECA4996441}" type="sibTrans" cxnId="{8262834A-C9ED-43AC-9CF9-546BE7E41ADA}">
      <dgm:prSet/>
      <dgm:spPr/>
      <dgm:t>
        <a:bodyPr/>
        <a:lstStyle/>
        <a:p>
          <a:endParaRPr lang="fr-FR">
            <a:solidFill>
              <a:schemeClr val="tx1"/>
            </a:solidFill>
          </a:endParaRPr>
        </a:p>
      </dgm:t>
    </dgm:pt>
    <dgm:pt modelId="{E2B32AD2-30CF-4212-B3F0-190863C4B8A5}">
      <dgm:prSet custT="1"/>
      <dgm:spPr>
        <a:xfrm>
          <a:off x="4190998" y="2005154"/>
          <a:ext cx="1289470" cy="644735"/>
        </a:xfrm>
        <a:solidFill>
          <a:srgbClr val="3E8AA0"/>
        </a:solidFill>
        <a:ln w="25400">
          <a:noFill/>
        </a:ln>
        <a:effectLst/>
      </dgm:spPr>
      <dgm:t>
        <a:bodyPr/>
        <a:lstStyle/>
        <a:p>
          <a:r>
            <a:rPr lang="fr-FR" sz="1400" dirty="0" smtClean="0">
              <a:solidFill>
                <a:srgbClr val="FFFFFF"/>
              </a:solidFill>
              <a:latin typeface="Franklin Gothic Book" panose="020B0503020102020204"/>
              <a:ea typeface="+mn-ea"/>
              <a:cs typeface="+mn-cs"/>
            </a:rPr>
            <a:t>[insérer le nombre]</a:t>
          </a:r>
          <a:endParaRPr lang="fr-FR" sz="1400" dirty="0">
            <a:solidFill>
              <a:srgbClr val="FFFFFF"/>
            </a:solidFill>
            <a:latin typeface="Franklin Gothic Book" panose="020B0503020102020204"/>
            <a:ea typeface="+mn-ea"/>
            <a:cs typeface="+mn-cs"/>
          </a:endParaRPr>
        </a:p>
      </dgm:t>
    </dgm:pt>
    <dgm:pt modelId="{0EA2E336-437E-462B-AC58-42818D803DAD}" type="parTrans" cxnId="{BB453033-A7D2-485E-AD9A-A75D3DFD46D3}">
      <dgm:prSet/>
      <dgm:spPr>
        <a:xfrm rot="36903">
          <a:off x="3651649" y="2307993"/>
          <a:ext cx="539364" cy="33266"/>
        </a:xfrm>
        <a:noFill/>
        <a:ln w="25400">
          <a:solidFill>
            <a:srgbClr val="065F7C"/>
          </a:solidFill>
        </a:ln>
        <a:effectLst/>
      </dgm:spPr>
      <dgm:t>
        <a:bodyPr/>
        <a:lstStyle/>
        <a:p>
          <a:endParaRPr lang="fr-FR">
            <a:solidFill>
              <a:sysClr val="windowText" lastClr="000000"/>
            </a:solidFill>
            <a:latin typeface="Franklin Gothic Book" panose="020B0503020102020204"/>
            <a:ea typeface="+mn-ea"/>
            <a:cs typeface="+mn-cs"/>
          </a:endParaRPr>
        </a:p>
      </dgm:t>
    </dgm:pt>
    <dgm:pt modelId="{D8355ABC-62C8-478D-B05A-80E44034A453}" type="sibTrans" cxnId="{BB453033-A7D2-485E-AD9A-A75D3DFD46D3}">
      <dgm:prSet/>
      <dgm:spPr/>
      <dgm:t>
        <a:bodyPr/>
        <a:lstStyle/>
        <a:p>
          <a:endParaRPr lang="fr-FR">
            <a:solidFill>
              <a:schemeClr val="tx1"/>
            </a:solidFill>
          </a:endParaRPr>
        </a:p>
      </dgm:t>
    </dgm:pt>
    <dgm:pt modelId="{AB5B251B-0A1D-477D-A850-71EF79FDD306}">
      <dgm:prSet custT="1"/>
      <dgm:spPr>
        <a:xfrm>
          <a:off x="4190998" y="2902428"/>
          <a:ext cx="1289470" cy="586122"/>
        </a:xfrm>
        <a:solidFill>
          <a:srgbClr val="3E8AA0"/>
        </a:solidFill>
        <a:ln w="25400">
          <a:noFill/>
        </a:ln>
        <a:effectLst/>
      </dgm:spPr>
      <dgm:t>
        <a:bodyPr/>
        <a:lstStyle/>
        <a:p>
          <a:r>
            <a:rPr lang="fr-FR" sz="1400" dirty="0" smtClean="0">
              <a:solidFill>
                <a:srgbClr val="FFFFFF"/>
              </a:solidFill>
              <a:latin typeface="Franklin Gothic Book" panose="020B0503020102020204"/>
              <a:ea typeface="+mn-ea"/>
              <a:cs typeface="+mn-cs"/>
            </a:rPr>
            <a:t>[insérer le nombre]</a:t>
          </a:r>
          <a:endParaRPr lang="fr-FR" sz="1400" dirty="0">
            <a:solidFill>
              <a:srgbClr val="FFFFFF"/>
            </a:solidFill>
            <a:latin typeface="Franklin Gothic Book" panose="020B0503020102020204"/>
            <a:ea typeface="+mn-ea"/>
            <a:cs typeface="+mn-cs"/>
          </a:endParaRPr>
        </a:p>
      </dgm:t>
    </dgm:pt>
    <dgm:pt modelId="{1C5879FB-613C-44BF-956B-908FA5EB121B}" type="parTrans" cxnId="{F1FF7BEE-B857-4520-B299-F0A296F1ABC0}">
      <dgm:prSet/>
      <dgm:spPr>
        <a:xfrm rot="180903">
          <a:off x="3634245" y="3164204"/>
          <a:ext cx="557138" cy="33266"/>
        </a:xfrm>
        <a:noFill/>
        <a:ln w="25400">
          <a:solidFill>
            <a:srgbClr val="065F7C"/>
          </a:solidFill>
        </a:ln>
        <a:effectLst/>
      </dgm:spPr>
      <dgm:t>
        <a:bodyPr/>
        <a:lstStyle/>
        <a:p>
          <a:endParaRPr lang="fr-FR">
            <a:solidFill>
              <a:sysClr val="windowText" lastClr="000000"/>
            </a:solidFill>
            <a:latin typeface="Franklin Gothic Book" panose="020B0503020102020204"/>
            <a:ea typeface="+mn-ea"/>
            <a:cs typeface="+mn-cs"/>
          </a:endParaRPr>
        </a:p>
      </dgm:t>
    </dgm:pt>
    <dgm:pt modelId="{4077A852-3501-4979-BBCD-DADCB3F5E8AF}" type="sibTrans" cxnId="{F1FF7BEE-B857-4520-B299-F0A296F1ABC0}">
      <dgm:prSet/>
      <dgm:spPr/>
      <dgm:t>
        <a:bodyPr/>
        <a:lstStyle/>
        <a:p>
          <a:endParaRPr lang="fr-FR">
            <a:solidFill>
              <a:schemeClr val="tx1"/>
            </a:solidFill>
          </a:endParaRPr>
        </a:p>
      </dgm:t>
    </dgm:pt>
    <dgm:pt modelId="{35E788EA-B9DD-4778-A85A-A1B59977270D}">
      <dgm:prSet phldrT="[Texte]" custT="1"/>
      <dgm:spPr>
        <a:xfrm>
          <a:off x="5976153" y="2843817"/>
          <a:ext cx="1289470" cy="644735"/>
        </a:xfrm>
        <a:solidFill>
          <a:srgbClr val="3E8AA0"/>
        </a:solidFill>
        <a:ln w="25400">
          <a:noFill/>
        </a:ln>
        <a:effectLst/>
      </dgm:spPr>
      <dgm:t>
        <a:bodyPr/>
        <a:lstStyle/>
        <a:p>
          <a:r>
            <a:rPr lang="fr-FR" sz="1400" dirty="0" smtClean="0">
              <a:solidFill>
                <a:srgbClr val="FFFFFF"/>
              </a:solidFill>
              <a:latin typeface="Franklin Gothic Book" panose="020B0503020102020204"/>
              <a:ea typeface="+mn-ea"/>
              <a:cs typeface="+mn-cs"/>
            </a:rPr>
            <a:t>XX par grappe</a:t>
          </a:r>
          <a:endParaRPr lang="fr-FR" sz="1400" dirty="0">
            <a:solidFill>
              <a:srgbClr val="FFFFFF"/>
            </a:solidFill>
            <a:latin typeface="Franklin Gothic Book" panose="020B0503020102020204"/>
            <a:ea typeface="+mn-ea"/>
            <a:cs typeface="+mn-cs"/>
          </a:endParaRPr>
        </a:p>
      </dgm:t>
    </dgm:pt>
    <dgm:pt modelId="{6AB751F6-4CE6-4CC0-9A7B-5152E2227AAD}" type="sibTrans" cxnId="{DE7D31C5-DEB8-454E-80AB-049043B4F1E7}">
      <dgm:prSet/>
      <dgm:spPr/>
      <dgm:t>
        <a:bodyPr/>
        <a:lstStyle/>
        <a:p>
          <a:endParaRPr lang="fr-FR">
            <a:solidFill>
              <a:schemeClr val="tx1"/>
            </a:solidFill>
          </a:endParaRPr>
        </a:p>
      </dgm:t>
    </dgm:pt>
    <dgm:pt modelId="{8F16EE52-9859-4536-A6E9-5A62BA683623}" type="parTrans" cxnId="{DE7D31C5-DEB8-454E-80AB-049043B4F1E7}">
      <dgm:prSet/>
      <dgm:spPr>
        <a:xfrm rot="21396999">
          <a:off x="5480035" y="3164204"/>
          <a:ext cx="496550" cy="33266"/>
        </a:xfrm>
        <a:noFill/>
        <a:ln w="25400">
          <a:solidFill>
            <a:srgbClr val="065F7C"/>
          </a:solidFill>
        </a:ln>
        <a:effectLst/>
      </dgm:spPr>
      <dgm:t>
        <a:bodyPr/>
        <a:lstStyle/>
        <a:p>
          <a:endParaRPr lang="fr-FR">
            <a:solidFill>
              <a:sysClr val="windowText" lastClr="000000"/>
            </a:solidFill>
            <a:latin typeface="Franklin Gothic Book" panose="020B0503020102020204"/>
            <a:ea typeface="+mn-ea"/>
            <a:cs typeface="+mn-cs"/>
          </a:endParaRPr>
        </a:p>
      </dgm:t>
    </dgm:pt>
    <dgm:pt modelId="{8CDFF1C8-D537-4B95-94A9-6587D2612CE9}">
      <dgm:prSet phldrT="[Texte]" custT="1"/>
      <dgm:spPr>
        <a:xfrm>
          <a:off x="5976153" y="2005154"/>
          <a:ext cx="1289470" cy="644735"/>
        </a:xfrm>
        <a:solidFill>
          <a:srgbClr val="3E8AA0"/>
        </a:solidFill>
        <a:ln w="25400">
          <a:noFill/>
        </a:ln>
        <a:effectLst/>
      </dgm:spPr>
      <dgm:t>
        <a:bodyPr/>
        <a:lstStyle/>
        <a:p>
          <a:r>
            <a:rPr lang="fr-FR" sz="1400" dirty="0" smtClean="0">
              <a:solidFill>
                <a:srgbClr val="FFFFFF"/>
              </a:solidFill>
              <a:latin typeface="Franklin Gothic Book" panose="020B0503020102020204"/>
              <a:ea typeface="+mn-ea"/>
              <a:cs typeface="+mn-cs"/>
            </a:rPr>
            <a:t>XX par grappe</a:t>
          </a:r>
          <a:endParaRPr lang="fr-FR" sz="1400" dirty="0">
            <a:solidFill>
              <a:srgbClr val="FFFFFF"/>
            </a:solidFill>
            <a:latin typeface="Franklin Gothic Book" panose="020B0503020102020204"/>
            <a:ea typeface="+mn-ea"/>
            <a:cs typeface="+mn-cs"/>
          </a:endParaRPr>
        </a:p>
      </dgm:t>
    </dgm:pt>
    <dgm:pt modelId="{5E1D2B07-F255-4446-8F87-D0B036F77895}" type="sibTrans" cxnId="{E1FFAF6B-544A-4E51-9382-A8B57CF03056}">
      <dgm:prSet/>
      <dgm:spPr/>
      <dgm:t>
        <a:bodyPr/>
        <a:lstStyle/>
        <a:p>
          <a:endParaRPr lang="fr-FR">
            <a:solidFill>
              <a:schemeClr val="tx1"/>
            </a:solidFill>
          </a:endParaRPr>
        </a:p>
      </dgm:t>
    </dgm:pt>
    <dgm:pt modelId="{6FBD3F96-4393-40AD-BAF3-69CB9D227569}" type="parTrans" cxnId="{E1FFAF6B-544A-4E51-9382-A8B57CF03056}">
      <dgm:prSet/>
      <dgm:spPr>
        <a:xfrm>
          <a:off x="5480468" y="2310888"/>
          <a:ext cx="495685" cy="33266"/>
        </a:xfrm>
        <a:noFill/>
        <a:ln w="25400">
          <a:solidFill>
            <a:srgbClr val="065F7C"/>
          </a:solidFill>
        </a:ln>
        <a:effectLst/>
      </dgm:spPr>
      <dgm:t>
        <a:bodyPr/>
        <a:lstStyle/>
        <a:p>
          <a:endParaRPr lang="fr-FR">
            <a:solidFill>
              <a:sysClr val="windowText" lastClr="000000"/>
            </a:solidFill>
            <a:latin typeface="Franklin Gothic Book" panose="020B0503020102020204"/>
            <a:ea typeface="+mn-ea"/>
            <a:cs typeface="+mn-cs"/>
          </a:endParaRPr>
        </a:p>
      </dgm:t>
    </dgm:pt>
    <dgm:pt modelId="{873F4138-2869-4367-BB9A-A092DFBE9C08}">
      <dgm:prSet phldrT="[Texte]" custT="1"/>
      <dgm:spPr>
        <a:xfrm>
          <a:off x="5856981" y="0"/>
          <a:ext cx="1547364" cy="3488553"/>
        </a:xfrm>
        <a:solidFill>
          <a:srgbClr val="FFFFFF">
            <a:lumMod val="95000"/>
          </a:srgbClr>
        </a:solidFill>
        <a:ln>
          <a:noFill/>
        </a:ln>
        <a:effectLst/>
      </dgm:spPr>
      <dgm:t>
        <a:bodyPr/>
        <a:lstStyle/>
        <a:p>
          <a:r>
            <a:rPr lang="fr-FR" sz="1400" b="1" dirty="0" smtClean="0">
              <a:solidFill>
                <a:srgbClr val="3E8AA0"/>
              </a:solidFill>
              <a:latin typeface="Franklin Gothic Book" panose="020B0503020102020204"/>
              <a:ea typeface="+mn-ea"/>
              <a:cs typeface="+mn-cs"/>
            </a:rPr>
            <a:t>Foyers</a:t>
          </a:r>
          <a:endParaRPr lang="fr-FR" sz="1400" b="1" dirty="0">
            <a:solidFill>
              <a:srgbClr val="3E8AA0"/>
            </a:solidFill>
            <a:latin typeface="Franklin Gothic Book" panose="020B0503020102020204"/>
            <a:ea typeface="+mn-ea"/>
            <a:cs typeface="+mn-cs"/>
          </a:endParaRPr>
        </a:p>
      </dgm:t>
    </dgm:pt>
    <dgm:pt modelId="{24FC1C07-545E-45F3-B2D9-F614061F6992}" type="sibTrans" cxnId="{0C3F9424-E4FB-4D15-A70D-2D1024A14ADE}">
      <dgm:prSet/>
      <dgm:spPr/>
      <dgm:t>
        <a:bodyPr/>
        <a:lstStyle/>
        <a:p>
          <a:endParaRPr lang="fr-FR">
            <a:solidFill>
              <a:schemeClr val="tx1"/>
            </a:solidFill>
          </a:endParaRPr>
        </a:p>
      </dgm:t>
    </dgm:pt>
    <dgm:pt modelId="{0CD2D388-A645-4B8C-99F9-3AAC2F8B99D7}" type="parTrans" cxnId="{0C3F9424-E4FB-4D15-A70D-2D1024A14ADE}">
      <dgm:prSet/>
      <dgm:spPr/>
      <dgm:t>
        <a:bodyPr/>
        <a:lstStyle/>
        <a:p>
          <a:endParaRPr lang="fr-FR">
            <a:solidFill>
              <a:schemeClr val="tx1"/>
            </a:solidFill>
          </a:endParaRPr>
        </a:p>
      </dgm:t>
    </dgm:pt>
    <dgm:pt modelId="{1D235046-0F45-4D3E-8A4B-C6975D16C74E}">
      <dgm:prSet custT="1"/>
      <dgm:spPr>
        <a:xfrm>
          <a:off x="5943594" y="922244"/>
          <a:ext cx="1289470" cy="644735"/>
        </a:xfrm>
        <a:solidFill>
          <a:srgbClr val="3E8AA0"/>
        </a:solidFill>
        <a:ln w="25400">
          <a:noFill/>
        </a:ln>
        <a:effectLst/>
      </dgm:spPr>
      <dgm:t>
        <a:bodyPr/>
        <a:lstStyle/>
        <a:p>
          <a:r>
            <a:rPr lang="fr-FR" sz="1400" dirty="0" smtClean="0">
              <a:solidFill>
                <a:srgbClr val="FFFFFF"/>
              </a:solidFill>
              <a:latin typeface="Franklin Gothic Book" panose="020B0503020102020204"/>
              <a:ea typeface="+mn-ea"/>
              <a:cs typeface="+mn-cs"/>
            </a:rPr>
            <a:t>XX par grappe</a:t>
          </a:r>
          <a:endParaRPr lang="fr-FR" sz="1400" dirty="0">
            <a:solidFill>
              <a:srgbClr val="FFFFFF"/>
            </a:solidFill>
            <a:latin typeface="Franklin Gothic Book" panose="020B0503020102020204"/>
            <a:ea typeface="+mn-ea"/>
            <a:cs typeface="+mn-cs"/>
          </a:endParaRPr>
        </a:p>
      </dgm:t>
    </dgm:pt>
    <dgm:pt modelId="{271E23FA-6F6A-4F47-8E51-2BD3DA84AC85}" type="sibTrans" cxnId="{B6DD6AD5-0CC8-47BB-8721-933E5192BF62}">
      <dgm:prSet/>
      <dgm:spPr/>
      <dgm:t>
        <a:bodyPr/>
        <a:lstStyle/>
        <a:p>
          <a:endParaRPr lang="fr-FR">
            <a:solidFill>
              <a:schemeClr val="tx1"/>
            </a:solidFill>
          </a:endParaRPr>
        </a:p>
      </dgm:t>
    </dgm:pt>
    <dgm:pt modelId="{15B3BFF4-033A-44A0-B849-162FACC8CA7D}" type="parTrans" cxnId="{B6DD6AD5-0CC8-47BB-8721-933E5192BF62}">
      <dgm:prSet/>
      <dgm:spPr>
        <a:xfrm>
          <a:off x="5480468" y="1227978"/>
          <a:ext cx="463126" cy="33266"/>
        </a:xfrm>
        <a:noFill/>
        <a:ln w="25400">
          <a:solidFill>
            <a:srgbClr val="065F7C"/>
          </a:solidFill>
        </a:ln>
        <a:effectLst/>
      </dgm:spPr>
      <dgm:t>
        <a:bodyPr/>
        <a:lstStyle/>
        <a:p>
          <a:endParaRPr lang="fr-FR">
            <a:solidFill>
              <a:sysClr val="windowText" lastClr="000000"/>
            </a:solidFill>
            <a:latin typeface="Franklin Gothic Book" panose="020B0503020102020204"/>
            <a:ea typeface="+mn-ea"/>
            <a:cs typeface="+mn-cs"/>
          </a:endParaRPr>
        </a:p>
      </dgm:t>
    </dgm:pt>
    <dgm:pt modelId="{42F62AC3-E911-4C06-9932-5AE425EE885E}">
      <dgm:prSet custT="1"/>
      <dgm:spPr>
        <a:xfrm>
          <a:off x="4190998" y="922244"/>
          <a:ext cx="1289470" cy="644735"/>
        </a:xfrm>
        <a:solidFill>
          <a:srgbClr val="3E8AA0"/>
        </a:solidFill>
        <a:ln w="25400">
          <a:noFill/>
        </a:ln>
        <a:effectLst/>
      </dgm:spPr>
      <dgm:t>
        <a:bodyPr/>
        <a:lstStyle/>
        <a:p>
          <a:r>
            <a:rPr lang="fr-FR" sz="1400" dirty="0" smtClean="0">
              <a:solidFill>
                <a:srgbClr val="FFFFFF"/>
              </a:solidFill>
              <a:latin typeface="Franklin Gothic Book" panose="020B0503020102020204"/>
              <a:ea typeface="+mn-ea"/>
              <a:cs typeface="+mn-cs"/>
            </a:rPr>
            <a:t>[insérer le nombre]</a:t>
          </a:r>
          <a:endParaRPr lang="fr-FR" sz="1400" dirty="0">
            <a:solidFill>
              <a:srgbClr val="FFFFFF"/>
            </a:solidFill>
            <a:latin typeface="Franklin Gothic Book" panose="020B0503020102020204"/>
            <a:ea typeface="+mn-ea"/>
            <a:cs typeface="+mn-cs"/>
          </a:endParaRPr>
        </a:p>
      </dgm:t>
    </dgm:pt>
    <dgm:pt modelId="{034DAECF-6383-486D-B583-8640C038F5CF}" type="sibTrans" cxnId="{7B9D1E42-4C60-4257-9D3E-3ABD1A1F5C32}">
      <dgm:prSet/>
      <dgm:spPr/>
      <dgm:t>
        <a:bodyPr/>
        <a:lstStyle/>
        <a:p>
          <a:endParaRPr lang="fr-FR">
            <a:solidFill>
              <a:schemeClr val="tx1"/>
            </a:solidFill>
          </a:endParaRPr>
        </a:p>
      </dgm:t>
    </dgm:pt>
    <dgm:pt modelId="{0F5563D5-EA77-4747-9EA1-12BDD79DEDA0}" type="parTrans" cxnId="{7B9D1E42-4C60-4257-9D3E-3ABD1A1F5C32}">
      <dgm:prSet/>
      <dgm:spPr>
        <a:xfrm>
          <a:off x="3651664" y="1227978"/>
          <a:ext cx="539333" cy="33266"/>
        </a:xfrm>
        <a:noFill/>
        <a:ln w="25400">
          <a:solidFill>
            <a:srgbClr val="065F7C"/>
          </a:solidFill>
        </a:ln>
        <a:effectLst/>
      </dgm:spPr>
      <dgm:t>
        <a:bodyPr/>
        <a:lstStyle/>
        <a:p>
          <a:endParaRPr lang="fr-FR">
            <a:solidFill>
              <a:sysClr val="windowText" lastClr="000000"/>
            </a:solidFill>
            <a:latin typeface="Franklin Gothic Book" panose="020B0503020102020204"/>
            <a:ea typeface="+mn-ea"/>
            <a:cs typeface="+mn-cs"/>
          </a:endParaRPr>
        </a:p>
      </dgm:t>
    </dgm:pt>
    <dgm:pt modelId="{B036CE3B-12FC-49A9-8A0D-0BC1445C1BAD}" type="pres">
      <dgm:prSet presAssocID="{1CA16E6A-7882-43AE-A34D-FE62428295E5}" presName="mainComposite" presStyleCnt="0">
        <dgm:presLayoutVars>
          <dgm:chPref val="1"/>
          <dgm:dir/>
          <dgm:animOne val="branch"/>
          <dgm:animLvl val="lvl"/>
          <dgm:resizeHandles val="exact"/>
        </dgm:presLayoutVars>
      </dgm:prSet>
      <dgm:spPr/>
      <dgm:t>
        <a:bodyPr/>
        <a:lstStyle/>
        <a:p>
          <a:endParaRPr lang="fr-FR"/>
        </a:p>
      </dgm:t>
    </dgm:pt>
    <dgm:pt modelId="{A8CBA26A-753E-428D-AB22-6C02DDDB016E}" type="pres">
      <dgm:prSet presAssocID="{1CA16E6A-7882-43AE-A34D-FE62428295E5}" presName="hierFlow" presStyleCnt="0"/>
      <dgm:spPr/>
      <dgm:t>
        <a:bodyPr/>
        <a:lstStyle/>
        <a:p>
          <a:endParaRPr lang="fr-FR"/>
        </a:p>
      </dgm:t>
    </dgm:pt>
    <dgm:pt modelId="{40E29ED0-639C-41C5-8E10-2FA4583B11CA}" type="pres">
      <dgm:prSet presAssocID="{1CA16E6A-7882-43AE-A34D-FE62428295E5}" presName="firstBuf" presStyleCnt="0"/>
      <dgm:spPr/>
      <dgm:t>
        <a:bodyPr/>
        <a:lstStyle/>
        <a:p>
          <a:endParaRPr lang="fr-FR"/>
        </a:p>
      </dgm:t>
    </dgm:pt>
    <dgm:pt modelId="{A929B7EE-D412-423A-947C-9A18F6BDFCD2}" type="pres">
      <dgm:prSet presAssocID="{1CA16E6A-7882-43AE-A34D-FE62428295E5}" presName="hierChild1" presStyleCnt="0">
        <dgm:presLayoutVars>
          <dgm:chPref val="1"/>
          <dgm:animOne val="branch"/>
          <dgm:animLvl val="lvl"/>
        </dgm:presLayoutVars>
      </dgm:prSet>
      <dgm:spPr/>
      <dgm:t>
        <a:bodyPr/>
        <a:lstStyle/>
        <a:p>
          <a:endParaRPr lang="fr-FR"/>
        </a:p>
      </dgm:t>
    </dgm:pt>
    <dgm:pt modelId="{6C705661-C8BD-4E28-9C90-9308026D20D3}" type="pres">
      <dgm:prSet presAssocID="{282C5F28-A992-45B3-8994-A48F1595E829}" presName="Name17" presStyleCnt="0"/>
      <dgm:spPr/>
      <dgm:t>
        <a:bodyPr/>
        <a:lstStyle/>
        <a:p>
          <a:endParaRPr lang="fr-FR"/>
        </a:p>
      </dgm:t>
    </dgm:pt>
    <dgm:pt modelId="{57A9B557-E48B-46F2-BB0B-74C077D39A10}" type="pres">
      <dgm:prSet presAssocID="{282C5F28-A992-45B3-8994-A48F1595E829}" presName="level1Shape" presStyleLbl="node0" presStyleIdx="0" presStyleCnt="1" custLinFactNeighborX="-3007" custLinFactNeighborY="20122">
        <dgm:presLayoutVars>
          <dgm:chPref val="3"/>
        </dgm:presLayoutVars>
      </dgm:prSet>
      <dgm:spPr>
        <a:prstGeom prst="roundRect">
          <a:avLst>
            <a:gd name="adj" fmla="val 10000"/>
          </a:avLst>
        </a:prstGeom>
      </dgm:spPr>
      <dgm:t>
        <a:bodyPr/>
        <a:lstStyle/>
        <a:p>
          <a:endParaRPr lang="fr-FR"/>
        </a:p>
      </dgm:t>
    </dgm:pt>
    <dgm:pt modelId="{E8A54B32-ED96-483B-9C1B-ED51A76D35E7}" type="pres">
      <dgm:prSet presAssocID="{282C5F28-A992-45B3-8994-A48F1595E829}" presName="hierChild2" presStyleCnt="0"/>
      <dgm:spPr/>
      <dgm:t>
        <a:bodyPr/>
        <a:lstStyle/>
        <a:p>
          <a:endParaRPr lang="fr-FR"/>
        </a:p>
      </dgm:t>
    </dgm:pt>
    <dgm:pt modelId="{6E12C886-BE85-464F-935D-134DCF4211BC}" type="pres">
      <dgm:prSet presAssocID="{3CAF12D8-4EB2-42FD-9053-37C0729BBC20}" presName="Name25" presStyleLbl="parChTrans1D2" presStyleIdx="0" presStyleCnt="3"/>
      <dgm:spPr>
        <a:custGeom>
          <a:avLst/>
          <a:gdLst/>
          <a:ahLst/>
          <a:cxnLst/>
          <a:rect l="0" t="0" r="0" b="0"/>
          <a:pathLst>
            <a:path>
              <a:moveTo>
                <a:pt x="0" y="16633"/>
              </a:moveTo>
              <a:lnTo>
                <a:pt x="1210680" y="16633"/>
              </a:lnTo>
            </a:path>
          </a:pathLst>
        </a:custGeom>
      </dgm:spPr>
      <dgm:t>
        <a:bodyPr/>
        <a:lstStyle/>
        <a:p>
          <a:endParaRPr lang="fr-FR"/>
        </a:p>
      </dgm:t>
    </dgm:pt>
    <dgm:pt modelId="{8F4B10DC-07E8-4086-8E13-1C13EFDDAA52}" type="pres">
      <dgm:prSet presAssocID="{3CAF12D8-4EB2-42FD-9053-37C0729BBC20}" presName="connTx" presStyleLbl="parChTrans1D2" presStyleIdx="0" presStyleCnt="3"/>
      <dgm:spPr/>
      <dgm:t>
        <a:bodyPr/>
        <a:lstStyle/>
        <a:p>
          <a:endParaRPr lang="fr-FR"/>
        </a:p>
      </dgm:t>
    </dgm:pt>
    <dgm:pt modelId="{C33CDF14-55D2-442C-BE22-1B8425922E64}" type="pres">
      <dgm:prSet presAssocID="{734C3F65-62F7-4EBC-A2DA-451B756909EF}" presName="Name30" presStyleCnt="0"/>
      <dgm:spPr/>
      <dgm:t>
        <a:bodyPr/>
        <a:lstStyle/>
        <a:p>
          <a:endParaRPr lang="fr-FR"/>
        </a:p>
      </dgm:t>
    </dgm:pt>
    <dgm:pt modelId="{DA8FC002-72CA-430B-B27E-0662DBB38B19}" type="pres">
      <dgm:prSet presAssocID="{734C3F65-62F7-4EBC-A2DA-451B756909EF}" presName="level2Shape" presStyleLbl="node2" presStyleIdx="0" presStyleCnt="3" custLinFactNeighborX="-3595" custLinFactNeighborY="-20705"/>
      <dgm:spPr>
        <a:prstGeom prst="roundRect">
          <a:avLst>
            <a:gd name="adj" fmla="val 10000"/>
          </a:avLst>
        </a:prstGeom>
      </dgm:spPr>
      <dgm:t>
        <a:bodyPr/>
        <a:lstStyle/>
        <a:p>
          <a:endParaRPr lang="fr-FR"/>
        </a:p>
      </dgm:t>
    </dgm:pt>
    <dgm:pt modelId="{0E0B5DDC-6921-4124-A23B-FEB54587D49D}" type="pres">
      <dgm:prSet presAssocID="{734C3F65-62F7-4EBC-A2DA-451B756909EF}" presName="hierChild3" presStyleCnt="0"/>
      <dgm:spPr/>
      <dgm:t>
        <a:bodyPr/>
        <a:lstStyle/>
        <a:p>
          <a:endParaRPr lang="fr-FR"/>
        </a:p>
      </dgm:t>
    </dgm:pt>
    <dgm:pt modelId="{517D9625-07C3-4024-B882-D81D9D3D4CA5}" type="pres">
      <dgm:prSet presAssocID="{0F5563D5-EA77-4747-9EA1-12BDD79DEDA0}" presName="Name25" presStyleLbl="parChTrans1D3" presStyleIdx="0" presStyleCnt="3"/>
      <dgm:spPr>
        <a:custGeom>
          <a:avLst/>
          <a:gdLst/>
          <a:ahLst/>
          <a:cxnLst/>
          <a:rect l="0" t="0" r="0" b="0"/>
          <a:pathLst>
            <a:path>
              <a:moveTo>
                <a:pt x="0" y="16633"/>
              </a:moveTo>
              <a:lnTo>
                <a:pt x="539333" y="16633"/>
              </a:lnTo>
            </a:path>
          </a:pathLst>
        </a:custGeom>
      </dgm:spPr>
      <dgm:t>
        <a:bodyPr/>
        <a:lstStyle/>
        <a:p>
          <a:endParaRPr lang="fr-FR"/>
        </a:p>
      </dgm:t>
    </dgm:pt>
    <dgm:pt modelId="{85E7961D-DC05-4331-A13B-96B6DE454451}" type="pres">
      <dgm:prSet presAssocID="{0F5563D5-EA77-4747-9EA1-12BDD79DEDA0}" presName="connTx" presStyleLbl="parChTrans1D3" presStyleIdx="0" presStyleCnt="3"/>
      <dgm:spPr/>
      <dgm:t>
        <a:bodyPr/>
        <a:lstStyle/>
        <a:p>
          <a:endParaRPr lang="fr-FR"/>
        </a:p>
      </dgm:t>
    </dgm:pt>
    <dgm:pt modelId="{A1B3E3F2-07B6-4983-A654-3CF7A7728CA6}" type="pres">
      <dgm:prSet presAssocID="{42F62AC3-E911-4C06-9932-5AE425EE885E}" presName="Name30" presStyleCnt="0"/>
      <dgm:spPr/>
      <dgm:t>
        <a:bodyPr/>
        <a:lstStyle/>
        <a:p>
          <a:endParaRPr lang="fr-FR"/>
        </a:p>
      </dgm:t>
    </dgm:pt>
    <dgm:pt modelId="{525AE63E-7974-4308-97FF-69EB80AA68E3}" type="pres">
      <dgm:prSet presAssocID="{42F62AC3-E911-4C06-9932-5AE425EE885E}" presName="level2Shape" presStyleLbl="node3" presStyleIdx="0" presStyleCnt="3" custLinFactNeighborX="801" custLinFactNeighborY="-19421"/>
      <dgm:spPr>
        <a:prstGeom prst="roundRect">
          <a:avLst>
            <a:gd name="adj" fmla="val 10000"/>
          </a:avLst>
        </a:prstGeom>
      </dgm:spPr>
      <dgm:t>
        <a:bodyPr/>
        <a:lstStyle/>
        <a:p>
          <a:endParaRPr lang="fr-FR"/>
        </a:p>
      </dgm:t>
    </dgm:pt>
    <dgm:pt modelId="{386711E2-E3C0-4CC2-AFA6-DBBCF6607BD9}" type="pres">
      <dgm:prSet presAssocID="{42F62AC3-E911-4C06-9932-5AE425EE885E}" presName="hierChild3" presStyleCnt="0"/>
      <dgm:spPr/>
      <dgm:t>
        <a:bodyPr/>
        <a:lstStyle/>
        <a:p>
          <a:endParaRPr lang="fr-FR"/>
        </a:p>
      </dgm:t>
    </dgm:pt>
    <dgm:pt modelId="{A822ED08-1483-489A-B501-594A2C363740}" type="pres">
      <dgm:prSet presAssocID="{15B3BFF4-033A-44A0-B849-162FACC8CA7D}" presName="Name25" presStyleLbl="parChTrans1D4" presStyleIdx="0" presStyleCnt="3"/>
      <dgm:spPr>
        <a:custGeom>
          <a:avLst/>
          <a:gdLst/>
          <a:ahLst/>
          <a:cxnLst/>
          <a:rect l="0" t="0" r="0" b="0"/>
          <a:pathLst>
            <a:path>
              <a:moveTo>
                <a:pt x="0" y="16633"/>
              </a:moveTo>
              <a:lnTo>
                <a:pt x="463126" y="16633"/>
              </a:lnTo>
            </a:path>
          </a:pathLst>
        </a:custGeom>
      </dgm:spPr>
      <dgm:t>
        <a:bodyPr/>
        <a:lstStyle/>
        <a:p>
          <a:endParaRPr lang="fr-FR"/>
        </a:p>
      </dgm:t>
    </dgm:pt>
    <dgm:pt modelId="{3E1C8710-5ED7-49EB-912E-1834889FB808}" type="pres">
      <dgm:prSet presAssocID="{15B3BFF4-033A-44A0-B849-162FACC8CA7D}" presName="connTx" presStyleLbl="parChTrans1D4" presStyleIdx="0" presStyleCnt="3"/>
      <dgm:spPr/>
      <dgm:t>
        <a:bodyPr/>
        <a:lstStyle/>
        <a:p>
          <a:endParaRPr lang="fr-FR"/>
        </a:p>
      </dgm:t>
    </dgm:pt>
    <dgm:pt modelId="{5AE6F24D-A330-4A56-98B0-3634EF7F8BCF}" type="pres">
      <dgm:prSet presAssocID="{1D235046-0F45-4D3E-8A4B-C6975D16C74E}" presName="Name30" presStyleCnt="0"/>
      <dgm:spPr/>
      <dgm:t>
        <a:bodyPr/>
        <a:lstStyle/>
        <a:p>
          <a:endParaRPr lang="fr-FR"/>
        </a:p>
      </dgm:t>
    </dgm:pt>
    <dgm:pt modelId="{E6A99140-129D-4C3F-8A4C-392F30C33959}" type="pres">
      <dgm:prSet presAssocID="{1D235046-0F45-4D3E-8A4B-C6975D16C74E}" presName="level2Shape" presStyleLbl="node4" presStyleIdx="0" presStyleCnt="3" custLinFactNeighborX="-3283" custLinFactNeighborY="-19421"/>
      <dgm:spPr>
        <a:prstGeom prst="roundRect">
          <a:avLst>
            <a:gd name="adj" fmla="val 10000"/>
          </a:avLst>
        </a:prstGeom>
      </dgm:spPr>
      <dgm:t>
        <a:bodyPr/>
        <a:lstStyle/>
        <a:p>
          <a:endParaRPr lang="fr-FR"/>
        </a:p>
      </dgm:t>
    </dgm:pt>
    <dgm:pt modelId="{E2E4B276-44E7-4723-9E2B-1B395A7D37DC}" type="pres">
      <dgm:prSet presAssocID="{1D235046-0F45-4D3E-8A4B-C6975D16C74E}" presName="hierChild3" presStyleCnt="0"/>
      <dgm:spPr/>
      <dgm:t>
        <a:bodyPr/>
        <a:lstStyle/>
        <a:p>
          <a:endParaRPr lang="fr-FR"/>
        </a:p>
      </dgm:t>
    </dgm:pt>
    <dgm:pt modelId="{A6697B92-0EA8-4865-BAD8-EA860CDD6B90}" type="pres">
      <dgm:prSet presAssocID="{E5922B6D-157E-4087-A454-F423E3E71072}" presName="Name25" presStyleLbl="parChTrans1D2" presStyleIdx="1" presStyleCnt="3"/>
      <dgm:spPr>
        <a:custGeom>
          <a:avLst/>
          <a:gdLst/>
          <a:ahLst/>
          <a:cxnLst/>
          <a:rect l="0" t="0" r="0" b="0"/>
          <a:pathLst>
            <a:path>
              <a:moveTo>
                <a:pt x="0" y="16633"/>
              </a:moveTo>
              <a:lnTo>
                <a:pt x="541376" y="16633"/>
              </a:lnTo>
            </a:path>
          </a:pathLst>
        </a:custGeom>
      </dgm:spPr>
      <dgm:t>
        <a:bodyPr/>
        <a:lstStyle/>
        <a:p>
          <a:endParaRPr lang="fr-FR"/>
        </a:p>
      </dgm:t>
    </dgm:pt>
    <dgm:pt modelId="{B6C297CC-D9CD-4057-B990-CF7B49886AD6}" type="pres">
      <dgm:prSet presAssocID="{E5922B6D-157E-4087-A454-F423E3E71072}" presName="connTx" presStyleLbl="parChTrans1D2" presStyleIdx="1" presStyleCnt="3"/>
      <dgm:spPr/>
      <dgm:t>
        <a:bodyPr/>
        <a:lstStyle/>
        <a:p>
          <a:endParaRPr lang="fr-FR"/>
        </a:p>
      </dgm:t>
    </dgm:pt>
    <dgm:pt modelId="{081F5F14-A2CE-4656-ADED-77D3B6A79FB1}" type="pres">
      <dgm:prSet presAssocID="{A3E929EE-BA40-42DB-B08A-B73CC96348DF}" presName="Name30" presStyleCnt="0"/>
      <dgm:spPr/>
      <dgm:t>
        <a:bodyPr/>
        <a:lstStyle/>
        <a:p>
          <a:endParaRPr lang="fr-FR"/>
        </a:p>
      </dgm:t>
    </dgm:pt>
    <dgm:pt modelId="{540F09DB-E01E-4895-9597-FF6DA1B825BD}" type="pres">
      <dgm:prSet presAssocID="{A3E929EE-BA40-42DB-B08A-B73CC96348DF}" presName="level2Shape" presStyleLbl="node2" presStyleIdx="1" presStyleCnt="3" custScaleY="126838" custLinFactNeighborX="-1025" custLinFactNeighborY="19224"/>
      <dgm:spPr>
        <a:prstGeom prst="roundRect">
          <a:avLst>
            <a:gd name="adj" fmla="val 10000"/>
          </a:avLst>
        </a:prstGeom>
      </dgm:spPr>
      <dgm:t>
        <a:bodyPr/>
        <a:lstStyle/>
        <a:p>
          <a:endParaRPr lang="fr-FR"/>
        </a:p>
      </dgm:t>
    </dgm:pt>
    <dgm:pt modelId="{E893E180-099A-4335-9AE6-50A66D38915C}" type="pres">
      <dgm:prSet presAssocID="{A3E929EE-BA40-42DB-B08A-B73CC96348DF}" presName="hierChild3" presStyleCnt="0"/>
      <dgm:spPr/>
      <dgm:t>
        <a:bodyPr/>
        <a:lstStyle/>
        <a:p>
          <a:endParaRPr lang="fr-FR"/>
        </a:p>
      </dgm:t>
    </dgm:pt>
    <dgm:pt modelId="{48385306-167E-41E2-8FA9-9F36CFD52286}" type="pres">
      <dgm:prSet presAssocID="{0EA2E336-437E-462B-AC58-42818D803DAD}" presName="Name25" presStyleLbl="parChTrans1D3" presStyleIdx="1" presStyleCnt="3"/>
      <dgm:spPr>
        <a:custGeom>
          <a:avLst/>
          <a:gdLst/>
          <a:ahLst/>
          <a:cxnLst/>
          <a:rect l="0" t="0" r="0" b="0"/>
          <a:pathLst>
            <a:path>
              <a:moveTo>
                <a:pt x="0" y="16633"/>
              </a:moveTo>
              <a:lnTo>
                <a:pt x="539364" y="16633"/>
              </a:lnTo>
            </a:path>
          </a:pathLst>
        </a:custGeom>
      </dgm:spPr>
      <dgm:t>
        <a:bodyPr/>
        <a:lstStyle/>
        <a:p>
          <a:endParaRPr lang="fr-FR"/>
        </a:p>
      </dgm:t>
    </dgm:pt>
    <dgm:pt modelId="{FDDAEC0B-959D-4F6C-970A-159BEA2E7CB3}" type="pres">
      <dgm:prSet presAssocID="{0EA2E336-437E-462B-AC58-42818D803DAD}" presName="connTx" presStyleLbl="parChTrans1D3" presStyleIdx="1" presStyleCnt="3"/>
      <dgm:spPr/>
      <dgm:t>
        <a:bodyPr/>
        <a:lstStyle/>
        <a:p>
          <a:endParaRPr lang="fr-FR"/>
        </a:p>
      </dgm:t>
    </dgm:pt>
    <dgm:pt modelId="{289AC7A4-F38F-47CD-89A1-7C80ADE7935C}" type="pres">
      <dgm:prSet presAssocID="{E2B32AD2-30CF-4212-B3F0-190863C4B8A5}" presName="Name30" presStyleCnt="0"/>
      <dgm:spPr/>
      <dgm:t>
        <a:bodyPr/>
        <a:lstStyle/>
        <a:p>
          <a:endParaRPr lang="fr-FR"/>
        </a:p>
      </dgm:t>
    </dgm:pt>
    <dgm:pt modelId="{8E7DC4A1-78A4-4DB1-8300-8553CB78CEF2}" type="pres">
      <dgm:prSet presAssocID="{E2B32AD2-30CF-4212-B3F0-190863C4B8A5}" presName="level2Shape" presStyleLbl="node3" presStyleIdx="1" presStyleCnt="3" custLinFactNeighborX="801" custLinFactNeighborY="20122"/>
      <dgm:spPr>
        <a:prstGeom prst="roundRect">
          <a:avLst>
            <a:gd name="adj" fmla="val 10000"/>
          </a:avLst>
        </a:prstGeom>
      </dgm:spPr>
      <dgm:t>
        <a:bodyPr/>
        <a:lstStyle/>
        <a:p>
          <a:endParaRPr lang="fr-FR"/>
        </a:p>
      </dgm:t>
    </dgm:pt>
    <dgm:pt modelId="{BF4A21C6-82AD-40C1-8EEB-C65BCEE034F2}" type="pres">
      <dgm:prSet presAssocID="{E2B32AD2-30CF-4212-B3F0-190863C4B8A5}" presName="hierChild3" presStyleCnt="0"/>
      <dgm:spPr/>
      <dgm:t>
        <a:bodyPr/>
        <a:lstStyle/>
        <a:p>
          <a:endParaRPr lang="fr-FR"/>
        </a:p>
      </dgm:t>
    </dgm:pt>
    <dgm:pt modelId="{3AF3B65F-7487-42BF-BC15-9B40EB01B34E}" type="pres">
      <dgm:prSet presAssocID="{6FBD3F96-4393-40AD-BAF3-69CB9D227569}" presName="Name25" presStyleLbl="parChTrans1D4" presStyleIdx="1" presStyleCnt="3"/>
      <dgm:spPr>
        <a:custGeom>
          <a:avLst/>
          <a:gdLst/>
          <a:ahLst/>
          <a:cxnLst/>
          <a:rect l="0" t="0" r="0" b="0"/>
          <a:pathLst>
            <a:path>
              <a:moveTo>
                <a:pt x="0" y="16633"/>
              </a:moveTo>
              <a:lnTo>
                <a:pt x="495685" y="16633"/>
              </a:lnTo>
            </a:path>
          </a:pathLst>
        </a:custGeom>
      </dgm:spPr>
      <dgm:t>
        <a:bodyPr/>
        <a:lstStyle/>
        <a:p>
          <a:endParaRPr lang="fr-FR"/>
        </a:p>
      </dgm:t>
    </dgm:pt>
    <dgm:pt modelId="{155F7651-AC3F-4744-B5C9-FC8B43A30A7B}" type="pres">
      <dgm:prSet presAssocID="{6FBD3F96-4393-40AD-BAF3-69CB9D227569}" presName="connTx" presStyleLbl="parChTrans1D4" presStyleIdx="1" presStyleCnt="3"/>
      <dgm:spPr/>
      <dgm:t>
        <a:bodyPr/>
        <a:lstStyle/>
        <a:p>
          <a:endParaRPr lang="fr-FR"/>
        </a:p>
      </dgm:t>
    </dgm:pt>
    <dgm:pt modelId="{28902218-4BEF-47BA-BCB2-FC260837D7C1}" type="pres">
      <dgm:prSet presAssocID="{8CDFF1C8-D537-4B95-94A9-6587D2612CE9}" presName="Name30" presStyleCnt="0"/>
      <dgm:spPr/>
      <dgm:t>
        <a:bodyPr/>
        <a:lstStyle/>
        <a:p>
          <a:endParaRPr lang="fr-FR"/>
        </a:p>
      </dgm:t>
    </dgm:pt>
    <dgm:pt modelId="{2352F56C-F72B-49E4-920B-988C4D057039}" type="pres">
      <dgm:prSet presAssocID="{8CDFF1C8-D537-4B95-94A9-6587D2612CE9}" presName="level2Shape" presStyleLbl="node4" presStyleIdx="1" presStyleCnt="3" custLinFactNeighborX="-758" custLinFactNeighborY="20122"/>
      <dgm:spPr>
        <a:prstGeom prst="roundRect">
          <a:avLst>
            <a:gd name="adj" fmla="val 10000"/>
          </a:avLst>
        </a:prstGeom>
      </dgm:spPr>
      <dgm:t>
        <a:bodyPr/>
        <a:lstStyle/>
        <a:p>
          <a:endParaRPr lang="fr-FR"/>
        </a:p>
      </dgm:t>
    </dgm:pt>
    <dgm:pt modelId="{01E4E9BD-360E-4062-931B-DE4606941203}" type="pres">
      <dgm:prSet presAssocID="{8CDFF1C8-D537-4B95-94A9-6587D2612CE9}" presName="hierChild3" presStyleCnt="0"/>
      <dgm:spPr/>
      <dgm:t>
        <a:bodyPr/>
        <a:lstStyle/>
        <a:p>
          <a:endParaRPr lang="fr-FR"/>
        </a:p>
      </dgm:t>
    </dgm:pt>
    <dgm:pt modelId="{59619800-D584-4ED4-AB17-B83552472EEA}" type="pres">
      <dgm:prSet presAssocID="{4A6CB14D-8238-4BFC-87AB-FCC815B546F9}" presName="Name25" presStyleLbl="parChTrans1D2" presStyleIdx="2" presStyleCnt="3"/>
      <dgm:spPr>
        <a:custGeom>
          <a:avLst/>
          <a:gdLst/>
          <a:ahLst/>
          <a:cxnLst/>
          <a:rect l="0" t="0" r="0" b="0"/>
          <a:pathLst>
            <a:path>
              <a:moveTo>
                <a:pt x="0" y="16633"/>
              </a:moveTo>
              <a:lnTo>
                <a:pt x="989069" y="16633"/>
              </a:lnTo>
            </a:path>
          </a:pathLst>
        </a:custGeom>
      </dgm:spPr>
      <dgm:t>
        <a:bodyPr/>
        <a:lstStyle/>
        <a:p>
          <a:endParaRPr lang="fr-FR"/>
        </a:p>
      </dgm:t>
    </dgm:pt>
    <dgm:pt modelId="{A0D20A87-1EE5-4C1C-9553-E41721A099FA}" type="pres">
      <dgm:prSet presAssocID="{4A6CB14D-8238-4BFC-87AB-FCC815B546F9}" presName="connTx" presStyleLbl="parChTrans1D2" presStyleIdx="2" presStyleCnt="3"/>
      <dgm:spPr/>
      <dgm:t>
        <a:bodyPr/>
        <a:lstStyle/>
        <a:p>
          <a:endParaRPr lang="fr-FR"/>
        </a:p>
      </dgm:t>
    </dgm:pt>
    <dgm:pt modelId="{E7CB1546-F095-41EC-B1C1-E11A10F87E7F}" type="pres">
      <dgm:prSet presAssocID="{7746F22A-652B-4874-BF1C-0975400B343D}" presName="Name30" presStyleCnt="0"/>
      <dgm:spPr/>
      <dgm:t>
        <a:bodyPr/>
        <a:lstStyle/>
        <a:p>
          <a:endParaRPr lang="fr-FR"/>
        </a:p>
      </dgm:t>
    </dgm:pt>
    <dgm:pt modelId="{7B5AD862-0BCF-4C3E-B054-DEF741828B9A}" type="pres">
      <dgm:prSet presAssocID="{7746F22A-652B-4874-BF1C-0975400B343D}" presName="level2Shape" presStyleLbl="node2" presStyleIdx="2" presStyleCnt="3" custLinFactNeighborX="-2346" custLinFactNeighborY="99647"/>
      <dgm:spPr>
        <a:prstGeom prst="roundRect">
          <a:avLst>
            <a:gd name="adj" fmla="val 10000"/>
          </a:avLst>
        </a:prstGeom>
      </dgm:spPr>
      <dgm:t>
        <a:bodyPr/>
        <a:lstStyle/>
        <a:p>
          <a:endParaRPr lang="fr-FR"/>
        </a:p>
      </dgm:t>
    </dgm:pt>
    <dgm:pt modelId="{252897D0-26D8-444C-BEB1-88066162F570}" type="pres">
      <dgm:prSet presAssocID="{7746F22A-652B-4874-BF1C-0975400B343D}" presName="hierChild3" presStyleCnt="0"/>
      <dgm:spPr/>
      <dgm:t>
        <a:bodyPr/>
        <a:lstStyle/>
        <a:p>
          <a:endParaRPr lang="fr-FR"/>
        </a:p>
      </dgm:t>
    </dgm:pt>
    <dgm:pt modelId="{DFDD167F-3370-44FD-951F-D9CF622B1FFC}" type="pres">
      <dgm:prSet presAssocID="{1C5879FB-613C-44BF-956B-908FA5EB121B}" presName="Name25" presStyleLbl="parChTrans1D3" presStyleIdx="2" presStyleCnt="3"/>
      <dgm:spPr>
        <a:custGeom>
          <a:avLst/>
          <a:gdLst/>
          <a:ahLst/>
          <a:cxnLst/>
          <a:rect l="0" t="0" r="0" b="0"/>
          <a:pathLst>
            <a:path>
              <a:moveTo>
                <a:pt x="0" y="16633"/>
              </a:moveTo>
              <a:lnTo>
                <a:pt x="557138" y="16633"/>
              </a:lnTo>
            </a:path>
          </a:pathLst>
        </a:custGeom>
      </dgm:spPr>
      <dgm:t>
        <a:bodyPr/>
        <a:lstStyle/>
        <a:p>
          <a:endParaRPr lang="fr-FR"/>
        </a:p>
      </dgm:t>
    </dgm:pt>
    <dgm:pt modelId="{F5AE2DE8-4EBE-46CA-95E4-EB008A049098}" type="pres">
      <dgm:prSet presAssocID="{1C5879FB-613C-44BF-956B-908FA5EB121B}" presName="connTx" presStyleLbl="parChTrans1D3" presStyleIdx="2" presStyleCnt="3"/>
      <dgm:spPr/>
      <dgm:t>
        <a:bodyPr/>
        <a:lstStyle/>
        <a:p>
          <a:endParaRPr lang="fr-FR"/>
        </a:p>
      </dgm:t>
    </dgm:pt>
    <dgm:pt modelId="{7A662BE9-EAC7-4143-8EB5-415EDCA073F2}" type="pres">
      <dgm:prSet presAssocID="{AB5B251B-0A1D-477D-A850-71EF79FDD306}" presName="Name30" presStyleCnt="0"/>
      <dgm:spPr/>
      <dgm:t>
        <a:bodyPr/>
        <a:lstStyle/>
        <a:p>
          <a:endParaRPr lang="fr-FR"/>
        </a:p>
      </dgm:t>
    </dgm:pt>
    <dgm:pt modelId="{B5B8D754-3D14-4A0B-9CC6-3A3BB9752947}" type="pres">
      <dgm:prSet presAssocID="{AB5B251B-0A1D-477D-A850-71EF79FDD306}" presName="level2Shape" presStyleLbl="node3" presStyleIdx="2" presStyleCnt="3" custScaleY="90909" custLinFactNeighborX="801" custLinFactNeighborY="26327"/>
      <dgm:spPr>
        <a:prstGeom prst="roundRect">
          <a:avLst>
            <a:gd name="adj" fmla="val 10000"/>
          </a:avLst>
        </a:prstGeom>
      </dgm:spPr>
      <dgm:t>
        <a:bodyPr/>
        <a:lstStyle/>
        <a:p>
          <a:endParaRPr lang="fr-FR"/>
        </a:p>
      </dgm:t>
    </dgm:pt>
    <dgm:pt modelId="{8508825E-E8EB-4361-A4BD-2D1A3918FDB5}" type="pres">
      <dgm:prSet presAssocID="{AB5B251B-0A1D-477D-A850-71EF79FDD306}" presName="hierChild3" presStyleCnt="0"/>
      <dgm:spPr/>
      <dgm:t>
        <a:bodyPr/>
        <a:lstStyle/>
        <a:p>
          <a:endParaRPr lang="fr-FR"/>
        </a:p>
      </dgm:t>
    </dgm:pt>
    <dgm:pt modelId="{B4DF48BB-54C4-4528-9F1E-011D9A5AE91D}" type="pres">
      <dgm:prSet presAssocID="{8F16EE52-9859-4536-A6E9-5A62BA683623}" presName="Name25" presStyleLbl="parChTrans1D4" presStyleIdx="2" presStyleCnt="3"/>
      <dgm:spPr>
        <a:custGeom>
          <a:avLst/>
          <a:gdLst/>
          <a:ahLst/>
          <a:cxnLst/>
          <a:rect l="0" t="0" r="0" b="0"/>
          <a:pathLst>
            <a:path>
              <a:moveTo>
                <a:pt x="0" y="16633"/>
              </a:moveTo>
              <a:lnTo>
                <a:pt x="496550" y="16633"/>
              </a:lnTo>
            </a:path>
          </a:pathLst>
        </a:custGeom>
      </dgm:spPr>
      <dgm:t>
        <a:bodyPr/>
        <a:lstStyle/>
        <a:p>
          <a:endParaRPr lang="fr-FR"/>
        </a:p>
      </dgm:t>
    </dgm:pt>
    <dgm:pt modelId="{04006DE6-84C0-4BD7-8D19-27901152F1BA}" type="pres">
      <dgm:prSet presAssocID="{8F16EE52-9859-4536-A6E9-5A62BA683623}" presName="connTx" presStyleLbl="parChTrans1D4" presStyleIdx="2" presStyleCnt="3"/>
      <dgm:spPr/>
      <dgm:t>
        <a:bodyPr/>
        <a:lstStyle/>
        <a:p>
          <a:endParaRPr lang="fr-FR"/>
        </a:p>
      </dgm:t>
    </dgm:pt>
    <dgm:pt modelId="{1772C4A0-23AC-4143-B2A8-5645B975BEDF}" type="pres">
      <dgm:prSet presAssocID="{35E788EA-B9DD-4778-A85A-A1B59977270D}" presName="Name30" presStyleCnt="0"/>
      <dgm:spPr/>
      <dgm:t>
        <a:bodyPr/>
        <a:lstStyle/>
        <a:p>
          <a:endParaRPr lang="fr-FR"/>
        </a:p>
      </dgm:t>
    </dgm:pt>
    <dgm:pt modelId="{24CF02D5-0299-4B2D-86D0-14F46238F4FC}" type="pres">
      <dgm:prSet presAssocID="{35E788EA-B9DD-4778-A85A-A1B59977270D}" presName="level2Shape" presStyleLbl="node4" presStyleIdx="2" presStyleCnt="3" custLinFactNeighborX="-758" custLinFactNeighborY="99647"/>
      <dgm:spPr>
        <a:prstGeom prst="roundRect">
          <a:avLst>
            <a:gd name="adj" fmla="val 10000"/>
          </a:avLst>
        </a:prstGeom>
      </dgm:spPr>
      <dgm:t>
        <a:bodyPr/>
        <a:lstStyle/>
        <a:p>
          <a:endParaRPr lang="fr-FR"/>
        </a:p>
      </dgm:t>
    </dgm:pt>
    <dgm:pt modelId="{7FB31AD4-FC3E-45EC-A125-48846DF866EC}" type="pres">
      <dgm:prSet presAssocID="{35E788EA-B9DD-4778-A85A-A1B59977270D}" presName="hierChild3" presStyleCnt="0"/>
      <dgm:spPr/>
      <dgm:t>
        <a:bodyPr/>
        <a:lstStyle/>
        <a:p>
          <a:endParaRPr lang="fr-FR"/>
        </a:p>
      </dgm:t>
    </dgm:pt>
    <dgm:pt modelId="{0EF0E996-A4FD-4297-B0A5-8B94D50E7609}" type="pres">
      <dgm:prSet presAssocID="{1CA16E6A-7882-43AE-A34D-FE62428295E5}" presName="bgShapesFlow" presStyleCnt="0"/>
      <dgm:spPr/>
      <dgm:t>
        <a:bodyPr/>
        <a:lstStyle/>
        <a:p>
          <a:endParaRPr lang="fr-FR"/>
        </a:p>
      </dgm:t>
    </dgm:pt>
    <dgm:pt modelId="{F4FCD27C-342F-48FC-AED1-952C743CBFBA}" type="pres">
      <dgm:prSet presAssocID="{257B65C7-AEB0-4476-8435-1F7937E58826}" presName="rectComp" presStyleCnt="0"/>
      <dgm:spPr/>
      <dgm:t>
        <a:bodyPr/>
        <a:lstStyle/>
        <a:p>
          <a:endParaRPr lang="fr-FR"/>
        </a:p>
      </dgm:t>
    </dgm:pt>
    <dgm:pt modelId="{F9B62DA1-E639-458D-A81D-7FACDAE9EDD8}" type="pres">
      <dgm:prSet presAssocID="{257B65C7-AEB0-4476-8435-1F7937E58826}" presName="bgRect" presStyleLbl="bgShp" presStyleIdx="0" presStyleCnt="4" custLinFactNeighborX="-683"/>
      <dgm:spPr>
        <a:prstGeom prst="roundRect">
          <a:avLst>
            <a:gd name="adj" fmla="val 10000"/>
          </a:avLst>
        </a:prstGeom>
      </dgm:spPr>
      <dgm:t>
        <a:bodyPr/>
        <a:lstStyle/>
        <a:p>
          <a:endParaRPr lang="fr-FR"/>
        </a:p>
      </dgm:t>
    </dgm:pt>
    <dgm:pt modelId="{0317868B-8482-45C2-8BE5-1076C8C27180}" type="pres">
      <dgm:prSet presAssocID="{257B65C7-AEB0-4476-8435-1F7937E58826}" presName="bgRectTx" presStyleLbl="bgShp" presStyleIdx="0" presStyleCnt="4">
        <dgm:presLayoutVars>
          <dgm:bulletEnabled val="1"/>
        </dgm:presLayoutVars>
      </dgm:prSet>
      <dgm:spPr/>
      <dgm:t>
        <a:bodyPr/>
        <a:lstStyle/>
        <a:p>
          <a:endParaRPr lang="fr-FR"/>
        </a:p>
      </dgm:t>
    </dgm:pt>
    <dgm:pt modelId="{F8C1ED74-7A70-41CA-81E6-DD70821AFC00}" type="pres">
      <dgm:prSet presAssocID="{257B65C7-AEB0-4476-8435-1F7937E58826}" presName="spComp" presStyleCnt="0"/>
      <dgm:spPr/>
      <dgm:t>
        <a:bodyPr/>
        <a:lstStyle/>
        <a:p>
          <a:endParaRPr lang="fr-FR"/>
        </a:p>
      </dgm:t>
    </dgm:pt>
    <dgm:pt modelId="{0E2F7F3A-069B-4D46-856D-DFE2147F751E}" type="pres">
      <dgm:prSet presAssocID="{257B65C7-AEB0-4476-8435-1F7937E58826}" presName="hSp" presStyleCnt="0"/>
      <dgm:spPr/>
      <dgm:t>
        <a:bodyPr/>
        <a:lstStyle/>
        <a:p>
          <a:endParaRPr lang="fr-FR"/>
        </a:p>
      </dgm:t>
    </dgm:pt>
    <dgm:pt modelId="{86529507-335D-4FFD-ABC5-E3C49A759A1C}" type="pres">
      <dgm:prSet presAssocID="{0D02521D-A47A-4A1E-B769-3F93E582A1DD}" presName="rectComp" presStyleCnt="0"/>
      <dgm:spPr/>
      <dgm:t>
        <a:bodyPr/>
        <a:lstStyle/>
        <a:p>
          <a:endParaRPr lang="fr-FR"/>
        </a:p>
      </dgm:t>
    </dgm:pt>
    <dgm:pt modelId="{AC9ED517-ED1D-4598-9540-EB87D76936A9}" type="pres">
      <dgm:prSet presAssocID="{0D02521D-A47A-4A1E-B769-3F93E582A1DD}" presName="bgRect" presStyleLbl="bgShp" presStyleIdx="1" presStyleCnt="4" custLinFactNeighborY="4988"/>
      <dgm:spPr>
        <a:prstGeom prst="roundRect">
          <a:avLst>
            <a:gd name="adj" fmla="val 10000"/>
          </a:avLst>
        </a:prstGeom>
      </dgm:spPr>
      <dgm:t>
        <a:bodyPr/>
        <a:lstStyle/>
        <a:p>
          <a:endParaRPr lang="fr-FR"/>
        </a:p>
      </dgm:t>
    </dgm:pt>
    <dgm:pt modelId="{D0D8C470-F217-4A69-A3D6-0DF95DB40E74}" type="pres">
      <dgm:prSet presAssocID="{0D02521D-A47A-4A1E-B769-3F93E582A1DD}" presName="bgRectTx" presStyleLbl="bgShp" presStyleIdx="1" presStyleCnt="4">
        <dgm:presLayoutVars>
          <dgm:bulletEnabled val="1"/>
        </dgm:presLayoutVars>
      </dgm:prSet>
      <dgm:spPr/>
      <dgm:t>
        <a:bodyPr/>
        <a:lstStyle/>
        <a:p>
          <a:endParaRPr lang="fr-FR"/>
        </a:p>
      </dgm:t>
    </dgm:pt>
    <dgm:pt modelId="{9469AEC0-F191-4A7A-B837-AC92E4ED47DC}" type="pres">
      <dgm:prSet presAssocID="{0D02521D-A47A-4A1E-B769-3F93E582A1DD}" presName="spComp" presStyleCnt="0"/>
      <dgm:spPr/>
      <dgm:t>
        <a:bodyPr/>
        <a:lstStyle/>
        <a:p>
          <a:endParaRPr lang="fr-FR"/>
        </a:p>
      </dgm:t>
    </dgm:pt>
    <dgm:pt modelId="{62361055-CD87-4773-881F-F4B96C13C95B}" type="pres">
      <dgm:prSet presAssocID="{0D02521D-A47A-4A1E-B769-3F93E582A1DD}" presName="hSp" presStyleCnt="0"/>
      <dgm:spPr/>
      <dgm:t>
        <a:bodyPr/>
        <a:lstStyle/>
        <a:p>
          <a:endParaRPr lang="fr-FR"/>
        </a:p>
      </dgm:t>
    </dgm:pt>
    <dgm:pt modelId="{61B372F4-C3CB-4F10-91A4-8E9418CFAF7A}" type="pres">
      <dgm:prSet presAssocID="{7C1C1D24-77D2-4E04-9166-E7DBDE5DF228}" presName="rectComp" presStyleCnt="0"/>
      <dgm:spPr/>
      <dgm:t>
        <a:bodyPr/>
        <a:lstStyle/>
        <a:p>
          <a:endParaRPr lang="fr-FR"/>
        </a:p>
      </dgm:t>
    </dgm:pt>
    <dgm:pt modelId="{6E246F3D-8297-46BC-B8A6-D06F7643DF83}" type="pres">
      <dgm:prSet presAssocID="{7C1C1D24-77D2-4E04-9166-E7DBDE5DF228}" presName="bgRect" presStyleLbl="bgShp" presStyleIdx="2" presStyleCnt="4"/>
      <dgm:spPr>
        <a:prstGeom prst="roundRect">
          <a:avLst>
            <a:gd name="adj" fmla="val 10000"/>
          </a:avLst>
        </a:prstGeom>
      </dgm:spPr>
      <dgm:t>
        <a:bodyPr/>
        <a:lstStyle/>
        <a:p>
          <a:endParaRPr lang="fr-FR"/>
        </a:p>
      </dgm:t>
    </dgm:pt>
    <dgm:pt modelId="{5BE87B5D-ED66-4500-B121-034C9E6CC139}" type="pres">
      <dgm:prSet presAssocID="{7C1C1D24-77D2-4E04-9166-E7DBDE5DF228}" presName="bgRectTx" presStyleLbl="bgShp" presStyleIdx="2" presStyleCnt="4">
        <dgm:presLayoutVars>
          <dgm:bulletEnabled val="1"/>
        </dgm:presLayoutVars>
      </dgm:prSet>
      <dgm:spPr/>
      <dgm:t>
        <a:bodyPr/>
        <a:lstStyle/>
        <a:p>
          <a:endParaRPr lang="fr-FR"/>
        </a:p>
      </dgm:t>
    </dgm:pt>
    <dgm:pt modelId="{0C836CF4-2529-4F11-896D-27962099E87B}" type="pres">
      <dgm:prSet presAssocID="{7C1C1D24-77D2-4E04-9166-E7DBDE5DF228}" presName="spComp" presStyleCnt="0"/>
      <dgm:spPr/>
      <dgm:t>
        <a:bodyPr/>
        <a:lstStyle/>
        <a:p>
          <a:endParaRPr lang="fr-FR"/>
        </a:p>
      </dgm:t>
    </dgm:pt>
    <dgm:pt modelId="{C3857D97-1F20-4016-B9F6-935674447C61}" type="pres">
      <dgm:prSet presAssocID="{7C1C1D24-77D2-4E04-9166-E7DBDE5DF228}" presName="hSp" presStyleCnt="0"/>
      <dgm:spPr/>
      <dgm:t>
        <a:bodyPr/>
        <a:lstStyle/>
        <a:p>
          <a:endParaRPr lang="fr-FR"/>
        </a:p>
      </dgm:t>
    </dgm:pt>
    <dgm:pt modelId="{8412FC9B-DE15-4664-9709-E053A0C0AB79}" type="pres">
      <dgm:prSet presAssocID="{873F4138-2869-4367-BB9A-A092DFBE9C08}" presName="rectComp" presStyleCnt="0"/>
      <dgm:spPr/>
      <dgm:t>
        <a:bodyPr/>
        <a:lstStyle/>
        <a:p>
          <a:endParaRPr lang="fr-FR"/>
        </a:p>
      </dgm:t>
    </dgm:pt>
    <dgm:pt modelId="{C8AE649F-CF37-4FEB-A836-390FE7F02480}" type="pres">
      <dgm:prSet presAssocID="{873F4138-2869-4367-BB9A-A092DFBE9C08}" presName="bgRect" presStyleLbl="bgShp" presStyleIdx="3" presStyleCnt="4"/>
      <dgm:spPr>
        <a:prstGeom prst="roundRect">
          <a:avLst>
            <a:gd name="adj" fmla="val 10000"/>
          </a:avLst>
        </a:prstGeom>
      </dgm:spPr>
      <dgm:t>
        <a:bodyPr/>
        <a:lstStyle/>
        <a:p>
          <a:endParaRPr lang="fr-FR"/>
        </a:p>
      </dgm:t>
    </dgm:pt>
    <dgm:pt modelId="{9423BAB2-813F-4E09-90AF-B73CA0648F71}" type="pres">
      <dgm:prSet presAssocID="{873F4138-2869-4367-BB9A-A092DFBE9C08}" presName="bgRectTx" presStyleLbl="bgShp" presStyleIdx="3" presStyleCnt="4">
        <dgm:presLayoutVars>
          <dgm:bulletEnabled val="1"/>
        </dgm:presLayoutVars>
      </dgm:prSet>
      <dgm:spPr/>
      <dgm:t>
        <a:bodyPr/>
        <a:lstStyle/>
        <a:p>
          <a:endParaRPr lang="fr-FR"/>
        </a:p>
      </dgm:t>
    </dgm:pt>
  </dgm:ptLst>
  <dgm:cxnLst>
    <dgm:cxn modelId="{82B86C45-8EA4-49B5-BD8D-25803D46F1F8}" type="presOf" srcId="{873F4138-2869-4367-BB9A-A092DFBE9C08}" destId="{C8AE649F-CF37-4FEB-A836-390FE7F02480}" srcOrd="0" destOrd="0" presId="urn:microsoft.com/office/officeart/2005/8/layout/hierarchy5#1"/>
    <dgm:cxn modelId="{5B31E999-55E2-4BA7-A490-78294BD2BCE1}" type="presOf" srcId="{7746F22A-652B-4874-BF1C-0975400B343D}" destId="{7B5AD862-0BCF-4C3E-B054-DEF741828B9A}" srcOrd="0" destOrd="0" presId="urn:microsoft.com/office/officeart/2005/8/layout/hierarchy5#1"/>
    <dgm:cxn modelId="{AFC69736-ED1E-4B5C-AA72-C3B9566ED345}" type="presOf" srcId="{7C1C1D24-77D2-4E04-9166-E7DBDE5DF228}" destId="{5BE87B5D-ED66-4500-B121-034C9E6CC139}" srcOrd="1" destOrd="0" presId="urn:microsoft.com/office/officeart/2005/8/layout/hierarchy5#1"/>
    <dgm:cxn modelId="{98701837-5D90-4B37-8B16-8AACACBD6D05}" type="presOf" srcId="{0EA2E336-437E-462B-AC58-42818D803DAD}" destId="{48385306-167E-41E2-8FA9-9F36CFD52286}" srcOrd="0" destOrd="0" presId="urn:microsoft.com/office/officeart/2005/8/layout/hierarchy5#1"/>
    <dgm:cxn modelId="{D02137A6-2E7D-4F38-ADEB-3D037A8C35F8}" type="presOf" srcId="{257B65C7-AEB0-4476-8435-1F7937E58826}" destId="{F9B62DA1-E639-458D-A81D-7FACDAE9EDD8}" srcOrd="0" destOrd="0" presId="urn:microsoft.com/office/officeart/2005/8/layout/hierarchy5#1"/>
    <dgm:cxn modelId="{05376EF7-2CF2-4572-AC0E-78AD47D8791D}" type="presOf" srcId="{8F16EE52-9859-4536-A6E9-5A62BA683623}" destId="{B4DF48BB-54C4-4528-9F1E-011D9A5AE91D}" srcOrd="0" destOrd="0" presId="urn:microsoft.com/office/officeart/2005/8/layout/hierarchy5#1"/>
    <dgm:cxn modelId="{10B6FD3E-FFFC-488B-86BD-B6E90D2EE6CB}" type="presOf" srcId="{0F5563D5-EA77-4747-9EA1-12BDD79DEDA0}" destId="{85E7961D-DC05-4331-A13B-96B6DE454451}" srcOrd="1" destOrd="0" presId="urn:microsoft.com/office/officeart/2005/8/layout/hierarchy5#1"/>
    <dgm:cxn modelId="{4F69D5F1-21D7-4779-A52E-AD11190AFD0F}" type="presOf" srcId="{4A6CB14D-8238-4BFC-87AB-FCC815B546F9}" destId="{A0D20A87-1EE5-4C1C-9553-E41721A099FA}" srcOrd="1" destOrd="0" presId="urn:microsoft.com/office/officeart/2005/8/layout/hierarchy5#1"/>
    <dgm:cxn modelId="{BFD69C32-F04A-4E75-ACC5-A8A16870AF74}" type="presOf" srcId="{1D235046-0F45-4D3E-8A4B-C6975D16C74E}" destId="{E6A99140-129D-4C3F-8A4C-392F30C33959}" srcOrd="0" destOrd="0" presId="urn:microsoft.com/office/officeart/2005/8/layout/hierarchy5#1"/>
    <dgm:cxn modelId="{94DDB640-D2DE-442A-B8F1-92DA67AC8E29}" type="presOf" srcId="{AB5B251B-0A1D-477D-A850-71EF79FDD306}" destId="{B5B8D754-3D14-4A0B-9CC6-3A3BB9752947}" srcOrd="0" destOrd="0" presId="urn:microsoft.com/office/officeart/2005/8/layout/hierarchy5#1"/>
    <dgm:cxn modelId="{99726A85-2BAD-4D3B-8B8C-D8277678408B}" type="presOf" srcId="{734C3F65-62F7-4EBC-A2DA-451B756909EF}" destId="{DA8FC002-72CA-430B-B27E-0662DBB38B19}" srcOrd="0" destOrd="0" presId="urn:microsoft.com/office/officeart/2005/8/layout/hierarchy5#1"/>
    <dgm:cxn modelId="{D142F970-E127-41DC-97A5-BA0B0B88C87B}" type="presOf" srcId="{1C5879FB-613C-44BF-956B-908FA5EB121B}" destId="{DFDD167F-3370-44FD-951F-D9CF622B1FFC}" srcOrd="0" destOrd="0" presId="urn:microsoft.com/office/officeart/2005/8/layout/hierarchy5#1"/>
    <dgm:cxn modelId="{5DC94310-12C5-4A61-B6AA-E7BB2E99DB6C}" type="presOf" srcId="{873F4138-2869-4367-BB9A-A092DFBE9C08}" destId="{9423BAB2-813F-4E09-90AF-B73CA0648F71}" srcOrd="1" destOrd="0" presId="urn:microsoft.com/office/officeart/2005/8/layout/hierarchy5#1"/>
    <dgm:cxn modelId="{53A06715-B837-4E7E-9F7F-900803F5DC1B}" type="presOf" srcId="{42F62AC3-E911-4C06-9932-5AE425EE885E}" destId="{525AE63E-7974-4308-97FF-69EB80AA68E3}" srcOrd="0" destOrd="0" presId="urn:microsoft.com/office/officeart/2005/8/layout/hierarchy5#1"/>
    <dgm:cxn modelId="{71D2E275-495F-4DEB-9A84-E78B9811EABB}" type="presOf" srcId="{E5922B6D-157E-4087-A454-F423E3E71072}" destId="{A6697B92-0EA8-4865-BAD8-EA860CDD6B90}" srcOrd="0" destOrd="0" presId="urn:microsoft.com/office/officeart/2005/8/layout/hierarchy5#1"/>
    <dgm:cxn modelId="{BFD329C0-ACFC-4604-9809-E9DE65D60C89}" type="presOf" srcId="{7C1C1D24-77D2-4E04-9166-E7DBDE5DF228}" destId="{6E246F3D-8297-46BC-B8A6-D06F7643DF83}" srcOrd="0" destOrd="0" presId="urn:microsoft.com/office/officeart/2005/8/layout/hierarchy5#1"/>
    <dgm:cxn modelId="{F1FF7BEE-B857-4520-B299-F0A296F1ABC0}" srcId="{7746F22A-652B-4874-BF1C-0975400B343D}" destId="{AB5B251B-0A1D-477D-A850-71EF79FDD306}" srcOrd="0" destOrd="0" parTransId="{1C5879FB-613C-44BF-956B-908FA5EB121B}" sibTransId="{4077A852-3501-4979-BBCD-DADCB3F5E8AF}"/>
    <dgm:cxn modelId="{2D900B58-7902-48EA-84BA-C391F209472C}" type="presOf" srcId="{35E788EA-B9DD-4778-A85A-A1B59977270D}" destId="{24CF02D5-0299-4B2D-86D0-14F46238F4FC}" srcOrd="0" destOrd="0" presId="urn:microsoft.com/office/officeart/2005/8/layout/hierarchy5#1"/>
    <dgm:cxn modelId="{73C66D98-511B-4489-8BEB-526677566927}" srcId="{282C5F28-A992-45B3-8994-A48F1595E829}" destId="{A3E929EE-BA40-42DB-B08A-B73CC96348DF}" srcOrd="1" destOrd="0" parTransId="{E5922B6D-157E-4087-A454-F423E3E71072}" sibTransId="{83865774-46AE-4A05-BE90-7DBE051C5453}"/>
    <dgm:cxn modelId="{FB71A8FF-662F-4A69-BC79-FF7705988026}" srcId="{1CA16E6A-7882-43AE-A34D-FE62428295E5}" destId="{257B65C7-AEB0-4476-8435-1F7937E58826}" srcOrd="1" destOrd="0" parTransId="{12692544-DC35-44AF-BEB5-A1DEEC48BA5F}" sibTransId="{16A5732E-C58E-48C8-9794-A84D8D2BA8FC}"/>
    <dgm:cxn modelId="{11671AD6-F936-4C4B-A9AE-7C96523864A4}" type="presOf" srcId="{6FBD3F96-4393-40AD-BAF3-69CB9D227569}" destId="{155F7651-AC3F-4744-B5C9-FC8B43A30A7B}" srcOrd="1" destOrd="0" presId="urn:microsoft.com/office/officeart/2005/8/layout/hierarchy5#1"/>
    <dgm:cxn modelId="{DE7D31C5-DEB8-454E-80AB-049043B4F1E7}" srcId="{AB5B251B-0A1D-477D-A850-71EF79FDD306}" destId="{35E788EA-B9DD-4778-A85A-A1B59977270D}" srcOrd="0" destOrd="0" parTransId="{8F16EE52-9859-4536-A6E9-5A62BA683623}" sibTransId="{6AB751F6-4CE6-4CC0-9A7B-5152E2227AAD}"/>
    <dgm:cxn modelId="{F6344020-9B28-49B6-BA25-7EC042F99CA7}" type="presOf" srcId="{8F16EE52-9859-4536-A6E9-5A62BA683623}" destId="{04006DE6-84C0-4BD7-8D19-27901152F1BA}" srcOrd="1" destOrd="0" presId="urn:microsoft.com/office/officeart/2005/8/layout/hierarchy5#1"/>
    <dgm:cxn modelId="{3509EB48-9F23-4342-94AB-726EBB7A1215}" srcId="{1CA16E6A-7882-43AE-A34D-FE62428295E5}" destId="{7C1C1D24-77D2-4E04-9166-E7DBDE5DF228}" srcOrd="3" destOrd="0" parTransId="{99F2C81F-9C37-4B24-896B-B63849B28F67}" sibTransId="{4AE0AA48-19B2-447C-8DB3-6E737386C28A}"/>
    <dgm:cxn modelId="{FCA27B5F-DBE6-4F13-A012-2AA302C38440}" type="presOf" srcId="{1C5879FB-613C-44BF-956B-908FA5EB121B}" destId="{F5AE2DE8-4EBE-46CA-95E4-EB008A049098}" srcOrd="1" destOrd="0" presId="urn:microsoft.com/office/officeart/2005/8/layout/hierarchy5#1"/>
    <dgm:cxn modelId="{A6688CB7-6D36-42C7-8C93-805DB91F69CE}" type="presOf" srcId="{1CA16E6A-7882-43AE-A34D-FE62428295E5}" destId="{B036CE3B-12FC-49A9-8A0D-0BC1445C1BAD}" srcOrd="0" destOrd="0" presId="urn:microsoft.com/office/officeart/2005/8/layout/hierarchy5#1"/>
    <dgm:cxn modelId="{AFBE95E3-5567-487D-9230-43B847CF84D1}" type="presOf" srcId="{15B3BFF4-033A-44A0-B849-162FACC8CA7D}" destId="{3E1C8710-5ED7-49EB-912E-1834889FB808}" srcOrd="1" destOrd="0" presId="urn:microsoft.com/office/officeart/2005/8/layout/hierarchy5#1"/>
    <dgm:cxn modelId="{86D57F51-0A75-42E1-A8E3-534CAE1CBD36}" type="presOf" srcId="{0EA2E336-437E-462B-AC58-42818D803DAD}" destId="{FDDAEC0B-959D-4F6C-970A-159BEA2E7CB3}" srcOrd="1" destOrd="0" presId="urn:microsoft.com/office/officeart/2005/8/layout/hierarchy5#1"/>
    <dgm:cxn modelId="{B9B10CEC-24B5-4A00-A56F-785D9FAD004E}" type="presOf" srcId="{3CAF12D8-4EB2-42FD-9053-37C0729BBC20}" destId="{8F4B10DC-07E8-4086-8E13-1C13EFDDAA52}" srcOrd="1" destOrd="0" presId="urn:microsoft.com/office/officeart/2005/8/layout/hierarchy5#1"/>
    <dgm:cxn modelId="{E3F14F6D-AE89-4E8E-9957-BED20D233090}" type="presOf" srcId="{E2B32AD2-30CF-4212-B3F0-190863C4B8A5}" destId="{8E7DC4A1-78A4-4DB1-8300-8553CB78CEF2}" srcOrd="0" destOrd="0" presId="urn:microsoft.com/office/officeart/2005/8/layout/hierarchy5#1"/>
    <dgm:cxn modelId="{F3C475F2-8DEB-4629-B45A-DAD655DE82AD}" type="presOf" srcId="{6FBD3F96-4393-40AD-BAF3-69CB9D227569}" destId="{3AF3B65F-7487-42BF-BC15-9B40EB01B34E}" srcOrd="0" destOrd="0" presId="urn:microsoft.com/office/officeart/2005/8/layout/hierarchy5#1"/>
    <dgm:cxn modelId="{9FB1E461-110F-40E8-942C-65051BF63897}" type="presOf" srcId="{257B65C7-AEB0-4476-8435-1F7937E58826}" destId="{0317868B-8482-45C2-8BE5-1076C8C27180}" srcOrd="1" destOrd="0" presId="urn:microsoft.com/office/officeart/2005/8/layout/hierarchy5#1"/>
    <dgm:cxn modelId="{FB355FC2-0170-42E6-882E-58910E4DCB6E}" type="presOf" srcId="{E5922B6D-157E-4087-A454-F423E3E71072}" destId="{B6C297CC-D9CD-4057-B990-CF7B49886AD6}" srcOrd="1" destOrd="0" presId="urn:microsoft.com/office/officeart/2005/8/layout/hierarchy5#1"/>
    <dgm:cxn modelId="{9CDFF3DC-5891-423C-986E-EFB96E1FAAB2}" type="presOf" srcId="{282C5F28-A992-45B3-8994-A48F1595E829}" destId="{57A9B557-E48B-46F2-BB0B-74C077D39A10}" srcOrd="0" destOrd="0" presId="urn:microsoft.com/office/officeart/2005/8/layout/hierarchy5#1"/>
    <dgm:cxn modelId="{B6DD6AD5-0CC8-47BB-8721-933E5192BF62}" srcId="{42F62AC3-E911-4C06-9932-5AE425EE885E}" destId="{1D235046-0F45-4D3E-8A4B-C6975D16C74E}" srcOrd="0" destOrd="0" parTransId="{15B3BFF4-033A-44A0-B849-162FACC8CA7D}" sibTransId="{271E23FA-6F6A-4F47-8E51-2BD3DA84AC85}"/>
    <dgm:cxn modelId="{D9D66264-ACE8-4D67-97EE-9CFDEB3BEA78}" type="presOf" srcId="{15B3BFF4-033A-44A0-B849-162FACC8CA7D}" destId="{A822ED08-1483-489A-B501-594A2C363740}" srcOrd="0" destOrd="0" presId="urn:microsoft.com/office/officeart/2005/8/layout/hierarchy5#1"/>
    <dgm:cxn modelId="{D5AE1588-D290-4283-A3D5-368970364093}" type="presOf" srcId="{0F5563D5-EA77-4747-9EA1-12BDD79DEDA0}" destId="{517D9625-07C3-4024-B882-D81D9D3D4CA5}" srcOrd="0" destOrd="0" presId="urn:microsoft.com/office/officeart/2005/8/layout/hierarchy5#1"/>
    <dgm:cxn modelId="{8BC0747A-D8DC-4D62-8657-CD91B11AA57A}" type="presOf" srcId="{8CDFF1C8-D537-4B95-94A9-6587D2612CE9}" destId="{2352F56C-F72B-49E4-920B-988C4D057039}" srcOrd="0" destOrd="0" presId="urn:microsoft.com/office/officeart/2005/8/layout/hierarchy5#1"/>
    <dgm:cxn modelId="{6D447D3F-56D8-4653-A59C-924FBB31E90E}" type="presOf" srcId="{0D02521D-A47A-4A1E-B769-3F93E582A1DD}" destId="{D0D8C470-F217-4A69-A3D6-0DF95DB40E74}" srcOrd="1" destOrd="0" presId="urn:microsoft.com/office/officeart/2005/8/layout/hierarchy5#1"/>
    <dgm:cxn modelId="{2310C9EC-B31F-47A0-BC79-423DB5E1277A}" type="presOf" srcId="{A3E929EE-BA40-42DB-B08A-B73CC96348DF}" destId="{540F09DB-E01E-4895-9597-FF6DA1B825BD}" srcOrd="0" destOrd="0" presId="urn:microsoft.com/office/officeart/2005/8/layout/hierarchy5#1"/>
    <dgm:cxn modelId="{EC01DFAD-56B9-41C1-B410-F29E0B32D17F}" type="presOf" srcId="{4A6CB14D-8238-4BFC-87AB-FCC815B546F9}" destId="{59619800-D584-4ED4-AB17-B83552472EEA}" srcOrd="0" destOrd="0" presId="urn:microsoft.com/office/officeart/2005/8/layout/hierarchy5#1"/>
    <dgm:cxn modelId="{69B70FA2-B5EC-42E4-A783-1C9989A40C41}" srcId="{1CA16E6A-7882-43AE-A34D-FE62428295E5}" destId="{0D02521D-A47A-4A1E-B769-3F93E582A1DD}" srcOrd="2" destOrd="0" parTransId="{67BA6AF6-A1EA-49D4-AAB6-8F4EEC0703D6}" sibTransId="{3099FA60-FC01-447C-9A9A-487CA05B7848}"/>
    <dgm:cxn modelId="{BB453033-A7D2-485E-AD9A-A75D3DFD46D3}" srcId="{A3E929EE-BA40-42DB-B08A-B73CC96348DF}" destId="{E2B32AD2-30CF-4212-B3F0-190863C4B8A5}" srcOrd="0" destOrd="0" parTransId="{0EA2E336-437E-462B-AC58-42818D803DAD}" sibTransId="{D8355ABC-62C8-478D-B05A-80E44034A453}"/>
    <dgm:cxn modelId="{E1FFAF6B-544A-4E51-9382-A8B57CF03056}" srcId="{E2B32AD2-30CF-4212-B3F0-190863C4B8A5}" destId="{8CDFF1C8-D537-4B95-94A9-6587D2612CE9}" srcOrd="0" destOrd="0" parTransId="{6FBD3F96-4393-40AD-BAF3-69CB9D227569}" sibTransId="{5E1D2B07-F255-4446-8F87-D0B036F77895}"/>
    <dgm:cxn modelId="{F141F79F-034A-4D63-BA28-03A7CB1F37D8}" srcId="{282C5F28-A992-45B3-8994-A48F1595E829}" destId="{7746F22A-652B-4874-BF1C-0975400B343D}" srcOrd="2" destOrd="0" parTransId="{4A6CB14D-8238-4BFC-87AB-FCC815B546F9}" sibTransId="{F35D459A-273B-4F65-9C0E-3886F4E26B65}"/>
    <dgm:cxn modelId="{8262834A-C9ED-43AC-9CF9-546BE7E41ADA}" srcId="{282C5F28-A992-45B3-8994-A48F1595E829}" destId="{734C3F65-62F7-4EBC-A2DA-451B756909EF}" srcOrd="0" destOrd="0" parTransId="{3CAF12D8-4EB2-42FD-9053-37C0729BBC20}" sibTransId="{3AFB214E-8C60-4CD4-9032-43ECA4996441}"/>
    <dgm:cxn modelId="{7B9D1E42-4C60-4257-9D3E-3ABD1A1F5C32}" srcId="{734C3F65-62F7-4EBC-A2DA-451B756909EF}" destId="{42F62AC3-E911-4C06-9932-5AE425EE885E}" srcOrd="0" destOrd="0" parTransId="{0F5563D5-EA77-4747-9EA1-12BDD79DEDA0}" sibTransId="{034DAECF-6383-486D-B583-8640C038F5CF}"/>
    <dgm:cxn modelId="{BCA7F15A-5BD8-4FB5-A59A-60AAA472900B}" srcId="{1CA16E6A-7882-43AE-A34D-FE62428295E5}" destId="{282C5F28-A992-45B3-8994-A48F1595E829}" srcOrd="0" destOrd="0" parTransId="{33659600-4BB8-43B4-B187-9FC353EC5BF8}" sibTransId="{D13D3F9A-50D6-4B63-A939-6714AF5D1A9C}"/>
    <dgm:cxn modelId="{8FBEAF5C-8DA4-4219-A770-9D597D9035CC}" type="presOf" srcId="{0D02521D-A47A-4A1E-B769-3F93E582A1DD}" destId="{AC9ED517-ED1D-4598-9540-EB87D76936A9}" srcOrd="0" destOrd="0" presId="urn:microsoft.com/office/officeart/2005/8/layout/hierarchy5#1"/>
    <dgm:cxn modelId="{2E290D5E-5EB1-404D-8D85-0651543924F6}" type="presOf" srcId="{3CAF12D8-4EB2-42FD-9053-37C0729BBC20}" destId="{6E12C886-BE85-464F-935D-134DCF4211BC}" srcOrd="0" destOrd="0" presId="urn:microsoft.com/office/officeart/2005/8/layout/hierarchy5#1"/>
    <dgm:cxn modelId="{0C3F9424-E4FB-4D15-A70D-2D1024A14ADE}" srcId="{1CA16E6A-7882-43AE-A34D-FE62428295E5}" destId="{873F4138-2869-4367-BB9A-A092DFBE9C08}" srcOrd="4" destOrd="0" parTransId="{0CD2D388-A645-4B8C-99F9-3AAC2F8B99D7}" sibTransId="{24FC1C07-545E-45F3-B2D9-F614061F6992}"/>
    <dgm:cxn modelId="{B3EAC1FA-1089-4034-91CA-F4234DB51810}" type="presParOf" srcId="{B036CE3B-12FC-49A9-8A0D-0BC1445C1BAD}" destId="{A8CBA26A-753E-428D-AB22-6C02DDDB016E}" srcOrd="0" destOrd="0" presId="urn:microsoft.com/office/officeart/2005/8/layout/hierarchy5#1"/>
    <dgm:cxn modelId="{44170107-C90E-4BBA-BD24-652DC004E806}" type="presParOf" srcId="{A8CBA26A-753E-428D-AB22-6C02DDDB016E}" destId="{40E29ED0-639C-41C5-8E10-2FA4583B11CA}" srcOrd="0" destOrd="0" presId="urn:microsoft.com/office/officeart/2005/8/layout/hierarchy5#1"/>
    <dgm:cxn modelId="{6E4DF128-9322-489A-ADDF-3F1A06B1B222}" type="presParOf" srcId="{A8CBA26A-753E-428D-AB22-6C02DDDB016E}" destId="{A929B7EE-D412-423A-947C-9A18F6BDFCD2}" srcOrd="1" destOrd="0" presId="urn:microsoft.com/office/officeart/2005/8/layout/hierarchy5#1"/>
    <dgm:cxn modelId="{3023F9BB-B619-4465-AF13-322F9FDAF43D}" type="presParOf" srcId="{A929B7EE-D412-423A-947C-9A18F6BDFCD2}" destId="{6C705661-C8BD-4E28-9C90-9308026D20D3}" srcOrd="0" destOrd="0" presId="urn:microsoft.com/office/officeart/2005/8/layout/hierarchy5#1"/>
    <dgm:cxn modelId="{0F524233-1546-460B-87CC-8138EF90ED2E}" type="presParOf" srcId="{6C705661-C8BD-4E28-9C90-9308026D20D3}" destId="{57A9B557-E48B-46F2-BB0B-74C077D39A10}" srcOrd="0" destOrd="0" presId="urn:microsoft.com/office/officeart/2005/8/layout/hierarchy5#1"/>
    <dgm:cxn modelId="{C18B3EA8-5E98-47C2-8905-7035C979CA15}" type="presParOf" srcId="{6C705661-C8BD-4E28-9C90-9308026D20D3}" destId="{E8A54B32-ED96-483B-9C1B-ED51A76D35E7}" srcOrd="1" destOrd="0" presId="urn:microsoft.com/office/officeart/2005/8/layout/hierarchy5#1"/>
    <dgm:cxn modelId="{DC6EE46F-401E-47A0-BC3D-94CAE47DB5B0}" type="presParOf" srcId="{E8A54B32-ED96-483B-9C1B-ED51A76D35E7}" destId="{6E12C886-BE85-464F-935D-134DCF4211BC}" srcOrd="0" destOrd="0" presId="urn:microsoft.com/office/officeart/2005/8/layout/hierarchy5#1"/>
    <dgm:cxn modelId="{0BA257EC-8A7F-4489-9194-07A7071ABDE2}" type="presParOf" srcId="{6E12C886-BE85-464F-935D-134DCF4211BC}" destId="{8F4B10DC-07E8-4086-8E13-1C13EFDDAA52}" srcOrd="0" destOrd="0" presId="urn:microsoft.com/office/officeart/2005/8/layout/hierarchy5#1"/>
    <dgm:cxn modelId="{69324B07-137C-4862-9E0D-8D64CB12AC6F}" type="presParOf" srcId="{E8A54B32-ED96-483B-9C1B-ED51A76D35E7}" destId="{C33CDF14-55D2-442C-BE22-1B8425922E64}" srcOrd="1" destOrd="0" presId="urn:microsoft.com/office/officeart/2005/8/layout/hierarchy5#1"/>
    <dgm:cxn modelId="{71122BFA-2B2C-424B-8D01-9F65E7416709}" type="presParOf" srcId="{C33CDF14-55D2-442C-BE22-1B8425922E64}" destId="{DA8FC002-72CA-430B-B27E-0662DBB38B19}" srcOrd="0" destOrd="0" presId="urn:microsoft.com/office/officeart/2005/8/layout/hierarchy5#1"/>
    <dgm:cxn modelId="{E5DF3480-F087-44C4-B57E-4A36B2CA4EF1}" type="presParOf" srcId="{C33CDF14-55D2-442C-BE22-1B8425922E64}" destId="{0E0B5DDC-6921-4124-A23B-FEB54587D49D}" srcOrd="1" destOrd="0" presId="urn:microsoft.com/office/officeart/2005/8/layout/hierarchy5#1"/>
    <dgm:cxn modelId="{10EE1D3E-8754-4278-AE45-EA98B327F642}" type="presParOf" srcId="{0E0B5DDC-6921-4124-A23B-FEB54587D49D}" destId="{517D9625-07C3-4024-B882-D81D9D3D4CA5}" srcOrd="0" destOrd="0" presId="urn:microsoft.com/office/officeart/2005/8/layout/hierarchy5#1"/>
    <dgm:cxn modelId="{9DDA8722-678A-4133-A18D-FBA62238B278}" type="presParOf" srcId="{517D9625-07C3-4024-B882-D81D9D3D4CA5}" destId="{85E7961D-DC05-4331-A13B-96B6DE454451}" srcOrd="0" destOrd="0" presId="urn:microsoft.com/office/officeart/2005/8/layout/hierarchy5#1"/>
    <dgm:cxn modelId="{79C54532-FB65-45EC-8470-10A4787C7F79}" type="presParOf" srcId="{0E0B5DDC-6921-4124-A23B-FEB54587D49D}" destId="{A1B3E3F2-07B6-4983-A654-3CF7A7728CA6}" srcOrd="1" destOrd="0" presId="urn:microsoft.com/office/officeart/2005/8/layout/hierarchy5#1"/>
    <dgm:cxn modelId="{F70EE231-6088-4AF2-87F7-C3FE3A4EDF73}" type="presParOf" srcId="{A1B3E3F2-07B6-4983-A654-3CF7A7728CA6}" destId="{525AE63E-7974-4308-97FF-69EB80AA68E3}" srcOrd="0" destOrd="0" presId="urn:microsoft.com/office/officeart/2005/8/layout/hierarchy5#1"/>
    <dgm:cxn modelId="{E924472A-F8AF-469C-A4AC-272D25AE87B7}" type="presParOf" srcId="{A1B3E3F2-07B6-4983-A654-3CF7A7728CA6}" destId="{386711E2-E3C0-4CC2-AFA6-DBBCF6607BD9}" srcOrd="1" destOrd="0" presId="urn:microsoft.com/office/officeart/2005/8/layout/hierarchy5#1"/>
    <dgm:cxn modelId="{56C881CA-A480-4993-B268-3CD76C1C3700}" type="presParOf" srcId="{386711E2-E3C0-4CC2-AFA6-DBBCF6607BD9}" destId="{A822ED08-1483-489A-B501-594A2C363740}" srcOrd="0" destOrd="0" presId="urn:microsoft.com/office/officeart/2005/8/layout/hierarchy5#1"/>
    <dgm:cxn modelId="{733C0155-765A-480F-8E39-F0ECFF2E73F1}" type="presParOf" srcId="{A822ED08-1483-489A-B501-594A2C363740}" destId="{3E1C8710-5ED7-49EB-912E-1834889FB808}" srcOrd="0" destOrd="0" presId="urn:microsoft.com/office/officeart/2005/8/layout/hierarchy5#1"/>
    <dgm:cxn modelId="{94B01442-9059-4263-A087-52C40FFAF0D6}" type="presParOf" srcId="{386711E2-E3C0-4CC2-AFA6-DBBCF6607BD9}" destId="{5AE6F24D-A330-4A56-98B0-3634EF7F8BCF}" srcOrd="1" destOrd="0" presId="urn:microsoft.com/office/officeart/2005/8/layout/hierarchy5#1"/>
    <dgm:cxn modelId="{10CA4713-E4A9-48CA-B075-4236CBACCFF2}" type="presParOf" srcId="{5AE6F24D-A330-4A56-98B0-3634EF7F8BCF}" destId="{E6A99140-129D-4C3F-8A4C-392F30C33959}" srcOrd="0" destOrd="0" presId="urn:microsoft.com/office/officeart/2005/8/layout/hierarchy5#1"/>
    <dgm:cxn modelId="{7BAAE190-FFFB-4269-8BDD-AC9DEC2DF7D1}" type="presParOf" srcId="{5AE6F24D-A330-4A56-98B0-3634EF7F8BCF}" destId="{E2E4B276-44E7-4723-9E2B-1B395A7D37DC}" srcOrd="1" destOrd="0" presId="urn:microsoft.com/office/officeart/2005/8/layout/hierarchy5#1"/>
    <dgm:cxn modelId="{56F37802-DB81-4BFD-AB08-F82D74F9B0DF}" type="presParOf" srcId="{E8A54B32-ED96-483B-9C1B-ED51A76D35E7}" destId="{A6697B92-0EA8-4865-BAD8-EA860CDD6B90}" srcOrd="2" destOrd="0" presId="urn:microsoft.com/office/officeart/2005/8/layout/hierarchy5#1"/>
    <dgm:cxn modelId="{47537BBE-3493-4085-BDA4-699F2F354E2E}" type="presParOf" srcId="{A6697B92-0EA8-4865-BAD8-EA860CDD6B90}" destId="{B6C297CC-D9CD-4057-B990-CF7B49886AD6}" srcOrd="0" destOrd="0" presId="urn:microsoft.com/office/officeart/2005/8/layout/hierarchy5#1"/>
    <dgm:cxn modelId="{A64278FD-C570-4F40-97D9-C4DD22230FD4}" type="presParOf" srcId="{E8A54B32-ED96-483B-9C1B-ED51A76D35E7}" destId="{081F5F14-A2CE-4656-ADED-77D3B6A79FB1}" srcOrd="3" destOrd="0" presId="urn:microsoft.com/office/officeart/2005/8/layout/hierarchy5#1"/>
    <dgm:cxn modelId="{DAF068C6-9EBD-4403-A72F-53C72BD45C4A}" type="presParOf" srcId="{081F5F14-A2CE-4656-ADED-77D3B6A79FB1}" destId="{540F09DB-E01E-4895-9597-FF6DA1B825BD}" srcOrd="0" destOrd="0" presId="urn:microsoft.com/office/officeart/2005/8/layout/hierarchy5#1"/>
    <dgm:cxn modelId="{F97CB5BE-88F4-4AEA-8AC8-C6154FCC79CE}" type="presParOf" srcId="{081F5F14-A2CE-4656-ADED-77D3B6A79FB1}" destId="{E893E180-099A-4335-9AE6-50A66D38915C}" srcOrd="1" destOrd="0" presId="urn:microsoft.com/office/officeart/2005/8/layout/hierarchy5#1"/>
    <dgm:cxn modelId="{D2A8921D-E821-4E77-BEFC-4EBB06E3C42F}" type="presParOf" srcId="{E893E180-099A-4335-9AE6-50A66D38915C}" destId="{48385306-167E-41E2-8FA9-9F36CFD52286}" srcOrd="0" destOrd="0" presId="urn:microsoft.com/office/officeart/2005/8/layout/hierarchy5#1"/>
    <dgm:cxn modelId="{E0B4A2D1-5C73-41EB-B354-963B74C77CE3}" type="presParOf" srcId="{48385306-167E-41E2-8FA9-9F36CFD52286}" destId="{FDDAEC0B-959D-4F6C-970A-159BEA2E7CB3}" srcOrd="0" destOrd="0" presId="urn:microsoft.com/office/officeart/2005/8/layout/hierarchy5#1"/>
    <dgm:cxn modelId="{8FE2C4F4-7157-4476-8173-DA77DB89D2BA}" type="presParOf" srcId="{E893E180-099A-4335-9AE6-50A66D38915C}" destId="{289AC7A4-F38F-47CD-89A1-7C80ADE7935C}" srcOrd="1" destOrd="0" presId="urn:microsoft.com/office/officeart/2005/8/layout/hierarchy5#1"/>
    <dgm:cxn modelId="{68209888-614B-411E-8DD7-950C581B7C91}" type="presParOf" srcId="{289AC7A4-F38F-47CD-89A1-7C80ADE7935C}" destId="{8E7DC4A1-78A4-4DB1-8300-8553CB78CEF2}" srcOrd="0" destOrd="0" presId="urn:microsoft.com/office/officeart/2005/8/layout/hierarchy5#1"/>
    <dgm:cxn modelId="{92B26467-A3CC-4F47-8884-2771A8A16D46}" type="presParOf" srcId="{289AC7A4-F38F-47CD-89A1-7C80ADE7935C}" destId="{BF4A21C6-82AD-40C1-8EEB-C65BCEE034F2}" srcOrd="1" destOrd="0" presId="urn:microsoft.com/office/officeart/2005/8/layout/hierarchy5#1"/>
    <dgm:cxn modelId="{08DAE851-C7C9-42E8-862B-3387E61AB4A0}" type="presParOf" srcId="{BF4A21C6-82AD-40C1-8EEB-C65BCEE034F2}" destId="{3AF3B65F-7487-42BF-BC15-9B40EB01B34E}" srcOrd="0" destOrd="0" presId="urn:microsoft.com/office/officeart/2005/8/layout/hierarchy5#1"/>
    <dgm:cxn modelId="{55570DD2-1F40-41E5-B839-46DC84DDC53A}" type="presParOf" srcId="{3AF3B65F-7487-42BF-BC15-9B40EB01B34E}" destId="{155F7651-AC3F-4744-B5C9-FC8B43A30A7B}" srcOrd="0" destOrd="0" presId="urn:microsoft.com/office/officeart/2005/8/layout/hierarchy5#1"/>
    <dgm:cxn modelId="{C955FCEF-0156-4247-94C0-4CB0B740F7A9}" type="presParOf" srcId="{BF4A21C6-82AD-40C1-8EEB-C65BCEE034F2}" destId="{28902218-4BEF-47BA-BCB2-FC260837D7C1}" srcOrd="1" destOrd="0" presId="urn:microsoft.com/office/officeart/2005/8/layout/hierarchy5#1"/>
    <dgm:cxn modelId="{F6D0CCD0-8C70-42F6-87B2-F62EF0F6CB71}" type="presParOf" srcId="{28902218-4BEF-47BA-BCB2-FC260837D7C1}" destId="{2352F56C-F72B-49E4-920B-988C4D057039}" srcOrd="0" destOrd="0" presId="urn:microsoft.com/office/officeart/2005/8/layout/hierarchy5#1"/>
    <dgm:cxn modelId="{64A83FEF-E593-4FFE-BF41-83F86969570B}" type="presParOf" srcId="{28902218-4BEF-47BA-BCB2-FC260837D7C1}" destId="{01E4E9BD-360E-4062-931B-DE4606941203}" srcOrd="1" destOrd="0" presId="urn:microsoft.com/office/officeart/2005/8/layout/hierarchy5#1"/>
    <dgm:cxn modelId="{5FA4511E-B5A1-4E4D-8869-CBEAE3602F5E}" type="presParOf" srcId="{E8A54B32-ED96-483B-9C1B-ED51A76D35E7}" destId="{59619800-D584-4ED4-AB17-B83552472EEA}" srcOrd="4" destOrd="0" presId="urn:microsoft.com/office/officeart/2005/8/layout/hierarchy5#1"/>
    <dgm:cxn modelId="{FE4FD6F4-C0F2-42CB-9F31-5740ED43246A}" type="presParOf" srcId="{59619800-D584-4ED4-AB17-B83552472EEA}" destId="{A0D20A87-1EE5-4C1C-9553-E41721A099FA}" srcOrd="0" destOrd="0" presId="urn:microsoft.com/office/officeart/2005/8/layout/hierarchy5#1"/>
    <dgm:cxn modelId="{9D5D66AF-8FDF-4930-AAF1-06D206C1F416}" type="presParOf" srcId="{E8A54B32-ED96-483B-9C1B-ED51A76D35E7}" destId="{E7CB1546-F095-41EC-B1C1-E11A10F87E7F}" srcOrd="5" destOrd="0" presId="urn:microsoft.com/office/officeart/2005/8/layout/hierarchy5#1"/>
    <dgm:cxn modelId="{C1EFF3A6-3E6A-400A-96D7-8E939610BDCB}" type="presParOf" srcId="{E7CB1546-F095-41EC-B1C1-E11A10F87E7F}" destId="{7B5AD862-0BCF-4C3E-B054-DEF741828B9A}" srcOrd="0" destOrd="0" presId="urn:microsoft.com/office/officeart/2005/8/layout/hierarchy5#1"/>
    <dgm:cxn modelId="{ABCF365D-C1B0-4E0E-BB79-6A4DDADFBEC5}" type="presParOf" srcId="{E7CB1546-F095-41EC-B1C1-E11A10F87E7F}" destId="{252897D0-26D8-444C-BEB1-88066162F570}" srcOrd="1" destOrd="0" presId="urn:microsoft.com/office/officeart/2005/8/layout/hierarchy5#1"/>
    <dgm:cxn modelId="{4948F241-2CA9-4BC9-80B7-F2CAFDA24F01}" type="presParOf" srcId="{252897D0-26D8-444C-BEB1-88066162F570}" destId="{DFDD167F-3370-44FD-951F-D9CF622B1FFC}" srcOrd="0" destOrd="0" presId="urn:microsoft.com/office/officeart/2005/8/layout/hierarchy5#1"/>
    <dgm:cxn modelId="{D1DE4170-5F80-4120-92D6-064DDC244C1C}" type="presParOf" srcId="{DFDD167F-3370-44FD-951F-D9CF622B1FFC}" destId="{F5AE2DE8-4EBE-46CA-95E4-EB008A049098}" srcOrd="0" destOrd="0" presId="urn:microsoft.com/office/officeart/2005/8/layout/hierarchy5#1"/>
    <dgm:cxn modelId="{070C11D9-6C81-4E4D-8787-F9C7DB693AF1}" type="presParOf" srcId="{252897D0-26D8-444C-BEB1-88066162F570}" destId="{7A662BE9-EAC7-4143-8EB5-415EDCA073F2}" srcOrd="1" destOrd="0" presId="urn:microsoft.com/office/officeart/2005/8/layout/hierarchy5#1"/>
    <dgm:cxn modelId="{426A7C75-DF54-462A-8571-C46993CEEDFB}" type="presParOf" srcId="{7A662BE9-EAC7-4143-8EB5-415EDCA073F2}" destId="{B5B8D754-3D14-4A0B-9CC6-3A3BB9752947}" srcOrd="0" destOrd="0" presId="urn:microsoft.com/office/officeart/2005/8/layout/hierarchy5#1"/>
    <dgm:cxn modelId="{3674F11C-72CD-4174-975E-138C3C280CB2}" type="presParOf" srcId="{7A662BE9-EAC7-4143-8EB5-415EDCA073F2}" destId="{8508825E-E8EB-4361-A4BD-2D1A3918FDB5}" srcOrd="1" destOrd="0" presId="urn:microsoft.com/office/officeart/2005/8/layout/hierarchy5#1"/>
    <dgm:cxn modelId="{4B3A684E-EAB6-4727-B712-F64B0348407C}" type="presParOf" srcId="{8508825E-E8EB-4361-A4BD-2D1A3918FDB5}" destId="{B4DF48BB-54C4-4528-9F1E-011D9A5AE91D}" srcOrd="0" destOrd="0" presId="urn:microsoft.com/office/officeart/2005/8/layout/hierarchy5#1"/>
    <dgm:cxn modelId="{3F80076A-6A1B-42F4-9750-64D0982DAF2A}" type="presParOf" srcId="{B4DF48BB-54C4-4528-9F1E-011D9A5AE91D}" destId="{04006DE6-84C0-4BD7-8D19-27901152F1BA}" srcOrd="0" destOrd="0" presId="urn:microsoft.com/office/officeart/2005/8/layout/hierarchy5#1"/>
    <dgm:cxn modelId="{5EE2567F-0160-428C-8B2A-4782190753B9}" type="presParOf" srcId="{8508825E-E8EB-4361-A4BD-2D1A3918FDB5}" destId="{1772C4A0-23AC-4143-B2A8-5645B975BEDF}" srcOrd="1" destOrd="0" presId="urn:microsoft.com/office/officeart/2005/8/layout/hierarchy5#1"/>
    <dgm:cxn modelId="{8BE5E1DE-57AC-4542-89F7-B6438D9D885C}" type="presParOf" srcId="{1772C4A0-23AC-4143-B2A8-5645B975BEDF}" destId="{24CF02D5-0299-4B2D-86D0-14F46238F4FC}" srcOrd="0" destOrd="0" presId="urn:microsoft.com/office/officeart/2005/8/layout/hierarchy5#1"/>
    <dgm:cxn modelId="{D2E6F628-AB2D-4553-8F60-8382F5C113D2}" type="presParOf" srcId="{1772C4A0-23AC-4143-B2A8-5645B975BEDF}" destId="{7FB31AD4-FC3E-45EC-A125-48846DF866EC}" srcOrd="1" destOrd="0" presId="urn:microsoft.com/office/officeart/2005/8/layout/hierarchy5#1"/>
    <dgm:cxn modelId="{FD60CC77-AD24-4349-89F3-547D59502AB7}" type="presParOf" srcId="{B036CE3B-12FC-49A9-8A0D-0BC1445C1BAD}" destId="{0EF0E996-A4FD-4297-B0A5-8B94D50E7609}" srcOrd="1" destOrd="0" presId="urn:microsoft.com/office/officeart/2005/8/layout/hierarchy5#1"/>
    <dgm:cxn modelId="{33C104E1-E91F-4DEB-A3DA-0212D0ADB9AE}" type="presParOf" srcId="{0EF0E996-A4FD-4297-B0A5-8B94D50E7609}" destId="{F4FCD27C-342F-48FC-AED1-952C743CBFBA}" srcOrd="0" destOrd="0" presId="urn:microsoft.com/office/officeart/2005/8/layout/hierarchy5#1"/>
    <dgm:cxn modelId="{7D5EF2D4-B3C3-4B27-8B8E-EB4C8A509B97}" type="presParOf" srcId="{F4FCD27C-342F-48FC-AED1-952C743CBFBA}" destId="{F9B62DA1-E639-458D-A81D-7FACDAE9EDD8}" srcOrd="0" destOrd="0" presId="urn:microsoft.com/office/officeart/2005/8/layout/hierarchy5#1"/>
    <dgm:cxn modelId="{ECCB66F9-5871-4B59-9E33-8AFB545409CE}" type="presParOf" srcId="{F4FCD27C-342F-48FC-AED1-952C743CBFBA}" destId="{0317868B-8482-45C2-8BE5-1076C8C27180}" srcOrd="1" destOrd="0" presId="urn:microsoft.com/office/officeart/2005/8/layout/hierarchy5#1"/>
    <dgm:cxn modelId="{E7B175E2-A10B-4DDB-8F1F-EFEBC9150D75}" type="presParOf" srcId="{0EF0E996-A4FD-4297-B0A5-8B94D50E7609}" destId="{F8C1ED74-7A70-41CA-81E6-DD70821AFC00}" srcOrd="1" destOrd="0" presId="urn:microsoft.com/office/officeart/2005/8/layout/hierarchy5#1"/>
    <dgm:cxn modelId="{F92A0AD5-14E3-4D41-A5B2-06DEAA8687CC}" type="presParOf" srcId="{F8C1ED74-7A70-41CA-81E6-DD70821AFC00}" destId="{0E2F7F3A-069B-4D46-856D-DFE2147F751E}" srcOrd="0" destOrd="0" presId="urn:microsoft.com/office/officeart/2005/8/layout/hierarchy5#1"/>
    <dgm:cxn modelId="{EEB6498A-BBE8-4994-A152-8A80351652BC}" type="presParOf" srcId="{0EF0E996-A4FD-4297-B0A5-8B94D50E7609}" destId="{86529507-335D-4FFD-ABC5-E3C49A759A1C}" srcOrd="2" destOrd="0" presId="urn:microsoft.com/office/officeart/2005/8/layout/hierarchy5#1"/>
    <dgm:cxn modelId="{2A12CAE6-AEFD-495F-8926-CEB2D58694A2}" type="presParOf" srcId="{86529507-335D-4FFD-ABC5-E3C49A759A1C}" destId="{AC9ED517-ED1D-4598-9540-EB87D76936A9}" srcOrd="0" destOrd="0" presId="urn:microsoft.com/office/officeart/2005/8/layout/hierarchy5#1"/>
    <dgm:cxn modelId="{76E00EFA-FED2-4DFC-90BB-2B5876B8D226}" type="presParOf" srcId="{86529507-335D-4FFD-ABC5-E3C49A759A1C}" destId="{D0D8C470-F217-4A69-A3D6-0DF95DB40E74}" srcOrd="1" destOrd="0" presId="urn:microsoft.com/office/officeart/2005/8/layout/hierarchy5#1"/>
    <dgm:cxn modelId="{54E81F43-E82F-4846-B7A9-E0825B16808E}" type="presParOf" srcId="{0EF0E996-A4FD-4297-B0A5-8B94D50E7609}" destId="{9469AEC0-F191-4A7A-B837-AC92E4ED47DC}" srcOrd="3" destOrd="0" presId="urn:microsoft.com/office/officeart/2005/8/layout/hierarchy5#1"/>
    <dgm:cxn modelId="{C0E3DE2B-FABD-4DBD-9E1E-E6D3E121EC03}" type="presParOf" srcId="{9469AEC0-F191-4A7A-B837-AC92E4ED47DC}" destId="{62361055-CD87-4773-881F-F4B96C13C95B}" srcOrd="0" destOrd="0" presId="urn:microsoft.com/office/officeart/2005/8/layout/hierarchy5#1"/>
    <dgm:cxn modelId="{5EE3D59E-EE7C-4D9A-BB00-A407914561E9}" type="presParOf" srcId="{0EF0E996-A4FD-4297-B0A5-8B94D50E7609}" destId="{61B372F4-C3CB-4F10-91A4-8E9418CFAF7A}" srcOrd="4" destOrd="0" presId="urn:microsoft.com/office/officeart/2005/8/layout/hierarchy5#1"/>
    <dgm:cxn modelId="{9410777A-BC03-4C12-B9CE-53DE13852A55}" type="presParOf" srcId="{61B372F4-C3CB-4F10-91A4-8E9418CFAF7A}" destId="{6E246F3D-8297-46BC-B8A6-D06F7643DF83}" srcOrd="0" destOrd="0" presId="urn:microsoft.com/office/officeart/2005/8/layout/hierarchy5#1"/>
    <dgm:cxn modelId="{F05F1EE6-7F36-4509-AF06-234A4EBFCF36}" type="presParOf" srcId="{61B372F4-C3CB-4F10-91A4-8E9418CFAF7A}" destId="{5BE87B5D-ED66-4500-B121-034C9E6CC139}" srcOrd="1" destOrd="0" presId="urn:microsoft.com/office/officeart/2005/8/layout/hierarchy5#1"/>
    <dgm:cxn modelId="{4FF5B4AB-B790-41F4-B3E1-6FBBBE970667}" type="presParOf" srcId="{0EF0E996-A4FD-4297-B0A5-8B94D50E7609}" destId="{0C836CF4-2529-4F11-896D-27962099E87B}" srcOrd="5" destOrd="0" presId="urn:microsoft.com/office/officeart/2005/8/layout/hierarchy5#1"/>
    <dgm:cxn modelId="{86B7F0C5-89D1-462C-A835-81D432B4476F}" type="presParOf" srcId="{0C836CF4-2529-4F11-896D-27962099E87B}" destId="{C3857D97-1F20-4016-B9F6-935674447C61}" srcOrd="0" destOrd="0" presId="urn:microsoft.com/office/officeart/2005/8/layout/hierarchy5#1"/>
    <dgm:cxn modelId="{FFFC5D1A-765B-4BB5-9267-B095878AB79B}" type="presParOf" srcId="{0EF0E996-A4FD-4297-B0A5-8B94D50E7609}" destId="{8412FC9B-DE15-4664-9709-E053A0C0AB79}" srcOrd="6" destOrd="0" presId="urn:microsoft.com/office/officeart/2005/8/layout/hierarchy5#1"/>
    <dgm:cxn modelId="{27DBDDAD-7688-4E1D-88B8-1E9EEAA353B6}" type="presParOf" srcId="{8412FC9B-DE15-4664-9709-E053A0C0AB79}" destId="{C8AE649F-CF37-4FEB-A836-390FE7F02480}" srcOrd="0" destOrd="0" presId="urn:microsoft.com/office/officeart/2005/8/layout/hierarchy5#1"/>
    <dgm:cxn modelId="{C6742958-AF9B-4486-A2B6-7C16CC67476C}" type="presParOf" srcId="{8412FC9B-DE15-4664-9709-E053A0C0AB79}" destId="{9423BAB2-813F-4E09-90AF-B73CA0648F71}" srcOrd="1" destOrd="0" presId="urn:microsoft.com/office/officeart/2005/8/layout/hierarchy5#1"/>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8AE649F-CF37-4FEB-A836-390FE7F02480}">
      <dsp:nvSpPr>
        <dsp:cNvPr id="0" name=""/>
        <dsp:cNvSpPr/>
      </dsp:nvSpPr>
      <dsp:spPr>
        <a:xfrm>
          <a:off x="4394331" y="0"/>
          <a:ext cx="1185776" cy="2673350"/>
        </a:xfrm>
        <a:prstGeom prst="roundRect">
          <a:avLst>
            <a:gd name="adj" fmla="val 10000"/>
          </a:avLst>
        </a:prstGeom>
        <a:solidFill>
          <a:srgbClr val="FFFFFF">
            <a:lumMod val="95000"/>
          </a:srgbClr>
        </a:solidFill>
        <a:ln>
          <a:noFill/>
        </a:ln>
        <a:effectLst/>
      </dsp:spPr>
      <dsp:style>
        <a:lnRef idx="0">
          <a:scrgbClr r="0" g="0" b="0"/>
        </a:lnRef>
        <a:fillRef idx="1">
          <a:scrgbClr r="0" g="0" b="0"/>
        </a:fillRef>
        <a:effectRef idx="0">
          <a:scrgbClr r="0" g="0" b="0"/>
        </a:effectRef>
        <a:fontRef idx="minor"/>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fr-FR" sz="1400" b="1" kern="1200" dirty="0" smtClean="0">
              <a:solidFill>
                <a:srgbClr val="3E8AA0"/>
              </a:solidFill>
              <a:latin typeface="Franklin Gothic Book" panose="020B0503020102020204"/>
              <a:ea typeface="+mn-ea"/>
              <a:cs typeface="+mn-cs"/>
            </a:rPr>
            <a:t>Foyers</a:t>
          </a:r>
          <a:endParaRPr lang="fr-FR" sz="1400" b="1" kern="1200" dirty="0">
            <a:solidFill>
              <a:srgbClr val="3E8AA0"/>
            </a:solidFill>
            <a:latin typeface="Franklin Gothic Book" panose="020B0503020102020204"/>
            <a:ea typeface="+mn-ea"/>
            <a:cs typeface="+mn-cs"/>
          </a:endParaRPr>
        </a:p>
      </dsp:txBody>
      <dsp:txXfrm>
        <a:off x="4394331" y="0"/>
        <a:ext cx="1185776" cy="802005"/>
      </dsp:txXfrm>
    </dsp:sp>
    <dsp:sp modelId="{6E246F3D-8297-46BC-B8A6-D06F7643DF83}">
      <dsp:nvSpPr>
        <dsp:cNvPr id="0" name=""/>
        <dsp:cNvSpPr/>
      </dsp:nvSpPr>
      <dsp:spPr>
        <a:xfrm>
          <a:off x="3010924" y="0"/>
          <a:ext cx="1185776" cy="2673350"/>
        </a:xfrm>
        <a:prstGeom prst="roundRect">
          <a:avLst>
            <a:gd name="adj" fmla="val 10000"/>
          </a:avLst>
        </a:prstGeom>
        <a:solidFill>
          <a:srgbClr val="FFFFFF">
            <a:lumMod val="95000"/>
          </a:srgbClr>
        </a:solidFill>
        <a:ln>
          <a:noFill/>
        </a:ln>
        <a:effectLst/>
      </dsp:spPr>
      <dsp:style>
        <a:lnRef idx="0">
          <a:scrgbClr r="0" g="0" b="0"/>
        </a:lnRef>
        <a:fillRef idx="1">
          <a:scrgbClr r="0" g="0" b="0"/>
        </a:fillRef>
        <a:effectRef idx="0">
          <a:scrgbClr r="0" g="0" b="0"/>
        </a:effectRef>
        <a:fontRef idx="minor"/>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fr-FR" sz="1400" b="1" kern="1200" dirty="0" smtClean="0">
              <a:solidFill>
                <a:srgbClr val="3E8AA0"/>
              </a:solidFill>
              <a:latin typeface="Franklin Gothic Book" panose="020B0503020102020204"/>
              <a:ea typeface="+mn-ea"/>
              <a:cs typeface="+mn-cs"/>
            </a:rPr>
            <a:t>Grappe</a:t>
          </a:r>
          <a:endParaRPr lang="fr-FR" sz="1400" b="1" kern="1200" dirty="0">
            <a:solidFill>
              <a:srgbClr val="3E8AA0"/>
            </a:solidFill>
            <a:latin typeface="Franklin Gothic Book" panose="020B0503020102020204"/>
            <a:ea typeface="+mn-ea"/>
            <a:cs typeface="+mn-cs"/>
          </a:endParaRPr>
        </a:p>
      </dsp:txBody>
      <dsp:txXfrm>
        <a:off x="3010924" y="0"/>
        <a:ext cx="1185776" cy="802005"/>
      </dsp:txXfrm>
    </dsp:sp>
    <dsp:sp modelId="{AC9ED517-ED1D-4598-9540-EB87D76936A9}">
      <dsp:nvSpPr>
        <dsp:cNvPr id="0" name=""/>
        <dsp:cNvSpPr/>
      </dsp:nvSpPr>
      <dsp:spPr>
        <a:xfrm>
          <a:off x="1627518" y="0"/>
          <a:ext cx="1185776" cy="2673350"/>
        </a:xfrm>
        <a:prstGeom prst="roundRect">
          <a:avLst>
            <a:gd name="adj" fmla="val 10000"/>
          </a:avLst>
        </a:prstGeom>
        <a:solidFill>
          <a:srgbClr val="FFFFFF">
            <a:lumMod val="95000"/>
          </a:srgbClr>
        </a:solidFill>
        <a:ln>
          <a:noFill/>
        </a:ln>
        <a:effectLst/>
      </dsp:spPr>
      <dsp:style>
        <a:lnRef idx="0">
          <a:scrgbClr r="0" g="0" b="0"/>
        </a:lnRef>
        <a:fillRef idx="1">
          <a:scrgbClr r="0" g="0" b="0"/>
        </a:fillRef>
        <a:effectRef idx="0">
          <a:scrgbClr r="0" g="0" b="0"/>
        </a:effectRef>
        <a:fontRef idx="minor"/>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fr-FR" sz="1400" b="1" kern="1200" dirty="0" smtClean="0">
              <a:solidFill>
                <a:srgbClr val="3E8AA0"/>
              </a:solidFill>
              <a:latin typeface="Franklin Gothic Book" panose="020B0503020102020204"/>
              <a:ea typeface="+mn-ea"/>
              <a:cs typeface="+mn-cs"/>
            </a:rPr>
            <a:t>Catégorie</a:t>
          </a:r>
          <a:endParaRPr lang="fr-FR" sz="1400" b="1" kern="1200" dirty="0">
            <a:solidFill>
              <a:srgbClr val="3E8AA0"/>
            </a:solidFill>
            <a:latin typeface="Franklin Gothic Book" panose="020B0503020102020204"/>
            <a:ea typeface="+mn-ea"/>
            <a:cs typeface="+mn-cs"/>
          </a:endParaRPr>
        </a:p>
      </dsp:txBody>
      <dsp:txXfrm>
        <a:off x="1627518" y="0"/>
        <a:ext cx="1185776" cy="802005"/>
      </dsp:txXfrm>
    </dsp:sp>
    <dsp:sp modelId="{F9B62DA1-E639-458D-A81D-7FACDAE9EDD8}">
      <dsp:nvSpPr>
        <dsp:cNvPr id="0" name=""/>
        <dsp:cNvSpPr/>
      </dsp:nvSpPr>
      <dsp:spPr>
        <a:xfrm>
          <a:off x="236013" y="0"/>
          <a:ext cx="1185776" cy="2673350"/>
        </a:xfrm>
        <a:prstGeom prst="roundRect">
          <a:avLst>
            <a:gd name="adj" fmla="val 10000"/>
          </a:avLst>
        </a:prstGeom>
        <a:solidFill>
          <a:srgbClr val="FFFFFF">
            <a:lumMod val="95000"/>
          </a:srgbClr>
        </a:solidFill>
        <a:ln>
          <a:noFill/>
        </a:ln>
        <a:effectLst/>
      </dsp:spPr>
      <dsp:style>
        <a:lnRef idx="0">
          <a:scrgbClr r="0" g="0" b="0"/>
        </a:lnRef>
        <a:fillRef idx="1">
          <a:scrgbClr r="0" g="0" b="0"/>
        </a:fillRef>
        <a:effectRef idx="0">
          <a:scrgbClr r="0" g="0" b="0"/>
        </a:effectRef>
        <a:fontRef idx="minor"/>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fr-FR" sz="1400" b="1" kern="1200" dirty="0" smtClean="0">
              <a:solidFill>
                <a:srgbClr val="3E8AA0"/>
              </a:solidFill>
              <a:latin typeface="Franklin Gothic Book" panose="020B0503020102020204"/>
              <a:ea typeface="+mn-ea"/>
              <a:cs typeface="+mn-cs"/>
            </a:rPr>
            <a:t>Région</a:t>
          </a:r>
          <a:endParaRPr lang="fr-FR" sz="1400" b="1" kern="1200" dirty="0">
            <a:solidFill>
              <a:srgbClr val="3E8AA0"/>
            </a:solidFill>
            <a:latin typeface="Franklin Gothic Book" panose="020B0503020102020204"/>
            <a:ea typeface="+mn-ea"/>
            <a:cs typeface="+mn-cs"/>
          </a:endParaRPr>
        </a:p>
      </dsp:txBody>
      <dsp:txXfrm>
        <a:off x="236013" y="0"/>
        <a:ext cx="1185776" cy="802005"/>
      </dsp:txXfrm>
    </dsp:sp>
    <dsp:sp modelId="{57A9B557-E48B-46F2-BB0B-74C077D39A10}">
      <dsp:nvSpPr>
        <dsp:cNvPr id="0" name=""/>
        <dsp:cNvSpPr/>
      </dsp:nvSpPr>
      <dsp:spPr>
        <a:xfrm>
          <a:off x="313213" y="1536591"/>
          <a:ext cx="988147" cy="494073"/>
        </a:xfrm>
        <a:prstGeom prst="roundRect">
          <a:avLst>
            <a:gd name="adj" fmla="val 10000"/>
          </a:avLst>
        </a:prstGeom>
        <a:solidFill>
          <a:srgbClr val="3E8AA0"/>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fr-FR" sz="1400" kern="1200" dirty="0" smtClean="0">
              <a:solidFill>
                <a:srgbClr val="FFFFFF"/>
              </a:solidFill>
              <a:latin typeface="Franklin Gothic Book" panose="020B0503020102020204"/>
              <a:ea typeface="+mn-ea"/>
              <a:cs typeface="+mn-cs"/>
            </a:rPr>
            <a:t>[Nom de la région]</a:t>
          </a:r>
          <a:endParaRPr lang="fr-FR" sz="1400" kern="1200" dirty="0">
            <a:solidFill>
              <a:srgbClr val="FFFFFF"/>
            </a:solidFill>
            <a:latin typeface="Franklin Gothic Book" panose="020B0503020102020204"/>
            <a:ea typeface="+mn-ea"/>
            <a:cs typeface="+mn-cs"/>
          </a:endParaRPr>
        </a:p>
      </dsp:txBody>
      <dsp:txXfrm>
        <a:off x="327684" y="1551062"/>
        <a:ext cx="959205" cy="465131"/>
      </dsp:txXfrm>
    </dsp:sp>
    <dsp:sp modelId="{6E12C886-BE85-464F-935D-134DCF4211BC}">
      <dsp:nvSpPr>
        <dsp:cNvPr id="0" name=""/>
        <dsp:cNvSpPr/>
      </dsp:nvSpPr>
      <dsp:spPr>
        <a:xfrm rot="17698386">
          <a:off x="1034863" y="1348894"/>
          <a:ext cx="922442" cy="33266"/>
        </a:xfrm>
        <a:custGeom>
          <a:avLst/>
          <a:gdLst/>
          <a:ahLst/>
          <a:cxnLst/>
          <a:rect l="0" t="0" r="0" b="0"/>
          <a:pathLst>
            <a:path>
              <a:moveTo>
                <a:pt x="0" y="16633"/>
              </a:moveTo>
              <a:lnTo>
                <a:pt x="1210680" y="16633"/>
              </a:lnTo>
            </a:path>
          </a:pathLst>
        </a:custGeom>
        <a:noFill/>
        <a:ln w="25400" cap="flat" cmpd="sng" algn="ctr">
          <a:solidFill>
            <a:srgbClr val="065F7C"/>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fr-FR" sz="500" kern="1200">
            <a:solidFill>
              <a:sysClr val="windowText" lastClr="000000"/>
            </a:solidFill>
            <a:latin typeface="Franklin Gothic Book" panose="020B0503020102020204"/>
            <a:ea typeface="+mn-ea"/>
            <a:cs typeface="+mn-cs"/>
          </a:endParaRPr>
        </a:p>
      </dsp:txBody>
      <dsp:txXfrm>
        <a:off x="1473023" y="1342466"/>
        <a:ext cx="46122" cy="46122"/>
      </dsp:txXfrm>
    </dsp:sp>
    <dsp:sp modelId="{DA8FC002-72CA-430B-B27E-0662DBB38B19}">
      <dsp:nvSpPr>
        <dsp:cNvPr id="0" name=""/>
        <dsp:cNvSpPr/>
      </dsp:nvSpPr>
      <dsp:spPr>
        <a:xfrm>
          <a:off x="1690809" y="700391"/>
          <a:ext cx="988147" cy="494073"/>
        </a:xfrm>
        <a:prstGeom prst="roundRect">
          <a:avLst>
            <a:gd name="adj" fmla="val 10000"/>
          </a:avLst>
        </a:prstGeom>
        <a:solidFill>
          <a:srgbClr val="3E8AA0"/>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fr-FR" sz="1400" kern="1200" dirty="0" err="1" smtClean="0">
              <a:solidFill>
                <a:srgbClr val="FFFFFF"/>
              </a:solidFill>
              <a:latin typeface="Franklin Gothic Book" panose="020B0503020102020204"/>
              <a:ea typeface="+mn-ea"/>
              <a:cs typeface="+mn-cs"/>
            </a:rPr>
            <a:t>Urbaine</a:t>
          </a:r>
          <a:endParaRPr lang="fr-FR" sz="1400" kern="1200" dirty="0">
            <a:solidFill>
              <a:srgbClr val="FFFFFF"/>
            </a:solidFill>
            <a:latin typeface="Franklin Gothic Book" panose="020B0503020102020204"/>
            <a:ea typeface="+mn-ea"/>
            <a:cs typeface="+mn-cs"/>
          </a:endParaRPr>
        </a:p>
      </dsp:txBody>
      <dsp:txXfrm>
        <a:off x="1705280" y="714862"/>
        <a:ext cx="959205" cy="465131"/>
      </dsp:txXfrm>
    </dsp:sp>
    <dsp:sp modelId="{517D9625-07C3-4024-B882-D81D9D3D4CA5}">
      <dsp:nvSpPr>
        <dsp:cNvPr id="0" name=""/>
        <dsp:cNvSpPr/>
      </dsp:nvSpPr>
      <dsp:spPr>
        <a:xfrm rot="49709">
          <a:off x="2678933" y="933966"/>
          <a:ext cx="438743" cy="33266"/>
        </a:xfrm>
        <a:custGeom>
          <a:avLst/>
          <a:gdLst/>
          <a:ahLst/>
          <a:cxnLst/>
          <a:rect l="0" t="0" r="0" b="0"/>
          <a:pathLst>
            <a:path>
              <a:moveTo>
                <a:pt x="0" y="16633"/>
              </a:moveTo>
              <a:lnTo>
                <a:pt x="539333" y="16633"/>
              </a:lnTo>
            </a:path>
          </a:pathLst>
        </a:custGeom>
        <a:noFill/>
        <a:ln w="25400" cap="flat" cmpd="sng" algn="ctr">
          <a:solidFill>
            <a:srgbClr val="065F7C"/>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fr-FR" sz="500" kern="1200">
            <a:solidFill>
              <a:sysClr val="windowText" lastClr="000000"/>
            </a:solidFill>
            <a:latin typeface="Franklin Gothic Book" panose="020B0503020102020204"/>
            <a:ea typeface="+mn-ea"/>
            <a:cs typeface="+mn-cs"/>
          </a:endParaRPr>
        </a:p>
      </dsp:txBody>
      <dsp:txXfrm>
        <a:off x="2887336" y="939631"/>
        <a:ext cx="21937" cy="21937"/>
      </dsp:txXfrm>
    </dsp:sp>
    <dsp:sp modelId="{525AE63E-7974-4308-97FF-69EB80AA68E3}">
      <dsp:nvSpPr>
        <dsp:cNvPr id="0" name=""/>
        <dsp:cNvSpPr/>
      </dsp:nvSpPr>
      <dsp:spPr>
        <a:xfrm>
          <a:off x="3117654" y="706735"/>
          <a:ext cx="988147" cy="494073"/>
        </a:xfrm>
        <a:prstGeom prst="roundRect">
          <a:avLst>
            <a:gd name="adj" fmla="val 10000"/>
          </a:avLst>
        </a:prstGeom>
        <a:solidFill>
          <a:srgbClr val="3E8AA0"/>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fr-FR" sz="1400" kern="1200" dirty="0" smtClean="0">
              <a:solidFill>
                <a:srgbClr val="FFFFFF"/>
              </a:solidFill>
              <a:latin typeface="Franklin Gothic Book" panose="020B0503020102020204"/>
              <a:ea typeface="+mn-ea"/>
              <a:cs typeface="+mn-cs"/>
            </a:rPr>
            <a:t>[insérer le nombre]</a:t>
          </a:r>
          <a:endParaRPr lang="fr-FR" sz="1400" kern="1200" dirty="0">
            <a:solidFill>
              <a:srgbClr val="FFFFFF"/>
            </a:solidFill>
            <a:latin typeface="Franklin Gothic Book" panose="020B0503020102020204"/>
            <a:ea typeface="+mn-ea"/>
            <a:cs typeface="+mn-cs"/>
          </a:endParaRPr>
        </a:p>
      </dsp:txBody>
      <dsp:txXfrm>
        <a:off x="3132125" y="721206"/>
        <a:ext cx="959205" cy="465131"/>
      </dsp:txXfrm>
    </dsp:sp>
    <dsp:sp modelId="{A822ED08-1483-489A-B501-594A2C363740}">
      <dsp:nvSpPr>
        <dsp:cNvPr id="0" name=""/>
        <dsp:cNvSpPr/>
      </dsp:nvSpPr>
      <dsp:spPr>
        <a:xfrm>
          <a:off x="4105801" y="937138"/>
          <a:ext cx="354903" cy="33266"/>
        </a:xfrm>
        <a:custGeom>
          <a:avLst/>
          <a:gdLst/>
          <a:ahLst/>
          <a:cxnLst/>
          <a:rect l="0" t="0" r="0" b="0"/>
          <a:pathLst>
            <a:path>
              <a:moveTo>
                <a:pt x="0" y="16633"/>
              </a:moveTo>
              <a:lnTo>
                <a:pt x="463126" y="16633"/>
              </a:lnTo>
            </a:path>
          </a:pathLst>
        </a:custGeom>
        <a:noFill/>
        <a:ln w="25400" cap="flat" cmpd="sng" algn="ctr">
          <a:solidFill>
            <a:srgbClr val="065F7C"/>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fr-FR" sz="500" kern="1200">
            <a:solidFill>
              <a:sysClr val="windowText" lastClr="000000"/>
            </a:solidFill>
            <a:latin typeface="Franklin Gothic Book" panose="020B0503020102020204"/>
            <a:ea typeface="+mn-ea"/>
            <a:cs typeface="+mn-cs"/>
          </a:endParaRPr>
        </a:p>
      </dsp:txBody>
      <dsp:txXfrm>
        <a:off x="4274380" y="944899"/>
        <a:ext cx="17745" cy="17745"/>
      </dsp:txXfrm>
    </dsp:sp>
    <dsp:sp modelId="{E6A99140-129D-4C3F-8A4C-392F30C33959}">
      <dsp:nvSpPr>
        <dsp:cNvPr id="0" name=""/>
        <dsp:cNvSpPr/>
      </dsp:nvSpPr>
      <dsp:spPr>
        <a:xfrm>
          <a:off x="4460705" y="706735"/>
          <a:ext cx="988147" cy="494073"/>
        </a:xfrm>
        <a:prstGeom prst="roundRect">
          <a:avLst>
            <a:gd name="adj" fmla="val 10000"/>
          </a:avLst>
        </a:prstGeom>
        <a:solidFill>
          <a:srgbClr val="3E8AA0"/>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fr-FR" sz="1400" kern="1200" dirty="0" smtClean="0">
              <a:solidFill>
                <a:srgbClr val="FFFFFF"/>
              </a:solidFill>
              <a:latin typeface="Franklin Gothic Book" panose="020B0503020102020204"/>
              <a:ea typeface="+mn-ea"/>
              <a:cs typeface="+mn-cs"/>
            </a:rPr>
            <a:t>XX par grappe</a:t>
          </a:r>
          <a:endParaRPr lang="fr-FR" sz="1400" kern="1200" dirty="0">
            <a:solidFill>
              <a:srgbClr val="FFFFFF"/>
            </a:solidFill>
            <a:latin typeface="Franklin Gothic Book" panose="020B0503020102020204"/>
            <a:ea typeface="+mn-ea"/>
            <a:cs typeface="+mn-cs"/>
          </a:endParaRPr>
        </a:p>
      </dsp:txBody>
      <dsp:txXfrm>
        <a:off x="4475176" y="721206"/>
        <a:ext cx="959205" cy="465131"/>
      </dsp:txXfrm>
    </dsp:sp>
    <dsp:sp modelId="{A6697B92-0EA8-4865-BAD8-EA860CDD6B90}">
      <dsp:nvSpPr>
        <dsp:cNvPr id="0" name=""/>
        <dsp:cNvSpPr/>
      </dsp:nvSpPr>
      <dsp:spPr>
        <a:xfrm rot="21563234">
          <a:off x="1301348" y="1764776"/>
          <a:ext cx="414867" cy="33266"/>
        </a:xfrm>
        <a:custGeom>
          <a:avLst/>
          <a:gdLst/>
          <a:ahLst/>
          <a:cxnLst/>
          <a:rect l="0" t="0" r="0" b="0"/>
          <a:pathLst>
            <a:path>
              <a:moveTo>
                <a:pt x="0" y="16633"/>
              </a:moveTo>
              <a:lnTo>
                <a:pt x="541376" y="16633"/>
              </a:lnTo>
            </a:path>
          </a:pathLst>
        </a:custGeom>
        <a:noFill/>
        <a:ln w="25400" cap="flat" cmpd="sng" algn="ctr">
          <a:solidFill>
            <a:srgbClr val="065F7C"/>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fr-FR" sz="500" kern="1200">
            <a:solidFill>
              <a:sysClr val="windowText" lastClr="000000"/>
            </a:solidFill>
            <a:latin typeface="Franklin Gothic Book" panose="020B0503020102020204"/>
            <a:ea typeface="+mn-ea"/>
            <a:cs typeface="+mn-cs"/>
          </a:endParaRPr>
        </a:p>
      </dsp:txBody>
      <dsp:txXfrm>
        <a:off x="1498410" y="1771037"/>
        <a:ext cx="20743" cy="20743"/>
      </dsp:txXfrm>
    </dsp:sp>
    <dsp:sp modelId="{540F09DB-E01E-4895-9597-FF6DA1B825BD}">
      <dsp:nvSpPr>
        <dsp:cNvPr id="0" name=""/>
        <dsp:cNvSpPr/>
      </dsp:nvSpPr>
      <dsp:spPr>
        <a:xfrm>
          <a:off x="1716204" y="1465854"/>
          <a:ext cx="988147" cy="626673"/>
        </a:xfrm>
        <a:prstGeom prst="roundRect">
          <a:avLst>
            <a:gd name="adj" fmla="val 10000"/>
          </a:avLst>
        </a:prstGeom>
        <a:solidFill>
          <a:srgbClr val="3E8AA0"/>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fr-FR" sz="1400" kern="1200" dirty="0" smtClean="0">
              <a:solidFill>
                <a:srgbClr val="FFFFFF"/>
              </a:solidFill>
              <a:latin typeface="Franklin Gothic Book" panose="020B0503020102020204"/>
              <a:ea typeface="+mn-ea"/>
              <a:cs typeface="+mn-cs"/>
            </a:rPr>
            <a:t>Mixte</a:t>
          </a:r>
          <a:endParaRPr lang="fr-FR" sz="1400" kern="1200" dirty="0">
            <a:solidFill>
              <a:srgbClr val="FFFFFF"/>
            </a:solidFill>
            <a:latin typeface="Franklin Gothic Book" panose="020B0503020102020204"/>
            <a:ea typeface="+mn-ea"/>
            <a:cs typeface="+mn-cs"/>
          </a:endParaRPr>
        </a:p>
      </dsp:txBody>
      <dsp:txXfrm>
        <a:off x="1734559" y="1484209"/>
        <a:ext cx="951437" cy="589963"/>
      </dsp:txXfrm>
    </dsp:sp>
    <dsp:sp modelId="{48385306-167E-41E2-8FA9-9F36CFD52286}">
      <dsp:nvSpPr>
        <dsp:cNvPr id="0" name=""/>
        <dsp:cNvSpPr/>
      </dsp:nvSpPr>
      <dsp:spPr>
        <a:xfrm rot="36903">
          <a:off x="2704340" y="1764776"/>
          <a:ext cx="413326" cy="33266"/>
        </a:xfrm>
        <a:custGeom>
          <a:avLst/>
          <a:gdLst/>
          <a:ahLst/>
          <a:cxnLst/>
          <a:rect l="0" t="0" r="0" b="0"/>
          <a:pathLst>
            <a:path>
              <a:moveTo>
                <a:pt x="0" y="16633"/>
              </a:moveTo>
              <a:lnTo>
                <a:pt x="539364" y="16633"/>
              </a:lnTo>
            </a:path>
          </a:pathLst>
        </a:custGeom>
        <a:noFill/>
        <a:ln w="25400" cap="flat" cmpd="sng" algn="ctr">
          <a:solidFill>
            <a:srgbClr val="065F7C"/>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fr-FR" sz="500" kern="1200">
            <a:solidFill>
              <a:sysClr val="windowText" lastClr="000000"/>
            </a:solidFill>
            <a:latin typeface="Franklin Gothic Book" panose="020B0503020102020204"/>
            <a:ea typeface="+mn-ea"/>
            <a:cs typeface="+mn-cs"/>
          </a:endParaRPr>
        </a:p>
      </dsp:txBody>
      <dsp:txXfrm>
        <a:off x="2900670" y="1771076"/>
        <a:ext cx="20666" cy="20666"/>
      </dsp:txXfrm>
    </dsp:sp>
    <dsp:sp modelId="{8E7DC4A1-78A4-4DB1-8300-8553CB78CEF2}">
      <dsp:nvSpPr>
        <dsp:cNvPr id="0" name=""/>
        <dsp:cNvSpPr/>
      </dsp:nvSpPr>
      <dsp:spPr>
        <a:xfrm>
          <a:off x="3117654" y="1536591"/>
          <a:ext cx="988147" cy="494073"/>
        </a:xfrm>
        <a:prstGeom prst="roundRect">
          <a:avLst>
            <a:gd name="adj" fmla="val 10000"/>
          </a:avLst>
        </a:prstGeom>
        <a:solidFill>
          <a:srgbClr val="3E8AA0"/>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fr-FR" sz="1400" kern="1200" dirty="0" smtClean="0">
              <a:solidFill>
                <a:srgbClr val="FFFFFF"/>
              </a:solidFill>
              <a:latin typeface="Franklin Gothic Book" panose="020B0503020102020204"/>
              <a:ea typeface="+mn-ea"/>
              <a:cs typeface="+mn-cs"/>
            </a:rPr>
            <a:t>[insérer le nombre]</a:t>
          </a:r>
          <a:endParaRPr lang="fr-FR" sz="1400" kern="1200" dirty="0">
            <a:solidFill>
              <a:srgbClr val="FFFFFF"/>
            </a:solidFill>
            <a:latin typeface="Franklin Gothic Book" panose="020B0503020102020204"/>
            <a:ea typeface="+mn-ea"/>
            <a:cs typeface="+mn-cs"/>
          </a:endParaRPr>
        </a:p>
      </dsp:txBody>
      <dsp:txXfrm>
        <a:off x="3132125" y="1551062"/>
        <a:ext cx="959205" cy="465131"/>
      </dsp:txXfrm>
    </dsp:sp>
    <dsp:sp modelId="{3AF3B65F-7487-42BF-BC15-9B40EB01B34E}">
      <dsp:nvSpPr>
        <dsp:cNvPr id="0" name=""/>
        <dsp:cNvSpPr/>
      </dsp:nvSpPr>
      <dsp:spPr>
        <a:xfrm>
          <a:off x="4105801" y="1766994"/>
          <a:ext cx="379853" cy="33266"/>
        </a:xfrm>
        <a:custGeom>
          <a:avLst/>
          <a:gdLst/>
          <a:ahLst/>
          <a:cxnLst/>
          <a:rect l="0" t="0" r="0" b="0"/>
          <a:pathLst>
            <a:path>
              <a:moveTo>
                <a:pt x="0" y="16633"/>
              </a:moveTo>
              <a:lnTo>
                <a:pt x="495685" y="16633"/>
              </a:lnTo>
            </a:path>
          </a:pathLst>
        </a:custGeom>
        <a:noFill/>
        <a:ln w="25400" cap="flat" cmpd="sng" algn="ctr">
          <a:solidFill>
            <a:srgbClr val="065F7C"/>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fr-FR" sz="500" kern="1200">
            <a:solidFill>
              <a:sysClr val="windowText" lastClr="000000"/>
            </a:solidFill>
            <a:latin typeface="Franklin Gothic Book" panose="020B0503020102020204"/>
            <a:ea typeface="+mn-ea"/>
            <a:cs typeface="+mn-cs"/>
          </a:endParaRPr>
        </a:p>
      </dsp:txBody>
      <dsp:txXfrm>
        <a:off x="4286232" y="1774131"/>
        <a:ext cx="18992" cy="18992"/>
      </dsp:txXfrm>
    </dsp:sp>
    <dsp:sp modelId="{2352F56C-F72B-49E4-920B-988C4D057039}">
      <dsp:nvSpPr>
        <dsp:cNvPr id="0" name=""/>
        <dsp:cNvSpPr/>
      </dsp:nvSpPr>
      <dsp:spPr>
        <a:xfrm>
          <a:off x="4485655" y="1536591"/>
          <a:ext cx="988147" cy="494073"/>
        </a:xfrm>
        <a:prstGeom prst="roundRect">
          <a:avLst>
            <a:gd name="adj" fmla="val 10000"/>
          </a:avLst>
        </a:prstGeom>
        <a:solidFill>
          <a:srgbClr val="3E8AA0"/>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fr-FR" sz="1400" kern="1200" dirty="0" smtClean="0">
              <a:solidFill>
                <a:srgbClr val="FFFFFF"/>
              </a:solidFill>
              <a:latin typeface="Franklin Gothic Book" panose="020B0503020102020204"/>
              <a:ea typeface="+mn-ea"/>
              <a:cs typeface="+mn-cs"/>
            </a:rPr>
            <a:t>XX par grappe</a:t>
          </a:r>
          <a:endParaRPr lang="fr-FR" sz="1400" kern="1200" dirty="0">
            <a:solidFill>
              <a:srgbClr val="FFFFFF"/>
            </a:solidFill>
            <a:latin typeface="Franklin Gothic Book" panose="020B0503020102020204"/>
            <a:ea typeface="+mn-ea"/>
            <a:cs typeface="+mn-cs"/>
          </a:endParaRPr>
        </a:p>
      </dsp:txBody>
      <dsp:txXfrm>
        <a:off x="4500126" y="1551062"/>
        <a:ext cx="959205" cy="465131"/>
      </dsp:txXfrm>
    </dsp:sp>
    <dsp:sp modelId="{59619800-D584-4ED4-AB17-B83552472EEA}">
      <dsp:nvSpPr>
        <dsp:cNvPr id="0" name=""/>
        <dsp:cNvSpPr/>
      </dsp:nvSpPr>
      <dsp:spPr>
        <a:xfrm rot="3479245">
          <a:off x="1123283" y="2088337"/>
          <a:ext cx="757944" cy="33266"/>
        </a:xfrm>
        <a:custGeom>
          <a:avLst/>
          <a:gdLst/>
          <a:ahLst/>
          <a:cxnLst/>
          <a:rect l="0" t="0" r="0" b="0"/>
          <a:pathLst>
            <a:path>
              <a:moveTo>
                <a:pt x="0" y="16633"/>
              </a:moveTo>
              <a:lnTo>
                <a:pt x="989069" y="16633"/>
              </a:lnTo>
            </a:path>
          </a:pathLst>
        </a:custGeom>
        <a:noFill/>
        <a:ln w="25400" cap="flat" cmpd="sng" algn="ctr">
          <a:solidFill>
            <a:srgbClr val="065F7C"/>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fr-FR" sz="500" kern="1200">
            <a:solidFill>
              <a:sysClr val="windowText" lastClr="000000"/>
            </a:solidFill>
            <a:latin typeface="Franklin Gothic Book" panose="020B0503020102020204"/>
            <a:ea typeface="+mn-ea"/>
            <a:cs typeface="+mn-cs"/>
          </a:endParaRPr>
        </a:p>
      </dsp:txBody>
      <dsp:txXfrm>
        <a:off x="1483307" y="2086021"/>
        <a:ext cx="37897" cy="37897"/>
      </dsp:txXfrm>
    </dsp:sp>
    <dsp:sp modelId="{7B5AD862-0BCF-4C3E-B054-DEF741828B9A}">
      <dsp:nvSpPr>
        <dsp:cNvPr id="0" name=""/>
        <dsp:cNvSpPr/>
      </dsp:nvSpPr>
      <dsp:spPr>
        <a:xfrm>
          <a:off x="1703151" y="2179276"/>
          <a:ext cx="988147" cy="494073"/>
        </a:xfrm>
        <a:prstGeom prst="roundRect">
          <a:avLst>
            <a:gd name="adj" fmla="val 10000"/>
          </a:avLst>
        </a:prstGeom>
        <a:solidFill>
          <a:srgbClr val="3E8AA0"/>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fr-FR" sz="1400" kern="1200" dirty="0" smtClean="0">
              <a:solidFill>
                <a:srgbClr val="FFFFFF"/>
              </a:solidFill>
              <a:latin typeface="Franklin Gothic Book" panose="020B0503020102020204"/>
              <a:ea typeface="+mn-ea"/>
              <a:cs typeface="+mn-cs"/>
            </a:rPr>
            <a:t>Rurale</a:t>
          </a:r>
          <a:endParaRPr lang="fr-FR" sz="1400" kern="1200" dirty="0">
            <a:solidFill>
              <a:srgbClr val="FFFFFF"/>
            </a:solidFill>
            <a:latin typeface="Franklin Gothic Book" panose="020B0503020102020204"/>
            <a:ea typeface="+mn-ea"/>
            <a:cs typeface="+mn-cs"/>
          </a:endParaRPr>
        </a:p>
      </dsp:txBody>
      <dsp:txXfrm>
        <a:off x="1717622" y="2193747"/>
        <a:ext cx="959205" cy="465131"/>
      </dsp:txXfrm>
    </dsp:sp>
    <dsp:sp modelId="{DFDD167F-3370-44FD-951F-D9CF622B1FFC}">
      <dsp:nvSpPr>
        <dsp:cNvPr id="0" name=""/>
        <dsp:cNvSpPr/>
      </dsp:nvSpPr>
      <dsp:spPr>
        <a:xfrm rot="180903">
          <a:off x="2691003" y="2420908"/>
          <a:ext cx="426946" cy="33266"/>
        </a:xfrm>
        <a:custGeom>
          <a:avLst/>
          <a:gdLst/>
          <a:ahLst/>
          <a:cxnLst/>
          <a:rect l="0" t="0" r="0" b="0"/>
          <a:pathLst>
            <a:path>
              <a:moveTo>
                <a:pt x="0" y="16633"/>
              </a:moveTo>
              <a:lnTo>
                <a:pt x="557138" y="16633"/>
              </a:lnTo>
            </a:path>
          </a:pathLst>
        </a:custGeom>
        <a:noFill/>
        <a:ln w="25400" cap="flat" cmpd="sng" algn="ctr">
          <a:solidFill>
            <a:srgbClr val="065F7C"/>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fr-FR" sz="500" kern="1200">
            <a:solidFill>
              <a:sysClr val="windowText" lastClr="000000"/>
            </a:solidFill>
            <a:latin typeface="Franklin Gothic Book" panose="020B0503020102020204"/>
            <a:ea typeface="+mn-ea"/>
            <a:cs typeface="+mn-cs"/>
          </a:endParaRPr>
        </a:p>
      </dsp:txBody>
      <dsp:txXfrm>
        <a:off x="2893802" y="2426867"/>
        <a:ext cx="21347" cy="21347"/>
      </dsp:txXfrm>
    </dsp:sp>
    <dsp:sp modelId="{B5B8D754-3D14-4A0B-9CC6-3A3BB9752947}">
      <dsp:nvSpPr>
        <dsp:cNvPr id="0" name=""/>
        <dsp:cNvSpPr/>
      </dsp:nvSpPr>
      <dsp:spPr>
        <a:xfrm>
          <a:off x="3117654" y="2224191"/>
          <a:ext cx="988147" cy="449157"/>
        </a:xfrm>
        <a:prstGeom prst="roundRect">
          <a:avLst>
            <a:gd name="adj" fmla="val 10000"/>
          </a:avLst>
        </a:prstGeom>
        <a:solidFill>
          <a:srgbClr val="3E8AA0"/>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fr-FR" sz="1400" kern="1200" dirty="0" smtClean="0">
              <a:solidFill>
                <a:srgbClr val="FFFFFF"/>
              </a:solidFill>
              <a:latin typeface="Franklin Gothic Book" panose="020B0503020102020204"/>
              <a:ea typeface="+mn-ea"/>
              <a:cs typeface="+mn-cs"/>
            </a:rPr>
            <a:t>[insérer le nombre]</a:t>
          </a:r>
          <a:endParaRPr lang="fr-FR" sz="1400" kern="1200" dirty="0">
            <a:solidFill>
              <a:srgbClr val="FFFFFF"/>
            </a:solidFill>
            <a:latin typeface="Franklin Gothic Book" panose="020B0503020102020204"/>
            <a:ea typeface="+mn-ea"/>
            <a:cs typeface="+mn-cs"/>
          </a:endParaRPr>
        </a:p>
      </dsp:txBody>
      <dsp:txXfrm>
        <a:off x="3130809" y="2237346"/>
        <a:ext cx="961837" cy="422847"/>
      </dsp:txXfrm>
    </dsp:sp>
    <dsp:sp modelId="{B4DF48BB-54C4-4528-9F1E-011D9A5AE91D}">
      <dsp:nvSpPr>
        <dsp:cNvPr id="0" name=""/>
        <dsp:cNvSpPr/>
      </dsp:nvSpPr>
      <dsp:spPr>
        <a:xfrm rot="21396999">
          <a:off x="4105470" y="2420908"/>
          <a:ext cx="380516" cy="33266"/>
        </a:xfrm>
        <a:custGeom>
          <a:avLst/>
          <a:gdLst/>
          <a:ahLst/>
          <a:cxnLst/>
          <a:rect l="0" t="0" r="0" b="0"/>
          <a:pathLst>
            <a:path>
              <a:moveTo>
                <a:pt x="0" y="16633"/>
              </a:moveTo>
              <a:lnTo>
                <a:pt x="496550" y="16633"/>
              </a:lnTo>
            </a:path>
          </a:pathLst>
        </a:custGeom>
        <a:noFill/>
        <a:ln w="25400" cap="flat" cmpd="sng" algn="ctr">
          <a:solidFill>
            <a:srgbClr val="065F7C"/>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fr-FR" sz="500" kern="1200">
            <a:solidFill>
              <a:sysClr val="windowText" lastClr="000000"/>
            </a:solidFill>
            <a:latin typeface="Franklin Gothic Book" panose="020B0503020102020204"/>
            <a:ea typeface="+mn-ea"/>
            <a:cs typeface="+mn-cs"/>
          </a:endParaRPr>
        </a:p>
      </dsp:txBody>
      <dsp:txXfrm>
        <a:off x="4286215" y="2428028"/>
        <a:ext cx="19025" cy="19025"/>
      </dsp:txXfrm>
    </dsp:sp>
    <dsp:sp modelId="{24CF02D5-0299-4B2D-86D0-14F46238F4FC}">
      <dsp:nvSpPr>
        <dsp:cNvPr id="0" name=""/>
        <dsp:cNvSpPr/>
      </dsp:nvSpPr>
      <dsp:spPr>
        <a:xfrm>
          <a:off x="4485655" y="2179276"/>
          <a:ext cx="988147" cy="494073"/>
        </a:xfrm>
        <a:prstGeom prst="roundRect">
          <a:avLst>
            <a:gd name="adj" fmla="val 10000"/>
          </a:avLst>
        </a:prstGeom>
        <a:solidFill>
          <a:srgbClr val="3E8AA0"/>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fr-FR" sz="1400" kern="1200" dirty="0" smtClean="0">
              <a:solidFill>
                <a:srgbClr val="FFFFFF"/>
              </a:solidFill>
              <a:latin typeface="Franklin Gothic Book" panose="020B0503020102020204"/>
              <a:ea typeface="+mn-ea"/>
              <a:cs typeface="+mn-cs"/>
            </a:rPr>
            <a:t>XX par grappe</a:t>
          </a:r>
          <a:endParaRPr lang="fr-FR" sz="1400" kern="1200" dirty="0">
            <a:solidFill>
              <a:srgbClr val="FFFFFF"/>
            </a:solidFill>
            <a:latin typeface="Franklin Gothic Book" panose="020B0503020102020204"/>
            <a:ea typeface="+mn-ea"/>
            <a:cs typeface="+mn-cs"/>
          </a:endParaRPr>
        </a:p>
      </dsp:txBody>
      <dsp:txXfrm>
        <a:off x="4500126" y="2193747"/>
        <a:ext cx="959205" cy="465131"/>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5#1">
  <dgm:title val=""/>
  <dgm:desc val=""/>
  <dgm:catLst>
    <dgm:cat type="hierarchy" pri="6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resOf/>
    <dgm:shape xmlns:r="http://schemas.openxmlformats.org/officeDocument/2006/relationships" r:blip="">
      <dgm:adjLst/>
    </dgm:shape>
    <dgm:choose name="Name0">
      <dgm:if name="Name1" axis="ch" ptType="node" func="cnt" op="gte" val="2">
        <dgm:choose name="Name2">
          <dgm:if name="Name3" func="var" arg="dir" op="equ" val="norm">
            <dgm:constrLst>
              <dgm:constr type="l" for="ch" forName="hierFlow"/>
              <dgm:constr type="t" for="ch" forName="hierFlow" refType="h" fact="0.3"/>
              <dgm:constr type="r" for="ch" forName="hierFlow" refType="w" fact="0.98"/>
              <dgm:constr type="b" for="ch" forName="hierFlow" refType="h" fact="0.96"/>
              <dgm:constr type="l" for="ch" forName="bgShapesFlow"/>
              <dgm:constr type="t" for="ch" forName="bgShapesFlow"/>
              <dgm:constr type="r" for="ch" forName="bgShapesFlow" refType="w"/>
              <dgm:constr type="b" for="ch" forName="bgShapesFlow" refType="h"/>
              <dgm:constr type="h" for="des" forName="level1Shape" refType="h"/>
              <dgm:constr type="w" for="des" forName="level1Shape" refType="h" refFor="des" refForName="level1Shape" fact="2"/>
              <dgm:constr type="w" for="des" forName="level2Shape" refType="w" refFor="des" refForName="level1Shape" op="equ"/>
              <dgm:constr type="h" for="des" forName="level2Shape" refType="h" refFor="des" refForName="level1Shape" op="equ"/>
              <dgm:constr type="sp" for="des" refType="w" refFor="des" refForName="level1Shape" op="equ" fact="0.4"/>
              <dgm:constr type="sibSp" for="des" forName="hierChild1" refType="h" refFor="des" refForName="level1Shape" op="equ" fact="0.15"/>
              <dgm:constr type="sibSp" for="des" forName="hierChild2" refType="sibSp" refFor="des" refForName="hierChild1" op="equ"/>
              <dgm:constr type="sibSp" for="des" forName="hierChild3" refType="sibSp" refFor="des" refForName="hierChild1" op="equ"/>
              <dgm:constr type="userA" for="des" refType="w" refFor="des" refForName="level1Shape" op="equ"/>
              <dgm:constr type="userB" for="des" refType="sp" refFor="des" op="equ"/>
              <dgm:constr type="w" for="des" forName="firstBuf" refType="w" refFor="des" refForName="level1Shape" fact="0.1"/>
            </dgm:constrLst>
          </dgm:if>
          <dgm:else name="Name4">
            <dgm:constrLst>
              <dgm:constr type="l" for="ch" forName="hierFlow" refType="w" fact="0.02"/>
              <dgm:constr type="t" for="ch" forName="hierFlow" refType="h" fact="0.3"/>
              <dgm:constr type="r" for="ch" forName="hierFlow" refType="w"/>
              <dgm:constr type="b" for="ch" forName="hierFlow" refType="h" fact="0.96"/>
              <dgm:constr type="l" for="ch" forName="bgShapesFlow"/>
              <dgm:constr type="t" for="ch" forName="bgShapesFlow"/>
              <dgm:constr type="r" for="ch" forName="bgShapesFlow" refType="w"/>
              <dgm:constr type="b" for="ch" forName="bgShapesFlow" refType="h"/>
              <dgm:constr type="h" for="des" forName="level1Shape" refType="h"/>
              <dgm:constr type="w" for="des" forName="level1Shape" refType="h" refFor="des" refForName="level1Shape" fact="2"/>
              <dgm:constr type="w" for="des" forName="level2Shape" refType="w" refFor="des" refForName="level1Shape" op="equ"/>
              <dgm:constr type="h" for="des" forName="level2Shape" refType="h" refFor="des" refForName="level1Shape" op="equ"/>
              <dgm:constr type="sp" for="des" refType="w" refFor="des" refForName="level1Shape" op="equ" fact="0.4"/>
              <dgm:constr type="sibSp" for="des" forName="hierChild1" refType="h" refFor="des" refForName="level1Shape" op="equ" fact="0.15"/>
              <dgm:constr type="sibSp" for="des" forName="hierChild2" refType="sibSp" refFor="des" refForName="hierChild1" op="equ"/>
              <dgm:constr type="sibSp" for="des" forName="hierChild3" refType="sibSp" refFor="des" refForName="hierChild1" op="equ"/>
              <dgm:constr type="userA" for="des" refType="w" refFor="des" refForName="level1Shape" op="equ"/>
              <dgm:constr type="userB" for="des" refType="sp" refFor="des" op="equ"/>
              <dgm:constr type="w" for="des" forName="firstBuf" refType="w"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h" for="des" forName="level1Shape" refType="h"/>
          <dgm:constr type="w" for="des" forName="level1Shape" refType="h" refFor="des" refForName="level1Shape" fact="2"/>
          <dgm:constr type="w" for="des" forName="level2Shape" refType="w" refFor="des" refForName="level1Shape" op="equ"/>
          <dgm:constr type="h" for="des" forName="level2Shape" refType="h" refFor="des" refForName="level1Shape" op="equ"/>
          <dgm:constr type="sp" for="des" refType="w" refFor="des" refForName="level1Shape" op="equ" fact="0.4"/>
          <dgm:constr type="sibSp" for="des" forName="hierChild1" refType="h" refFor="des" refForName="level1Shape" op="equ" fact="0.15"/>
          <dgm:constr type="sibSp" for="des" forName="hierChild2" refType="sibSp" refFor="des" refForName="hierChild1" op="equ"/>
          <dgm:constr type="sibSp" for="des" forName="hierChild3" refType="sibSp" refFor="des" refForName="hierChild1" op="equ"/>
          <dgm:constr type="userA" for="des" refType="w" refFor="des" refForName="level1Shape" op="equ"/>
          <dgm:constr type="userB" for="des" refType="sp" refFor="des" op="equ"/>
          <dgm:constr type="w" for="des" forName="firstBuf" refType="w" refFor="des" refForName="level1Shape" fact="0.1"/>
        </dgm:constrLst>
      </dgm:else>
    </dgm:choose>
    <dgm:ruleLst/>
    <dgm:layoutNode name="hierFlow">
      <dgm:choose name="Name6">
        <dgm:if name="Name7" func="var" arg="dir" op="equ" val="norm">
          <dgm:alg type="lin">
            <dgm:param type="fallback" val="2D"/>
            <dgm:param type="horzAlign" val="l"/>
            <dgm:param type="linDir" val="fromL"/>
            <dgm:param type="nodeHorzAlign" val="l"/>
            <dgm:param type="nodeVertAlign" val="mid"/>
            <dgm:param type="vertAlign" val="mid"/>
          </dgm:alg>
        </dgm:if>
        <dgm:else name="Name8">
          <dgm:alg type="lin">
            <dgm:param type="fallback" val="2D"/>
            <dgm:param type="horzAlign" val="r"/>
            <dgm:param type="linDir" val="fromR"/>
            <dgm:param type="nodeHorzAlign" val="r"/>
            <dgm:param type="nodeVertAlign" val="mid"/>
            <dgm:param type="vertAlign" val="mid"/>
          </dgm:alg>
        </dgm:else>
      </dgm:choose>
      <dgm:shape xmlns:r="http://schemas.openxmlformats.org/officeDocument/2006/relationships" r:blip="">
        <dgm:adjLst/>
      </dgm:shape>
      <dgm:presOf/>
      <dgm:constrLst>
        <dgm:constr type="primFontSz" for="des" ptType="node" op="equ" val="65"/>
        <dgm:constr type="primFontSz" for="des" forName="connTx" op="equ" val="55"/>
        <dgm:constr type="primFontSz" for="des" forName="connTx" refType="primFontSz" refFor="des" refPtType="node" op="lte" fact="0.8"/>
      </dgm:constrLst>
      <dgm:ruleLst/>
      <dgm:choose name="Name9">
        <dgm:if name="Name10" axis="ch" ptType="node" func="cnt" op="gte" val="2">
          <dgm:layoutNode name="firstBuf">
            <dgm:alg type="sp"/>
            <dgm:shape xmlns:r="http://schemas.openxmlformats.org/officeDocument/2006/relationships" r:blip="">
              <dgm:adjLst/>
            </dgm:shape>
            <dgm:presOf/>
            <dgm:constrLst/>
            <dgm:ruleLst/>
          </dgm:layoutNode>
        </dgm:if>
        <dgm:else name="Name11"/>
      </dgm:choose>
      <dgm:layoutNode name="hierChild1">
        <dgm:varLst>
          <dgm:chPref val="1"/>
          <dgm:animOne val="branch"/>
          <dgm:animLvl val="lvl"/>
        </dgm:varLst>
        <dgm:choose name="Name12">
          <dgm:if name="Name13" func="var" arg="dir" op="equ" val="norm">
            <dgm:alg type="hierChild">
              <dgm:param type="chAlign" val="l"/>
              <dgm:param type="linDir" val="fromT"/>
            </dgm:alg>
          </dgm:if>
          <dgm:else name="Name14">
            <dgm:alg type="hierChild">
              <dgm:param type="chAlign" val="r"/>
              <dgm:param type="linDir" val="fromT"/>
            </dgm:alg>
          </dgm:else>
        </dgm:choose>
        <dgm:shape xmlns:r="http://schemas.openxmlformats.org/officeDocument/2006/relationships" r:blip="">
          <dgm:adjLst/>
        </dgm:shape>
        <dgm:presOf/>
        <dgm:constrLst/>
        <dgm:ruleLst/>
        <dgm:forEach name="Name15" axis="ch" cnt="3">
          <dgm:forEach name="Name16" axis="self" ptType="node">
            <dgm:layoutNode name="Name17">
              <dgm:choose name="Name18">
                <dgm:if name="Name19" func="var" arg="dir" op="equ" val="norm">
                  <dgm:alg type="hierRoot">
                    <dgm:param type="hierAlign" val="lCtrCh"/>
                  </dgm:alg>
                </dgm:if>
                <dgm:else name="Name20">
                  <dgm:alg type="hierRoot">
                    <dgm:param type="hierAlign" val="rCtrCh"/>
                  </dgm:alg>
                </dgm:else>
              </dgm:choose>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hierChild2">
                <dgm:choose name="Name21">
                  <dgm:if name="Name22" func="var" arg="dir" op="equ" val="norm">
                    <dgm:alg type="hierChild">
                      <dgm:param type="chAlign" val="l"/>
                      <dgm:param type="linDir" val="fromT"/>
                    </dgm:alg>
                  </dgm:if>
                  <dgm:else name="Name23">
                    <dgm:alg type="hierChild">
                      <dgm:param type="chAlign" val="r"/>
                      <dgm:param type="linDir" val="fromT"/>
                    </dgm:alg>
                  </dgm:else>
                </dgm:choose>
                <dgm:shape xmlns:r="http://schemas.openxmlformats.org/officeDocument/2006/relationships" r:blip="">
                  <dgm:adjLst/>
                </dgm:shape>
                <dgm:presOf/>
                <dgm:constrLst/>
                <dgm:ruleLst/>
                <dgm:forEach name="repeat" axis="ch">
                  <dgm:forEach name="Name24" axis="self" ptType="parTrans" cnt="1">
                    <dgm:layoutNode name="Name25">
                      <dgm:choose name="Name26">
                        <dgm:if name="Name27" func="var" arg="dir" op="equ" val="norm">
                          <dgm:alg type="conn">
                            <dgm:param type="begPts" val="midR"/>
                            <dgm:param type="dim" val="1D"/>
                            <dgm:param type="endPts" val="midL"/>
                            <dgm:param type="endSty" val="noArr"/>
                          </dgm:alg>
                        </dgm:if>
                        <dgm:else name="Name28">
                          <dgm:alg type="conn">
                            <dgm:param type="begPts" val="midL"/>
                            <dgm:param type="dim" val="1D"/>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29" axis="self" ptType="node">
                    <dgm:layoutNode name="Name30">
                      <dgm:choose name="Name31">
                        <dgm:if name="Name32" func="var" arg="dir" op="equ" val="norm">
                          <dgm:alg type="hierRoot">
                            <dgm:param type="hierAlign" val="lCtrCh"/>
                          </dgm:alg>
                        </dgm:if>
                        <dgm:else name="Name33">
                          <dgm:alg type="hierRoot">
                            <dgm:param type="hierAlign" val="rCtrCh"/>
                          </dgm:alg>
                        </dgm:else>
                      </dgm:choose>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hierChild3">
                        <dgm:choose name="Name34">
                          <dgm:if name="Name35" func="var" arg="dir" op="equ" val="norm">
                            <dgm:alg type="hierChild">
                              <dgm:param type="chAlign" val="l"/>
                              <dgm:param type="linDir" val="fromT"/>
                            </dgm:alg>
                          </dgm:if>
                          <dgm:else name="Name36">
                            <dgm:alg type="hierChild">
                              <dgm:param type="chAlign" val="r"/>
                              <dgm:param type="linDir" val="fromT"/>
                            </dgm:alg>
                          </dgm:else>
                        </dgm:choose>
                        <dgm:shape xmlns:r="http://schemas.openxmlformats.org/officeDocument/2006/relationships" r:blip="">
                          <dgm:adjLst/>
                        </dgm:shape>
                        <dgm:presOf/>
                        <dgm:constrLst/>
                        <dgm:ruleLst/>
                        <dgm:forEach name="Name37" ref="repeat"/>
                      </dgm:layoutNode>
                    </dgm:layoutNode>
                  </dgm:forEach>
                </dgm:forEach>
              </dgm:layoutNode>
            </dgm:layoutNode>
          </dgm:forEach>
        </dgm:forEach>
      </dgm:layoutNode>
    </dgm:layoutNode>
    <dgm:layoutNode name="bgShapesFlow">
      <dgm:choose name="Name38">
        <dgm:if name="Name39" func="var" arg="dir" op="equ" val="norm">
          <dgm:alg type="lin">
            <dgm:param type="horzAlign" val="l"/>
            <dgm:param type="linDir" val="fromL"/>
            <dgm:param type="nodeHorzAlign" val="l"/>
            <dgm:param type="nodeVertAlign" val="mid"/>
            <dgm:param type="vertAlign" val="mid"/>
          </dgm:alg>
        </dgm:if>
        <dgm:else name="Name40">
          <dgm:alg type="lin">
            <dgm:param type="horzAlign" val="r"/>
            <dgm:param type="linDir" val="fromR"/>
            <dgm:param type="nodeHorzAlign" val="r"/>
            <dgm:param type="nodeVertAlign" val="mid"/>
            <dgm:param type="vertAlign" val="mid"/>
          </dgm:alg>
        </dgm:else>
      </dgm:choose>
      <dgm:shape xmlns:r="http://schemas.openxmlformats.org/officeDocument/2006/relationships" r:blip="">
        <dgm:adjLst/>
      </dgm:shape>
      <dgm:presOf/>
      <dgm:constrLst>
        <dgm:constr type="w" for="ch" forName="rectComp" refType="w"/>
        <dgm:constr type="h" for="ch" forName="rectComp" refType="h"/>
        <dgm:constr type="h" for="des" forName="bgRect" refType="h"/>
        <dgm:constr type="primFontSz" for="des" forName="bgRectTx" op="equ" val="65"/>
      </dgm:constrLst>
      <dgm:ruleLst/>
      <dgm:forEach name="Name41" axis="ch" ptType="node" st="2">
        <dgm:layoutNode name="rectComp">
          <dgm:alg type="composite"/>
          <dgm:shape xmlns:r="http://schemas.openxmlformats.org/officeDocument/2006/relationships" r:blip="">
            <dgm:adjLst/>
          </dgm:shape>
          <dgm:presOf/>
          <dgm:constrLst>
            <dgm:constr type="userA"/>
            <dgm:constr type="l" for="ch" forName="bgRect"/>
            <dgm:constr type="t" for="ch" forName="bgRect"/>
            <dgm:constr type="w" for="ch" forName="bgRect" refType="userA" fact="1.2"/>
            <dgm:constr type="l" for="ch" forName="bgRectTx"/>
            <dgm:constr type="t" for="ch" forName="bgRectTx"/>
            <dgm:constr type="h" for="ch" forName="bgRectTx" refType="h" refFor="ch" refForName="bgRect" fact="0.3"/>
            <dgm:constr type="w" for="ch" forName="bgRectTx" refType="w" refFor="ch" refForName="bgRect" op="equ"/>
          </dgm:constrLst>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shape xmlns:r="http://schemas.openxmlformats.org/officeDocument/2006/relationships" type="rect" r:blip="" zOrderOff="-999" hideGeom="1">
              <dgm:adjLst/>
            </dgm:shape>
            <dgm:presOf axis="desOrSelf" ptType="node"/>
            <dgm:constrLst/>
            <dgm:ruleLst>
              <dgm:rule type="primFontSz" val="5" fact="NaN" max="NaN"/>
            </dgm:ruleLst>
          </dgm:layoutNode>
        </dgm:layoutNode>
        <dgm:choose name="Name42">
          <dgm:if name="Name43" axis="self" ptType="node" func="revPos" op="gte" val="2">
            <dgm:layoutNode name="spComp">
              <dgm:alg type="composite"/>
              <dgm:shape xmlns:r="http://schemas.openxmlformats.org/officeDocument/2006/relationships" r:blip="">
                <dgm:adjLst/>
              </dgm:shape>
              <dgm:presOf/>
              <dgm:constrLst>
                <dgm:constr type="userA"/>
                <dgm:constr type="userB"/>
                <dgm:constr type="l" for="ch" forName="hSp"/>
                <dgm:constr type="t" for="ch" forName="hSp"/>
                <dgm:constr type="w" for="ch" forName="hSp" refType="userB"/>
                <dgm:constr type="wOff" for="ch" forName="hSp" refType="userA" fact="-0.2"/>
              </dgm:constrLst>
              <dgm:ruleLst/>
              <dgm:layoutNode name="hSp">
                <dgm:alg type="sp"/>
                <dgm:shape xmlns:r="http://schemas.openxmlformats.org/officeDocument/2006/relationships" r:blip="">
                  <dgm:adjLst/>
                </dgm:shape>
                <dgm:presOf/>
                <dgm:constrLst/>
                <dgm:ruleLst/>
              </dgm:layoutNode>
            </dgm:layoutNode>
          </dgm:if>
          <dgm:else name="Name44"/>
        </dgm:choos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B68161-4A00-41E9-8F14-417D59478C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31</Pages>
  <Words>8441</Words>
  <Characters>48120</Characters>
  <Application>Microsoft Office Word</Application>
  <DocSecurity>0</DocSecurity>
  <Lines>401</Lines>
  <Paragraphs>112</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56449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Maïga Abdoulaye</dc:creator>
  <dc:description>US0523093</dc:description>
  <cp:lastModifiedBy>Talata Sawadogo-Lewis</cp:lastModifiedBy>
  <cp:revision>9</cp:revision>
  <cp:lastPrinted>2016-09-06T15:51:00Z</cp:lastPrinted>
  <dcterms:created xsi:type="dcterms:W3CDTF">2019-08-28T20:54:00Z</dcterms:created>
  <dcterms:modified xsi:type="dcterms:W3CDTF">2019-09-09T14:26:00Z</dcterms:modified>
</cp:coreProperties>
</file>